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安装必须软件：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Python2.7    MDK5.25  GIT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如下图所示，keygen为mdk破解工具，破解方法请自行百度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206240" cy="5676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安装说明：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Python版本一定要用2.7 的，不能使用python3。在安装过程中请选择添加到环境变量path中（安装过程中请注意观察这一步）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安装MDK，安装请使用默认目录安装，不要自行选择目录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安装完MDK以后使用keygen.exe进行破解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安装git，git请自行百度下载安装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编译源码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/>
          <w:lang w:val="en-US" w:eastAsia="zh-CN"/>
        </w:rPr>
        <w:t>最好直接使用我们提供的源码，也可以从github上clone：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instrText xml:space="preserve"> HYPERLINK "https://github.com/ARMmbed/DAPLink" </w:instrTex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333333"/>
          <w:lang w:val="en-US" w:eastAsia="zh-CN"/>
        </w:rPr>
        <w:t>https://github.com/ARMmbed/DAPLink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Github上面的代码，arm团队一直在维护更新，所以我们没办法每一次更新都进行测试。但是我们提供的源码已经是测试通过的。源码目录如下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drawing>
          <wp:inline distT="0" distB="0" distL="114300" distR="114300">
            <wp:extent cx="4763770" cy="2404745"/>
            <wp:effectExtent l="0" t="0" r="177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配置虚拟环境：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在源代码目录下打开git bash窗口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执行下面两条指令，请逐条完成后再执行下一条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pip install virtualenv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virtualenv venv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更新需要的工具，并且产生MDK工程,需要如下四条指令，有的指令执行时间稍久，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等待一下</w:t>
      </w:r>
    </w:p>
    <w:p>
      <w:pPr>
        <w:widowControl w:val="0"/>
        <w:numPr>
          <w:numId w:val="0"/>
        </w:numPr>
        <w:ind w:left="420" w:leftChars="0" w:firstLine="630" w:firstLineChars="3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venv/Scripts/activate.bat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pip install -r requirements.txt</w:t>
      </w:r>
    </w:p>
    <w:p>
      <w:pPr>
        <w:widowControl w:val="0"/>
        <w:numPr>
          <w:numId w:val="0"/>
        </w:numPr>
        <w:ind w:firstLine="1050" w:firstLineChars="5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progen generate -t uvision</w:t>
      </w:r>
    </w:p>
    <w:p>
      <w:pPr>
        <w:widowControl w:val="0"/>
        <w:numPr>
          <w:numId w:val="0"/>
        </w:numPr>
        <w:ind w:left="420" w:leftChars="0"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venv/Scripts/deactivate.bat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编译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通过上面的步骤以后，我们的MDK工程已经生成了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在该目录下：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237865" cy="289560"/>
            <wp:effectExtent l="0" t="0" r="63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源码工程如下：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883660" cy="4250055"/>
            <wp:effectExtent l="0" t="0" r="254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425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可以看到很多文件夹，我们的daplink方案是lpc11u35，所以只用关注以LPC11U35</w:t>
      </w:r>
      <w:r>
        <w:rPr>
          <w:rFonts w:hint="eastAsia"/>
          <w:lang w:val="en-US" w:eastAsia="zh-CN"/>
        </w:rPr>
        <w:tab/>
        <w:t>开头的工程即可。LPC11U35_后面的名称代表的是板子的名称。如果自己想添加支</w:t>
      </w:r>
      <w:r>
        <w:rPr>
          <w:rFonts w:hint="eastAsia"/>
          <w:lang w:val="en-US" w:eastAsia="zh-CN"/>
        </w:rPr>
        <w:tab/>
        <w:t>持的板子请参考：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"https://github.com/ARMmbed/DAPLink/blob/master/docs/PORT_BOARD.md"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https://github.com/ARMmbed/DAPLink/blob/master/docs/PORT_BOARD.md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下面我们随便进入一个lpc11u35的工程文件夹，目录如下：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240530" cy="54356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双击即可在MDK中打开，如果弹出如下页面请选择红圈的选项：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475990" cy="2383790"/>
            <wp:effectExtent l="0" t="0" r="1016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在NXP目录下找到LCP11U35FHI33选中，再从右边框进行install，因为我的安装过了所以提示的是UPDATA</w:t>
      </w:r>
    </w:p>
    <w:p>
      <w:pPr>
        <w:widowControl w:val="0"/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158105" cy="3032125"/>
            <wp:effectExtent l="0" t="0" r="444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安装完成以后关闭该窗口：可能会弹出如下窗口：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665855" cy="1807845"/>
            <wp:effectExtent l="0" t="0" r="1079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选择是。并且在如下窗口中进行如图操作：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156710" cy="3141345"/>
            <wp:effectExtent l="0" t="0" r="152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这样，整个环境就可以了。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按下如下图按钮就行编译，编译成功最终提示0 ERROR ,0 Warning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4310" cy="41300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三、烧录固件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下载需要你手头上已经有一个daplink，这样才能给另一个进行烧录。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按照图中方式进行连接，左边的DAPLINK作为烧录工具（1号），右边的是待烧录固件</w:t>
      </w:r>
      <w:r>
        <w:rPr>
          <w:rFonts w:hint="eastAsia"/>
          <w:lang w:val="en-US" w:eastAsia="zh-CN"/>
        </w:rPr>
        <w:tab/>
        <w:t>的</w:t>
      </w:r>
      <w:r>
        <w:rPr>
          <w:rFonts w:hint="eastAsia"/>
          <w:lang w:val="en-US" w:eastAsia="zh-CN"/>
        </w:rPr>
        <w:tab/>
        <w:t>DAPLINK（2号）。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注意1号的插接在中间的SWD接口，待烧录的2号连接在黑色排针上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RST引脚不用接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3560445" cy="3560445"/>
            <wp:effectExtent l="0" t="0" r="1905" b="1905"/>
            <wp:docPr id="11" name="图片 11" descr="784530258167226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8453025816722678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连接好以后，点击MDK中烧录的图标进行固件烧录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137660" cy="2033905"/>
            <wp:effectExtent l="0" t="0" r="15240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这样就不管daplink之前有没有烧录过固件都可以通过这种方式进行再次烧录。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83850"/>
    <w:multiLevelType w:val="singleLevel"/>
    <w:tmpl w:val="864838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EA48B2"/>
    <w:multiLevelType w:val="singleLevel"/>
    <w:tmpl w:val="3AEA48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09CE9E6"/>
    <w:multiLevelType w:val="singleLevel"/>
    <w:tmpl w:val="609CE9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22A02"/>
    <w:rsid w:val="06931C27"/>
    <w:rsid w:val="098B7E44"/>
    <w:rsid w:val="0A696644"/>
    <w:rsid w:val="0B8F0F76"/>
    <w:rsid w:val="11DB2BE6"/>
    <w:rsid w:val="1BB74D14"/>
    <w:rsid w:val="21731CFB"/>
    <w:rsid w:val="21F67CD4"/>
    <w:rsid w:val="2E2816CE"/>
    <w:rsid w:val="42EA2706"/>
    <w:rsid w:val="47F13890"/>
    <w:rsid w:val="4BE70203"/>
    <w:rsid w:val="78B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Derrick</cp:lastModifiedBy>
  <dcterms:modified xsi:type="dcterms:W3CDTF">2018-06-27T15:39:59Z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