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49" w:rsidRDefault="003C69D2" w:rsidP="003C69D2">
      <w:pPr>
        <w:pStyle w:val="1"/>
        <w:jc w:val="center"/>
      </w:pPr>
      <w:r>
        <w:t>OpenStack</w:t>
      </w:r>
      <w:r>
        <w:t>实例自动迁移的实现</w:t>
      </w:r>
    </w:p>
    <w:p w:rsidR="003C69D2" w:rsidRDefault="003C69D2" w:rsidP="003C69D2">
      <w:pPr>
        <w:jc w:val="right"/>
      </w:pPr>
      <w:r>
        <w:rPr>
          <w:rFonts w:hint="eastAsia"/>
        </w:rPr>
        <w:t>——操作</w:t>
      </w:r>
      <w:r>
        <w:t>文档</w:t>
      </w:r>
    </w:p>
    <w:p w:rsidR="003C69D2" w:rsidRPr="003C69D2" w:rsidRDefault="003C69D2" w:rsidP="003C69D2">
      <w:pPr>
        <w:jc w:val="center"/>
      </w:pPr>
    </w:p>
    <w:p w:rsidR="0067051B" w:rsidRPr="005312BB" w:rsidRDefault="006007B8" w:rsidP="005312BB">
      <w:pPr>
        <w:pStyle w:val="a3"/>
        <w:numPr>
          <w:ilvl w:val="0"/>
          <w:numId w:val="2"/>
        </w:numPr>
        <w:ind w:firstLineChars="0"/>
      </w:pPr>
      <w:r w:rsidRPr="005312BB">
        <w:rPr>
          <w:rFonts w:hint="eastAsia"/>
        </w:rPr>
        <w:t>OpenS</w:t>
      </w:r>
      <w:r w:rsidR="009B5949" w:rsidRPr="005312BB">
        <w:rPr>
          <w:rFonts w:hint="eastAsia"/>
        </w:rPr>
        <w:t>tack</w:t>
      </w:r>
      <w:r w:rsidR="009B5949" w:rsidRPr="005312BB">
        <w:rPr>
          <w:rFonts w:hint="eastAsia"/>
        </w:rPr>
        <w:t>平台搭建</w:t>
      </w:r>
    </w:p>
    <w:p w:rsidR="003C69D2" w:rsidRDefault="006007B8" w:rsidP="003C69D2">
      <w:pPr>
        <w:pStyle w:val="a3"/>
        <w:ind w:left="360" w:firstLineChars="0" w:firstLine="0"/>
      </w:pPr>
      <w:r>
        <w:rPr>
          <w:rFonts w:hint="eastAsia"/>
        </w:rPr>
        <w:t>OpenStack</w:t>
      </w:r>
      <w:r>
        <w:rPr>
          <w:rFonts w:hint="eastAsia"/>
        </w:rPr>
        <w:t>运行环境基础节点：控制节点、网络节点、计算节点</w:t>
      </w:r>
    </w:p>
    <w:p w:rsidR="006007B8" w:rsidRDefault="006007B8" w:rsidP="003C69D2">
      <w:pPr>
        <w:pStyle w:val="a3"/>
        <w:ind w:left="360" w:firstLineChars="0" w:firstLine="0"/>
      </w:pPr>
      <w:r>
        <w:t>实例迁移环境</w:t>
      </w:r>
      <w:r>
        <w:rPr>
          <w:rFonts w:hint="eastAsia"/>
        </w:rPr>
        <w:t>：</w:t>
      </w:r>
      <w:r>
        <w:t>计算节点</w:t>
      </w:r>
      <w:r>
        <w:rPr>
          <w:rFonts w:hint="eastAsia"/>
        </w:rPr>
        <w:t>1</w:t>
      </w:r>
      <w:r>
        <w:rPr>
          <w:rFonts w:hint="eastAsia"/>
        </w:rPr>
        <w:t>、计算节点</w:t>
      </w:r>
      <w:r>
        <w:rPr>
          <w:rFonts w:hint="eastAsia"/>
        </w:rPr>
        <w:t>2</w:t>
      </w:r>
    </w:p>
    <w:p w:rsidR="00A90E63" w:rsidRDefault="00A90E63" w:rsidP="003C69D2">
      <w:pPr>
        <w:pStyle w:val="a3"/>
        <w:ind w:left="360" w:firstLineChars="0" w:firstLine="0"/>
      </w:pPr>
      <w:r>
        <w:t>网络环境</w:t>
      </w:r>
      <w:r>
        <w:rPr>
          <w:rFonts w:hint="eastAsia"/>
        </w:rPr>
        <w:t>：</w:t>
      </w:r>
      <w:r w:rsidR="002C6B70">
        <w:t>管理网络</w:t>
      </w:r>
      <w:r>
        <w:rPr>
          <w:rFonts w:hint="eastAsia"/>
        </w:rPr>
        <w:t>、</w:t>
      </w:r>
      <w:r w:rsidR="002C6B70">
        <w:t>隧道网络</w:t>
      </w:r>
      <w:r>
        <w:rPr>
          <w:rFonts w:hint="eastAsia"/>
        </w:rPr>
        <w:t>、</w:t>
      </w:r>
      <w:r w:rsidR="002C6B70">
        <w:t>外网网络</w:t>
      </w:r>
    </w:p>
    <w:p w:rsidR="00A90E63" w:rsidRDefault="002C6B70" w:rsidP="003C69D2">
      <w:pPr>
        <w:pStyle w:val="a3"/>
        <w:ind w:left="360" w:firstLineChars="0" w:firstLine="0"/>
      </w:pPr>
      <w:r>
        <w:rPr>
          <w:rFonts w:hint="eastAsia"/>
        </w:rPr>
        <w:t>服务器：</w:t>
      </w:r>
      <w:r>
        <w:rPr>
          <w:rFonts w:hint="eastAsia"/>
        </w:rPr>
        <w:t>U</w:t>
      </w:r>
      <w:r>
        <w:t>buntu14.04 TLS</w:t>
      </w:r>
    </w:p>
    <w:p w:rsidR="00435597" w:rsidRDefault="00435597" w:rsidP="003C69D2">
      <w:pPr>
        <w:pStyle w:val="a3"/>
        <w:ind w:left="360" w:firstLineChars="0" w:firstLine="0"/>
      </w:pPr>
    </w:p>
    <w:p w:rsidR="002C6B70" w:rsidRDefault="005312BB" w:rsidP="004355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NTP</w:t>
      </w:r>
      <w:r>
        <w:t>安装</w:t>
      </w:r>
    </w:p>
    <w:p w:rsidR="00435597" w:rsidRDefault="001A28B6" w:rsidP="001A2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在各节点安装</w:t>
      </w:r>
      <w:r>
        <w:rPr>
          <w:rFonts w:hint="eastAsia"/>
        </w:rPr>
        <w:t>NTP</w:t>
      </w:r>
      <w:r>
        <w:rPr>
          <w:rFonts w:hint="eastAsia"/>
        </w:rPr>
        <w:t>；</w:t>
      </w:r>
    </w:p>
    <w:p w:rsidR="001A28B6" w:rsidRDefault="001A28B6" w:rsidP="001A2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 w:rsidR="00163DD4">
        <w:rPr>
          <w:rFonts w:hint="eastAsia"/>
        </w:rPr>
        <w:t>各节点</w:t>
      </w:r>
      <w:r>
        <w:rPr>
          <w:rFonts w:hint="eastAsia"/>
        </w:rPr>
        <w:t>NTP</w:t>
      </w:r>
      <w:r>
        <w:t>配置文件</w:t>
      </w:r>
      <w:r w:rsidRPr="001A28B6">
        <w:t>/etc/ntp.conf</w:t>
      </w:r>
      <w:r w:rsidR="00163DD4">
        <w:rPr>
          <w:rFonts w:hint="eastAsia"/>
        </w:rPr>
        <w:t>，</w:t>
      </w:r>
      <w:r w:rsidR="00163DD4">
        <w:t>并重启</w:t>
      </w:r>
      <w:r w:rsidR="00163DD4">
        <w:rPr>
          <w:rFonts w:hint="eastAsia"/>
        </w:rPr>
        <w:t>；</w:t>
      </w:r>
    </w:p>
    <w:p w:rsidR="00163DD4" w:rsidRDefault="00163DD4" w:rsidP="00163DD4">
      <w:pPr>
        <w:pStyle w:val="a3"/>
        <w:numPr>
          <w:ilvl w:val="0"/>
          <w:numId w:val="3"/>
        </w:numPr>
        <w:ind w:firstLineChars="0"/>
      </w:pPr>
      <w:r>
        <w:t>执行命令</w:t>
      </w:r>
      <w:r w:rsidRPr="00163DD4">
        <w:t xml:space="preserve">watch ntpq </w:t>
      </w:r>
      <w:r>
        <w:t>–</w:t>
      </w:r>
      <w:r w:rsidRPr="00163DD4">
        <w:t>p</w:t>
      </w:r>
      <w:r>
        <w:rPr>
          <w:rFonts w:hint="eastAsia"/>
        </w:rPr>
        <w:t>，</w:t>
      </w:r>
      <w:r>
        <w:t>检验各节点是否同步成功</w:t>
      </w:r>
      <w:r>
        <w:rPr>
          <w:rFonts w:hint="eastAsia"/>
        </w:rPr>
        <w:t>。</w:t>
      </w:r>
    </w:p>
    <w:p w:rsidR="00163DD4" w:rsidRDefault="00163DD4" w:rsidP="00342F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ySql</w:t>
      </w:r>
      <w:r>
        <w:t>数据库</w:t>
      </w:r>
      <w:r w:rsidR="00342FAA">
        <w:rPr>
          <w:rFonts w:hint="eastAsia"/>
        </w:rPr>
        <w:t>及</w:t>
      </w:r>
      <w:r w:rsidR="00342FAA" w:rsidRPr="00342FAA">
        <w:t>RabbitMQ</w:t>
      </w:r>
      <w:r>
        <w:t>安装</w:t>
      </w:r>
    </w:p>
    <w:p w:rsidR="00163DD4" w:rsidRDefault="00336FAA" w:rsidP="00163DD4">
      <w:pPr>
        <w:ind w:left="300" w:firstLine="420"/>
      </w:pPr>
      <w:r>
        <w:t>在各节点上安装</w:t>
      </w:r>
      <w:r>
        <w:t>OpenStack</w:t>
      </w:r>
      <w:r>
        <w:t>库</w:t>
      </w:r>
      <w:r>
        <w:rPr>
          <w:rFonts w:hint="eastAsia"/>
        </w:rPr>
        <w:t>，</w:t>
      </w:r>
      <w:r w:rsidR="00163DD4">
        <w:t>在控制节点上安装</w:t>
      </w:r>
      <w:r w:rsidR="00163DD4">
        <w:t>MySql</w:t>
      </w:r>
      <w:r w:rsidR="00342FAA">
        <w:t>和</w:t>
      </w:r>
      <w:r w:rsidR="00342FAA" w:rsidRPr="00342FAA">
        <w:t>RabbitMQ</w:t>
      </w:r>
      <w:r w:rsidR="00163DD4">
        <w:rPr>
          <w:rFonts w:hint="eastAsia"/>
        </w:rPr>
        <w:t>，</w:t>
      </w:r>
      <w:r w:rsidR="00163DD4">
        <w:t>并修改相应配置</w:t>
      </w:r>
    </w:p>
    <w:p w:rsidR="00163DD4" w:rsidRDefault="00163DD4" w:rsidP="00163DD4">
      <w:pPr>
        <w:pStyle w:val="a3"/>
        <w:numPr>
          <w:ilvl w:val="1"/>
          <w:numId w:val="1"/>
        </w:numPr>
        <w:ind w:firstLineChars="0"/>
      </w:pPr>
      <w:r>
        <w:tab/>
      </w:r>
      <w:r w:rsidR="00FE42A2">
        <w:t>安装</w:t>
      </w:r>
      <w:r w:rsidR="00FE42A2">
        <w:t>keystone</w:t>
      </w:r>
    </w:p>
    <w:p w:rsidR="00FE42A2" w:rsidRDefault="00FE42A2" w:rsidP="003977B5">
      <w:pPr>
        <w:pStyle w:val="a3"/>
        <w:numPr>
          <w:ilvl w:val="0"/>
          <w:numId w:val="5"/>
        </w:numPr>
        <w:ind w:firstLineChars="0"/>
      </w:pPr>
      <w:r>
        <w:t>在</w:t>
      </w:r>
      <w:r>
        <w:t>MySql</w:t>
      </w:r>
      <w:r>
        <w:t>中建立</w:t>
      </w:r>
      <w:r>
        <w:rPr>
          <w:rFonts w:hint="eastAsia"/>
        </w:rPr>
        <w:t>keystone</w:t>
      </w:r>
      <w:r>
        <w:rPr>
          <w:rFonts w:hint="eastAsia"/>
        </w:rPr>
        <w:t>数据表，配置访问权限；</w:t>
      </w:r>
    </w:p>
    <w:p w:rsidR="003977B5" w:rsidRDefault="003977B5" w:rsidP="003977B5">
      <w:pPr>
        <w:pStyle w:val="a3"/>
        <w:numPr>
          <w:ilvl w:val="0"/>
          <w:numId w:val="5"/>
        </w:numPr>
        <w:ind w:firstLineChars="0"/>
      </w:pPr>
      <w:r>
        <w:t>在控制节点上下载并安装</w:t>
      </w:r>
      <w:r>
        <w:t>keystone</w:t>
      </w:r>
      <w:r>
        <w:rPr>
          <w:rFonts w:hint="eastAsia"/>
        </w:rPr>
        <w:t>，</w:t>
      </w:r>
      <w:r>
        <w:t>并修改相关配置文件</w:t>
      </w:r>
      <w:r>
        <w:rPr>
          <w:rFonts w:hint="eastAsia"/>
        </w:rPr>
        <w:t>；</w:t>
      </w:r>
    </w:p>
    <w:p w:rsidR="003977B5" w:rsidRDefault="003977B5" w:rsidP="003977B5">
      <w:pPr>
        <w:pStyle w:val="a3"/>
        <w:numPr>
          <w:ilvl w:val="0"/>
          <w:numId w:val="5"/>
        </w:numPr>
        <w:ind w:firstLineChars="0"/>
      </w:pPr>
      <w:r>
        <w:t>同步数据库与修改设置</w:t>
      </w:r>
      <w:r w:rsidR="007A61EB">
        <w:rPr>
          <w:rFonts w:hint="eastAsia"/>
        </w:rPr>
        <w:t>；</w:t>
      </w:r>
    </w:p>
    <w:p w:rsidR="003B3EB2" w:rsidRDefault="003B3EB2" w:rsidP="003977B5">
      <w:pPr>
        <w:pStyle w:val="a3"/>
        <w:numPr>
          <w:ilvl w:val="0"/>
          <w:numId w:val="5"/>
        </w:numPr>
        <w:ind w:firstLineChars="0"/>
      </w:pPr>
      <w:r>
        <w:t>配置环境变量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keystone</w:t>
      </w:r>
      <w:r>
        <w:rPr>
          <w:rFonts w:hint="eastAsia"/>
        </w:rPr>
        <w:t>服务、租户及角色，验证</w:t>
      </w:r>
      <w:r>
        <w:rPr>
          <w:rFonts w:hint="eastAsia"/>
        </w:rPr>
        <w:t>keystone</w:t>
      </w:r>
      <w:r>
        <w:rPr>
          <w:rFonts w:hint="eastAsia"/>
        </w:rPr>
        <w:t>是否安装成功。</w:t>
      </w:r>
    </w:p>
    <w:p w:rsidR="00FE42A2" w:rsidRDefault="003B3EB2" w:rsidP="00163DD4">
      <w:pPr>
        <w:pStyle w:val="a3"/>
        <w:numPr>
          <w:ilvl w:val="1"/>
          <w:numId w:val="1"/>
        </w:numPr>
        <w:ind w:firstLineChars="0"/>
      </w:pPr>
      <w:r>
        <w:t>安装</w:t>
      </w:r>
      <w:r>
        <w:t>glance</w:t>
      </w:r>
    </w:p>
    <w:p w:rsidR="007A61EB" w:rsidRDefault="003B3EB2" w:rsidP="00A0103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ySql</w:t>
      </w:r>
      <w:r>
        <w:t>中建立</w:t>
      </w:r>
      <w:r w:rsidR="00727247">
        <w:t>glance</w:t>
      </w:r>
      <w:r w:rsidR="00727247">
        <w:t>数据表</w:t>
      </w:r>
      <w:r>
        <w:rPr>
          <w:rFonts w:hint="eastAsia"/>
        </w:rPr>
        <w:t>，</w:t>
      </w:r>
      <w:r>
        <w:t>配置访问权限</w:t>
      </w:r>
      <w:r>
        <w:rPr>
          <w:rFonts w:hint="eastAsia"/>
        </w:rPr>
        <w:t>；</w:t>
      </w:r>
      <w:r w:rsidR="00A01035">
        <w:t xml:space="preserve"> </w:t>
      </w:r>
    </w:p>
    <w:p w:rsidR="007A61EB" w:rsidRDefault="007A61EB" w:rsidP="007A61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配置环境变量，</w:t>
      </w:r>
      <w:r w:rsidR="00A01035">
        <w:rPr>
          <w:rFonts w:hint="eastAsia"/>
        </w:rPr>
        <w:t>通过</w:t>
      </w:r>
      <w:r w:rsidR="00A01035">
        <w:rPr>
          <w:rFonts w:hint="eastAsia"/>
        </w:rPr>
        <w:t>keystone</w:t>
      </w:r>
      <w:r>
        <w:rPr>
          <w:rFonts w:hint="eastAsia"/>
        </w:rPr>
        <w:t>创建</w:t>
      </w:r>
      <w:r>
        <w:rPr>
          <w:rFonts w:hint="eastAsia"/>
        </w:rPr>
        <w:t>glance</w:t>
      </w:r>
      <w:r>
        <w:rPr>
          <w:rFonts w:hint="eastAsia"/>
        </w:rPr>
        <w:t>服务、</w:t>
      </w:r>
      <w:r>
        <w:rPr>
          <w:rFonts w:hint="eastAsia"/>
        </w:rPr>
        <w:t>角色</w:t>
      </w:r>
      <w:r>
        <w:rPr>
          <w:rFonts w:hint="eastAsia"/>
        </w:rPr>
        <w:t>；</w:t>
      </w:r>
    </w:p>
    <w:p w:rsidR="007A61EB" w:rsidRDefault="00A01035" w:rsidP="00DA4F6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在控制节点上下载并安装</w:t>
      </w:r>
      <w:r>
        <w:rPr>
          <w:rFonts w:hint="eastAsia"/>
        </w:rPr>
        <w:t>glance</w:t>
      </w:r>
      <w:r>
        <w:rPr>
          <w:rFonts w:hint="eastAsia"/>
        </w:rPr>
        <w:t>，</w:t>
      </w:r>
      <w:r>
        <w:t>并修改相关配置文件</w:t>
      </w:r>
      <w:r>
        <w:rPr>
          <w:rFonts w:hint="eastAsia"/>
        </w:rPr>
        <w:t>；</w:t>
      </w:r>
    </w:p>
    <w:p w:rsidR="007A61EB" w:rsidRDefault="00A01035" w:rsidP="007A61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同步数据库与修改设置；</w:t>
      </w:r>
    </w:p>
    <w:p w:rsidR="003B3EB2" w:rsidRDefault="00A01035" w:rsidP="003B3EB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下载官方验证镜像到本地，并将镜像文件上传到</w:t>
      </w:r>
      <w:r>
        <w:rPr>
          <w:rFonts w:hint="eastAsia"/>
        </w:rPr>
        <w:t>glance</w:t>
      </w:r>
      <w:r>
        <w:rPr>
          <w:rFonts w:hint="eastAsia"/>
        </w:rPr>
        <w:t>中，验证</w:t>
      </w:r>
      <w:r>
        <w:rPr>
          <w:rFonts w:hint="eastAsia"/>
        </w:rPr>
        <w:t>glance</w:t>
      </w:r>
      <w:r>
        <w:rPr>
          <w:rFonts w:hint="eastAsia"/>
        </w:rPr>
        <w:t>是否安装成功。</w:t>
      </w:r>
    </w:p>
    <w:p w:rsidR="00727247" w:rsidRDefault="00727247" w:rsidP="00727247">
      <w:pPr>
        <w:pStyle w:val="a3"/>
        <w:numPr>
          <w:ilvl w:val="1"/>
          <w:numId w:val="1"/>
        </w:numPr>
        <w:ind w:firstLineChars="0"/>
      </w:pPr>
      <w:r>
        <w:t>安装</w:t>
      </w:r>
      <w:r>
        <w:t>nova</w:t>
      </w:r>
    </w:p>
    <w:p w:rsidR="00727247" w:rsidRDefault="00727247" w:rsidP="00727247">
      <w:pPr>
        <w:pStyle w:val="a3"/>
        <w:numPr>
          <w:ilvl w:val="0"/>
          <w:numId w:val="8"/>
        </w:numPr>
        <w:ind w:firstLineChars="0"/>
      </w:pPr>
      <w:r w:rsidRPr="00727247">
        <w:rPr>
          <w:rFonts w:hint="eastAsia"/>
        </w:rPr>
        <w:t>在</w:t>
      </w:r>
      <w:r w:rsidRPr="00727247">
        <w:rPr>
          <w:rFonts w:hint="eastAsia"/>
        </w:rPr>
        <w:t>MySql</w:t>
      </w:r>
      <w:r w:rsidRPr="00727247">
        <w:rPr>
          <w:rFonts w:hint="eastAsia"/>
        </w:rPr>
        <w:t>中建立</w:t>
      </w:r>
      <w:r>
        <w:rPr>
          <w:rFonts w:hint="eastAsia"/>
        </w:rPr>
        <w:t>nova</w:t>
      </w:r>
      <w:r>
        <w:rPr>
          <w:rFonts w:hint="eastAsia"/>
        </w:rPr>
        <w:t>数据表</w:t>
      </w:r>
      <w:r w:rsidRPr="00727247">
        <w:rPr>
          <w:rFonts w:hint="eastAsia"/>
        </w:rPr>
        <w:t>，配置访问权限</w:t>
      </w:r>
      <w:r>
        <w:rPr>
          <w:rFonts w:hint="eastAsia"/>
        </w:rPr>
        <w:t>；</w:t>
      </w:r>
    </w:p>
    <w:p w:rsidR="00727247" w:rsidRDefault="00727247" w:rsidP="00727247">
      <w:pPr>
        <w:pStyle w:val="a3"/>
        <w:numPr>
          <w:ilvl w:val="0"/>
          <w:numId w:val="8"/>
        </w:numPr>
        <w:ind w:firstLineChars="0"/>
      </w:pPr>
      <w:r>
        <w:t>通过</w:t>
      </w:r>
      <w:r>
        <w:t>keystone</w:t>
      </w:r>
      <w:r>
        <w:t>创建</w:t>
      </w:r>
      <w:r>
        <w:t>nova</w:t>
      </w:r>
      <w:r>
        <w:t>服务</w:t>
      </w:r>
      <w:r>
        <w:rPr>
          <w:rFonts w:hint="eastAsia"/>
        </w:rPr>
        <w:t>、</w:t>
      </w:r>
      <w:r>
        <w:t>角色</w:t>
      </w:r>
      <w:r>
        <w:rPr>
          <w:rFonts w:hint="eastAsia"/>
        </w:rPr>
        <w:t>；</w:t>
      </w:r>
    </w:p>
    <w:p w:rsidR="00727247" w:rsidRDefault="00727247" w:rsidP="00727247">
      <w:pPr>
        <w:pStyle w:val="a3"/>
        <w:numPr>
          <w:ilvl w:val="0"/>
          <w:numId w:val="8"/>
        </w:numPr>
        <w:ind w:firstLineChars="0"/>
      </w:pPr>
      <w:r>
        <w:t>在控制节点上安装</w:t>
      </w:r>
      <w:r>
        <w:t>nova</w:t>
      </w:r>
      <w:r>
        <w:t>控制组件</w:t>
      </w:r>
      <w:r>
        <w:rPr>
          <w:rFonts w:hint="eastAsia"/>
        </w:rPr>
        <w:t>，</w:t>
      </w:r>
      <w:r>
        <w:t>并配置</w:t>
      </w:r>
      <w:r w:rsidR="00515433">
        <w:t>文件</w:t>
      </w:r>
      <w:r w:rsidR="00515433">
        <w:rPr>
          <w:rFonts w:hint="eastAsia"/>
        </w:rPr>
        <w:t>，同步数据库；</w:t>
      </w:r>
    </w:p>
    <w:p w:rsidR="00515433" w:rsidRDefault="00515433" w:rsidP="00727247">
      <w:pPr>
        <w:pStyle w:val="a3"/>
        <w:numPr>
          <w:ilvl w:val="0"/>
          <w:numId w:val="8"/>
        </w:numPr>
        <w:ind w:firstLineChars="0"/>
      </w:pPr>
      <w:r>
        <w:t>在计算节点上安装</w:t>
      </w:r>
      <w:r>
        <w:t>nova</w:t>
      </w:r>
      <w:r>
        <w:t>组件</w:t>
      </w:r>
      <w:r>
        <w:rPr>
          <w:rFonts w:hint="eastAsia"/>
        </w:rPr>
        <w:t>，</w:t>
      </w:r>
      <w:r>
        <w:t>配置文件并重启</w:t>
      </w:r>
      <w:r>
        <w:rPr>
          <w:rFonts w:hint="eastAsia"/>
        </w:rPr>
        <w:t>；</w:t>
      </w:r>
    </w:p>
    <w:p w:rsidR="00515433" w:rsidRDefault="00515433" w:rsidP="0072724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通过控制节点查看计算节点</w:t>
      </w:r>
      <w:r>
        <w:rPr>
          <w:rFonts w:hint="eastAsia"/>
        </w:rPr>
        <w:t>nova</w:t>
      </w:r>
      <w:r>
        <w:rPr>
          <w:rFonts w:hint="eastAsia"/>
        </w:rPr>
        <w:t>服务，验证</w:t>
      </w:r>
      <w:r>
        <w:rPr>
          <w:rFonts w:hint="eastAsia"/>
        </w:rPr>
        <w:t>nova</w:t>
      </w:r>
      <w:r>
        <w:rPr>
          <w:rFonts w:hint="eastAsia"/>
        </w:rPr>
        <w:t>组件是否安装成功。</w:t>
      </w:r>
    </w:p>
    <w:p w:rsidR="00727247" w:rsidRDefault="00577AEA" w:rsidP="00163DD4">
      <w:pPr>
        <w:pStyle w:val="a3"/>
        <w:numPr>
          <w:ilvl w:val="1"/>
          <w:numId w:val="1"/>
        </w:numPr>
        <w:ind w:firstLineChars="0"/>
      </w:pPr>
      <w:r>
        <w:t>安装</w:t>
      </w:r>
      <w:r>
        <w:t>neutron</w:t>
      </w:r>
    </w:p>
    <w:p w:rsidR="00577AEA" w:rsidRDefault="00577AEA" w:rsidP="00A52318">
      <w:pPr>
        <w:pStyle w:val="a3"/>
        <w:numPr>
          <w:ilvl w:val="0"/>
          <w:numId w:val="9"/>
        </w:numPr>
        <w:ind w:firstLineChars="0"/>
      </w:pPr>
      <w:r w:rsidRPr="00727247">
        <w:rPr>
          <w:rFonts w:hint="eastAsia"/>
        </w:rPr>
        <w:t>在</w:t>
      </w:r>
      <w:r w:rsidRPr="00727247">
        <w:rPr>
          <w:rFonts w:hint="eastAsia"/>
        </w:rPr>
        <w:t>MySql</w:t>
      </w:r>
      <w:r w:rsidRPr="00727247">
        <w:rPr>
          <w:rFonts w:hint="eastAsia"/>
        </w:rPr>
        <w:t>中建立</w:t>
      </w:r>
      <w:r w:rsidR="00A52318">
        <w:rPr>
          <w:rFonts w:hint="eastAsia"/>
        </w:rPr>
        <w:t>neutron</w:t>
      </w:r>
      <w:r>
        <w:rPr>
          <w:rFonts w:hint="eastAsia"/>
        </w:rPr>
        <w:t>数据表</w:t>
      </w:r>
      <w:r w:rsidRPr="00727247">
        <w:rPr>
          <w:rFonts w:hint="eastAsia"/>
        </w:rPr>
        <w:t>，配置访问权限</w:t>
      </w:r>
      <w:r w:rsidR="00A52318">
        <w:rPr>
          <w:rFonts w:hint="eastAsia"/>
        </w:rPr>
        <w:t>；</w:t>
      </w:r>
    </w:p>
    <w:p w:rsidR="00A52318" w:rsidRDefault="00A52318" w:rsidP="00A52318">
      <w:pPr>
        <w:pStyle w:val="a3"/>
        <w:numPr>
          <w:ilvl w:val="0"/>
          <w:numId w:val="9"/>
        </w:numPr>
        <w:ind w:firstLineChars="0"/>
      </w:pPr>
      <w:r>
        <w:t>通过</w:t>
      </w:r>
      <w:r>
        <w:t>keystone</w:t>
      </w:r>
      <w:r>
        <w:t>创建</w:t>
      </w:r>
      <w:r>
        <w:rPr>
          <w:rFonts w:hint="eastAsia"/>
        </w:rPr>
        <w:t>neutron</w:t>
      </w:r>
      <w:r>
        <w:t>服务</w:t>
      </w:r>
      <w:r>
        <w:rPr>
          <w:rFonts w:hint="eastAsia"/>
        </w:rPr>
        <w:t>、</w:t>
      </w:r>
      <w:r>
        <w:t>角色</w:t>
      </w:r>
      <w:r>
        <w:rPr>
          <w:rFonts w:hint="eastAsia"/>
        </w:rPr>
        <w:t>；</w:t>
      </w:r>
    </w:p>
    <w:p w:rsidR="00A52318" w:rsidRDefault="00A52318" w:rsidP="00A52318">
      <w:pPr>
        <w:pStyle w:val="a3"/>
        <w:numPr>
          <w:ilvl w:val="0"/>
          <w:numId w:val="9"/>
        </w:numPr>
        <w:ind w:firstLineChars="0"/>
      </w:pPr>
      <w:r>
        <w:t>在控制节点上安装</w:t>
      </w:r>
      <w:r>
        <w:rPr>
          <w:rFonts w:hint="eastAsia"/>
        </w:rPr>
        <w:t>neutron</w:t>
      </w:r>
      <w:r>
        <w:t>服务</w:t>
      </w:r>
      <w:r>
        <w:t>组件</w:t>
      </w:r>
      <w:r>
        <w:rPr>
          <w:rFonts w:hint="eastAsia"/>
        </w:rPr>
        <w:t>，</w:t>
      </w:r>
      <w:r>
        <w:t>并配置文件</w:t>
      </w:r>
      <w:r>
        <w:rPr>
          <w:rFonts w:hint="eastAsia"/>
        </w:rPr>
        <w:t>，同步数据库</w:t>
      </w:r>
      <w:r>
        <w:rPr>
          <w:rFonts w:hint="eastAsia"/>
        </w:rPr>
        <w:t>；</w:t>
      </w:r>
    </w:p>
    <w:p w:rsidR="00A52318" w:rsidRDefault="00A52318" w:rsidP="00A52318">
      <w:pPr>
        <w:pStyle w:val="a3"/>
        <w:numPr>
          <w:ilvl w:val="0"/>
          <w:numId w:val="9"/>
        </w:numPr>
        <w:ind w:firstLineChars="0"/>
      </w:pPr>
      <w:r>
        <w:t>在网络节点上安装</w:t>
      </w:r>
      <w:r>
        <w:t>neutron</w:t>
      </w:r>
      <w:r>
        <w:t>组件</w:t>
      </w:r>
      <w:r>
        <w:rPr>
          <w:rFonts w:hint="eastAsia"/>
        </w:rPr>
        <w:t>，</w:t>
      </w:r>
      <w:r>
        <w:t>配置</w:t>
      </w:r>
      <w:r>
        <w:t>ml2</w:t>
      </w:r>
      <w:r>
        <w:rPr>
          <w:rFonts w:hint="eastAsia"/>
        </w:rPr>
        <w:t>、</w:t>
      </w:r>
      <w:r>
        <w:t>DHCP</w:t>
      </w:r>
      <w:r>
        <w:rPr>
          <w:rFonts w:hint="eastAsia"/>
        </w:rPr>
        <w:t>、</w:t>
      </w:r>
      <w:r>
        <w:t>l3</w:t>
      </w:r>
      <w:r>
        <w:t>代理</w:t>
      </w:r>
      <w:r w:rsidR="00331B78">
        <w:rPr>
          <w:rFonts w:hint="eastAsia"/>
        </w:rPr>
        <w:t>，配置</w:t>
      </w:r>
      <w:r w:rsidR="00331B78">
        <w:rPr>
          <w:rFonts w:hint="eastAsia"/>
        </w:rPr>
        <w:t>ovs</w:t>
      </w:r>
      <w:r w:rsidR="00331B78">
        <w:rPr>
          <w:rFonts w:hint="eastAsia"/>
        </w:rPr>
        <w:t>服务，添加外部网桥，连接外部网络；</w:t>
      </w:r>
    </w:p>
    <w:p w:rsidR="00331B78" w:rsidRDefault="00331B78" w:rsidP="00A523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在计算节点上安装并配置网络通用组件，配置</w:t>
      </w:r>
      <w:r>
        <w:rPr>
          <w:rFonts w:hint="eastAsia"/>
        </w:rPr>
        <w:t>ml2</w:t>
      </w:r>
      <w:r>
        <w:rPr>
          <w:rFonts w:hint="eastAsia"/>
        </w:rPr>
        <w:t>、</w:t>
      </w:r>
      <w:r>
        <w:rPr>
          <w:rFonts w:hint="eastAsia"/>
        </w:rPr>
        <w:t>ovs</w:t>
      </w:r>
      <w:r>
        <w:rPr>
          <w:rFonts w:hint="eastAsia"/>
        </w:rPr>
        <w:t>服务</w:t>
      </w:r>
      <w:r w:rsidR="00790C5A">
        <w:rPr>
          <w:rFonts w:hint="eastAsia"/>
        </w:rPr>
        <w:t>；</w:t>
      </w:r>
    </w:p>
    <w:p w:rsidR="00790C5A" w:rsidRDefault="00790C5A" w:rsidP="00A5231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在控制节点上查看各节点网络服务状态</w:t>
      </w:r>
      <w:r>
        <w:rPr>
          <w:rFonts w:hint="eastAsia"/>
        </w:rPr>
        <w:t>，</w:t>
      </w:r>
      <w:r>
        <w:t>创建外部网络</w:t>
      </w:r>
      <w:r>
        <w:rPr>
          <w:rFonts w:hint="eastAsia"/>
        </w:rPr>
        <w:t>、</w:t>
      </w:r>
      <w:r>
        <w:t>租户网络及子网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neutron</w:t>
      </w:r>
      <w:r>
        <w:rPr>
          <w:rFonts w:hint="eastAsia"/>
        </w:rPr>
        <w:t>是否安装成功。</w:t>
      </w:r>
    </w:p>
    <w:p w:rsidR="00577AEA" w:rsidRDefault="00790C5A" w:rsidP="00163DD4">
      <w:pPr>
        <w:pStyle w:val="a3"/>
        <w:numPr>
          <w:ilvl w:val="1"/>
          <w:numId w:val="1"/>
        </w:numPr>
        <w:ind w:firstLineChars="0"/>
      </w:pPr>
      <w:r>
        <w:t>配置</w:t>
      </w:r>
      <w:r>
        <w:t>dashboard</w:t>
      </w:r>
    </w:p>
    <w:p w:rsidR="00790C5A" w:rsidRDefault="00790C5A" w:rsidP="00E9559A">
      <w:pPr>
        <w:ind w:left="420" w:firstLine="300"/>
      </w:pPr>
      <w:r>
        <w:rPr>
          <w:rFonts w:hint="eastAsia"/>
        </w:rPr>
        <w:t>在控制节点上安装并配置</w:t>
      </w:r>
      <w:r>
        <w:rPr>
          <w:rFonts w:hint="eastAsia"/>
        </w:rPr>
        <w:t>dash</w:t>
      </w:r>
      <w:r>
        <w:t>board</w:t>
      </w:r>
      <w:r>
        <w:rPr>
          <w:rFonts w:hint="eastAsia"/>
        </w:rPr>
        <w:t>，</w:t>
      </w:r>
      <w:r>
        <w:t>在浏览器上访问</w:t>
      </w:r>
      <w:r>
        <w:t>OpenStack</w:t>
      </w:r>
      <w:r>
        <w:t>界面</w:t>
      </w:r>
      <w:r w:rsidR="00E9559A">
        <w:rPr>
          <w:rFonts w:hint="eastAsia"/>
        </w:rPr>
        <w:t>，</w:t>
      </w:r>
      <w:r w:rsidR="00E9559A">
        <w:t>完成</w:t>
      </w:r>
      <w:r w:rsidR="00E9559A">
        <w:t>OpenStack</w:t>
      </w:r>
      <w:r w:rsidR="00E9559A">
        <w:t>基本搭建</w:t>
      </w:r>
      <w:r w:rsidR="00E9559A">
        <w:rPr>
          <w:rFonts w:hint="eastAsia"/>
        </w:rPr>
        <w:t>。</w:t>
      </w:r>
    </w:p>
    <w:p w:rsidR="00D223D1" w:rsidRDefault="00D223D1" w:rsidP="00E9559A">
      <w:pPr>
        <w:ind w:left="420" w:firstLine="300"/>
        <w:rPr>
          <w:rFonts w:hint="eastAsia"/>
        </w:rPr>
      </w:pPr>
    </w:p>
    <w:p w:rsidR="00790C5A" w:rsidRDefault="00D223D1" w:rsidP="00D223D1">
      <w:pPr>
        <w:pStyle w:val="a3"/>
        <w:numPr>
          <w:ilvl w:val="0"/>
          <w:numId w:val="1"/>
        </w:numPr>
        <w:ind w:firstLineChars="0"/>
      </w:pPr>
      <w:r w:rsidRPr="00D223D1">
        <w:rPr>
          <w:rFonts w:hint="eastAsia"/>
        </w:rPr>
        <w:t>热迁移环境配置</w:t>
      </w:r>
    </w:p>
    <w:p w:rsidR="008823F0" w:rsidRDefault="008823F0" w:rsidP="008823F0">
      <w:pPr>
        <w:pStyle w:val="a3"/>
        <w:ind w:left="360"/>
      </w:pPr>
      <w:r>
        <w:rPr>
          <w:rFonts w:hint="eastAsia"/>
        </w:rPr>
        <w:t>热迁移根据存储区别可分为三类</w:t>
      </w:r>
      <w:r>
        <w:rPr>
          <w:rFonts w:hint="eastAsia"/>
        </w:rPr>
        <w:t>:</w:t>
      </w:r>
      <w:r>
        <w:rPr>
          <w:rFonts w:hint="eastAsia"/>
        </w:rPr>
        <w:t>基于块存储的热迁移、共享存储的热迁移及</w:t>
      </w:r>
      <w:r>
        <w:rPr>
          <w:rFonts w:hint="eastAsia"/>
        </w:rPr>
        <w:t>volume</w:t>
      </w:r>
      <w:r w:rsidR="00821DEE">
        <w:rPr>
          <w:rFonts w:hint="eastAsia"/>
        </w:rPr>
        <w:t>存储的热迁移，</w:t>
      </w:r>
      <w:r>
        <w:rPr>
          <w:rFonts w:hint="eastAsia"/>
        </w:rPr>
        <w:t>本文档的热迁移实际指的是</w:t>
      </w:r>
      <w:r w:rsidR="00C679A9">
        <w:rPr>
          <w:rFonts w:hint="eastAsia"/>
        </w:rPr>
        <w:t>共享存储下的热迁移。</w:t>
      </w:r>
      <w:r w:rsidR="00821DEE">
        <w:rPr>
          <w:rFonts w:hint="eastAsia"/>
        </w:rPr>
        <w:t>热迁移配置如下：</w:t>
      </w:r>
    </w:p>
    <w:p w:rsidR="00821DEE" w:rsidRDefault="00821DEE" w:rsidP="00821D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修改各节点</w:t>
      </w:r>
      <w:r>
        <w:rPr>
          <w:rFonts w:hint="eastAsia"/>
        </w:rPr>
        <w:t>nova</w:t>
      </w:r>
      <w:r>
        <w:t>.conf</w:t>
      </w:r>
      <w:r>
        <w:t>文件</w:t>
      </w:r>
      <w:r>
        <w:rPr>
          <w:rFonts w:hint="eastAsia"/>
        </w:rPr>
        <w:t>；</w:t>
      </w:r>
    </w:p>
    <w:p w:rsidR="00821DEE" w:rsidRDefault="00821DEE" w:rsidP="00821DEE">
      <w:pPr>
        <w:pStyle w:val="a3"/>
        <w:numPr>
          <w:ilvl w:val="0"/>
          <w:numId w:val="10"/>
        </w:numPr>
        <w:ind w:firstLineChars="0"/>
      </w:pPr>
      <w:r>
        <w:t>配置控制节点和计算节点的</w:t>
      </w:r>
      <w:r>
        <w:rPr>
          <w:rFonts w:hint="eastAsia"/>
        </w:rPr>
        <w:t>n</w:t>
      </w:r>
      <w:r>
        <w:t>fs</w:t>
      </w:r>
      <w:r>
        <w:t>和挂载</w:t>
      </w:r>
      <w:r w:rsidR="000D3230">
        <w:rPr>
          <w:rFonts w:hint="eastAsia"/>
        </w:rPr>
        <w:t>；</w:t>
      </w:r>
    </w:p>
    <w:p w:rsidR="00C1471F" w:rsidRPr="00821DEE" w:rsidRDefault="00C1471F" w:rsidP="00821DE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修改</w:t>
      </w:r>
      <w:r w:rsidR="00AC76DD">
        <w:t>计算节点</w:t>
      </w:r>
      <w:r>
        <w:t>配置</w:t>
      </w:r>
      <w:r w:rsidR="00AC76DD">
        <w:t>文件</w:t>
      </w:r>
      <w:r w:rsidR="00AC76DD">
        <w:rPr>
          <w:rFonts w:hint="eastAsia"/>
        </w:rPr>
        <w:t>，</w:t>
      </w:r>
      <w:r w:rsidR="00AC76DD">
        <w:t>重启</w:t>
      </w:r>
      <w:r w:rsidR="00AC76DD">
        <w:rPr>
          <w:rFonts w:hint="eastAsia"/>
        </w:rPr>
        <w:t>libvrit</w:t>
      </w:r>
      <w:r w:rsidR="00AC76DD">
        <w:rPr>
          <w:rFonts w:hint="eastAsia"/>
        </w:rPr>
        <w:t>-bin</w:t>
      </w:r>
      <w:r w:rsidR="00AC76DD">
        <w:rPr>
          <w:rFonts w:hint="eastAsia"/>
        </w:rPr>
        <w:t>服务。</w:t>
      </w:r>
    </w:p>
    <w:p w:rsidR="008823F0" w:rsidRDefault="005C37F1" w:rsidP="008823F0">
      <w:pPr>
        <w:pStyle w:val="a3"/>
        <w:ind w:left="360"/>
        <w:rPr>
          <w:rFonts w:hint="eastAsia"/>
        </w:rPr>
      </w:pPr>
      <w:r>
        <w:rPr>
          <w:rFonts w:hint="eastAsia"/>
        </w:rPr>
        <w:t>可用如下命令测试</w:t>
      </w:r>
      <w:r>
        <w:rPr>
          <w:rFonts w:hint="eastAsia"/>
        </w:rPr>
        <w:t>迁移原主机与目的主机是否能</w:t>
      </w:r>
      <w:r w:rsidR="008823F0">
        <w:rPr>
          <w:rFonts w:hint="eastAsia"/>
        </w:rPr>
        <w:t>通过</w:t>
      </w:r>
      <w:r w:rsidR="008823F0">
        <w:rPr>
          <w:rFonts w:hint="eastAsia"/>
        </w:rPr>
        <w:t>libvrit</w:t>
      </w:r>
      <w:r>
        <w:rPr>
          <w:rFonts w:hint="eastAsia"/>
        </w:rPr>
        <w:t>连通：</w:t>
      </w:r>
    </w:p>
    <w:p w:rsidR="008823F0" w:rsidRDefault="008823F0" w:rsidP="005C37F1">
      <w:pPr>
        <w:pStyle w:val="a3"/>
        <w:ind w:left="360"/>
      </w:pPr>
      <w:r>
        <w:rPr>
          <w:rFonts w:hint="eastAsia"/>
        </w:rPr>
        <w:t>virsh -c qemu+tcp://</w:t>
      </w:r>
      <w:r>
        <w:rPr>
          <w:rFonts w:hint="eastAsia"/>
        </w:rPr>
        <w:t>目的主机</w:t>
      </w:r>
      <w:r>
        <w:rPr>
          <w:rFonts w:hint="eastAsia"/>
        </w:rPr>
        <w:t xml:space="preserve">IP/system  </w:t>
      </w:r>
      <w:r w:rsidR="005C37F1">
        <w:rPr>
          <w:rFonts w:hint="eastAsia"/>
        </w:rPr>
        <w:t>（若节点间未连通，则会导致迁移失败</w:t>
      </w:r>
      <w:r>
        <w:rPr>
          <w:rFonts w:hint="eastAsia"/>
        </w:rPr>
        <w:t>）</w:t>
      </w:r>
    </w:p>
    <w:p w:rsidR="00524BA5" w:rsidRDefault="00524BA5" w:rsidP="00524BA5"/>
    <w:p w:rsidR="00524BA5" w:rsidRDefault="00524BA5" w:rsidP="00524BA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Ceilometer</w:t>
      </w:r>
      <w:r>
        <w:rPr>
          <w:rFonts w:hint="eastAsia"/>
        </w:rPr>
        <w:t>监控工具配置搭建</w:t>
      </w:r>
    </w:p>
    <w:p w:rsidR="00793461" w:rsidRPr="00793461" w:rsidRDefault="00793461" w:rsidP="0079346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24BA5">
        <w:rPr>
          <w:rFonts w:hint="eastAsia"/>
        </w:rPr>
        <w:t>在控制节点、计算节点上安装和配置</w:t>
      </w:r>
      <w:r w:rsidR="00524BA5">
        <w:rPr>
          <w:rFonts w:hint="eastAsia"/>
        </w:rPr>
        <w:t>ceilometer</w:t>
      </w:r>
      <w:r w:rsidR="00524BA5">
        <w:rPr>
          <w:rFonts w:hint="eastAsia"/>
        </w:rPr>
        <w:t>：</w:t>
      </w:r>
    </w:p>
    <w:p w:rsidR="00524BA5" w:rsidRDefault="00524BA5" w:rsidP="00793461">
      <w:pPr>
        <w:ind w:firstLine="420"/>
        <w:rPr>
          <w:rFonts w:hint="eastAsia"/>
        </w:rPr>
      </w:pPr>
      <w:r>
        <w:rPr>
          <w:rFonts w:hint="eastAsia"/>
        </w:rPr>
        <w:t>ubuntu14.04 openstack juno ceilometer</w:t>
      </w:r>
      <w:r>
        <w:rPr>
          <w:rFonts w:hint="eastAsia"/>
        </w:rPr>
        <w:t>服务安装文档链接：</w:t>
      </w:r>
    </w:p>
    <w:p w:rsidR="00524BA5" w:rsidRDefault="00524BA5" w:rsidP="00793461">
      <w:pPr>
        <w:ind w:left="420" w:firstLine="420"/>
      </w:pPr>
      <w:r>
        <w:t>http://www.bkjia.com/yjs/1039753.html</w:t>
      </w:r>
    </w:p>
    <w:p w:rsidR="00524BA5" w:rsidRDefault="00524BA5" w:rsidP="00793461">
      <w:pPr>
        <w:ind w:firstLine="420"/>
        <w:rPr>
          <w:rFonts w:hint="eastAsia"/>
        </w:rPr>
      </w:pPr>
      <w:r>
        <w:rPr>
          <w:rFonts w:hint="eastAsia"/>
        </w:rPr>
        <w:t>官网</w:t>
      </w:r>
      <w:r>
        <w:rPr>
          <w:rFonts w:hint="eastAsia"/>
        </w:rPr>
        <w:t xml:space="preserve"> opensstack kilo</w:t>
      </w:r>
      <w:r>
        <w:rPr>
          <w:rFonts w:hint="eastAsia"/>
        </w:rPr>
        <w:t>版安装和配置</w:t>
      </w:r>
      <w:r>
        <w:rPr>
          <w:rFonts w:hint="eastAsia"/>
        </w:rPr>
        <w:t>ceilometer</w:t>
      </w:r>
      <w:r>
        <w:rPr>
          <w:rFonts w:hint="eastAsia"/>
        </w:rPr>
        <w:t>链接：</w:t>
      </w:r>
    </w:p>
    <w:p w:rsidR="00524BA5" w:rsidRDefault="00524BA5" w:rsidP="00793461">
      <w:pPr>
        <w:ind w:left="420" w:firstLine="420"/>
      </w:pPr>
      <w:r>
        <w:t>http://docs.openstack.org/developer/ceilometer/install/manual.html#installing-the-api-server</w:t>
      </w:r>
    </w:p>
    <w:p w:rsidR="00524BA5" w:rsidRDefault="00524BA5" w:rsidP="00524BA5"/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安装后</w:t>
      </w:r>
      <w:r>
        <w:rPr>
          <w:rFonts w:hint="eastAsia"/>
        </w:rPr>
        <w:t>CLI</w:t>
      </w:r>
      <w:r>
        <w:rPr>
          <w:rFonts w:hint="eastAsia"/>
        </w:rPr>
        <w:t>基本命令总结：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 xml:space="preserve">ceilometer meter-list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rPr>
          <w:rFonts w:hint="eastAsia"/>
        </w:rPr>
        <w:t>查看</w:t>
      </w:r>
      <w:r>
        <w:rPr>
          <w:rFonts w:hint="eastAsia"/>
        </w:rPr>
        <w:t>meters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ceilometer sample-list -m &lt;meter_name&gt;</w:t>
      </w:r>
      <w:r>
        <w:rPr>
          <w:rFonts w:hint="eastAsia"/>
        </w:rPr>
        <w:tab/>
        <w:t>-</w:t>
      </w:r>
      <w:r>
        <w:rPr>
          <w:rFonts w:hint="eastAsia"/>
        </w:rPr>
        <w:t>查看某个</w:t>
      </w:r>
      <w:r>
        <w:rPr>
          <w:rFonts w:hint="eastAsia"/>
        </w:rPr>
        <w:t xml:space="preserve"> meter </w:t>
      </w:r>
      <w:r>
        <w:rPr>
          <w:rFonts w:hint="eastAsia"/>
        </w:rPr>
        <w:t>收集的具体值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可通过创建</w:t>
      </w:r>
      <w:r>
        <w:rPr>
          <w:rFonts w:hint="eastAsia"/>
        </w:rPr>
        <w:t>alarm</w:t>
      </w:r>
      <w:r>
        <w:rPr>
          <w:rFonts w:hint="eastAsia"/>
        </w:rPr>
        <w:t>实现报警，本文中是通过设定的阈值进行报警迁移的，因此并没有用到</w:t>
      </w:r>
      <w:r>
        <w:rPr>
          <w:rFonts w:hint="eastAsia"/>
        </w:rPr>
        <w:t>ceilometer</w:t>
      </w:r>
      <w:r>
        <w:rPr>
          <w:rFonts w:hint="eastAsia"/>
        </w:rPr>
        <w:t>自带</w:t>
      </w:r>
      <w:r>
        <w:rPr>
          <w:rFonts w:hint="eastAsia"/>
        </w:rPr>
        <w:t>alarm</w:t>
      </w:r>
      <w:r>
        <w:rPr>
          <w:rFonts w:hint="eastAsia"/>
        </w:rPr>
        <w:t>的报警功能，列在此处为方便使用其功能。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ceilometer alarm-list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rPr>
          <w:rFonts w:hint="eastAsia"/>
        </w:rPr>
        <w:t>查看</w:t>
      </w:r>
      <w:r>
        <w:rPr>
          <w:rFonts w:hint="eastAsia"/>
        </w:rPr>
        <w:t>alarms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ceilometer alarm-show -a &lt;alarm_ID&gt;</w:t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查看具体某个</w:t>
      </w:r>
      <w:r>
        <w:rPr>
          <w:rFonts w:hint="eastAsia"/>
        </w:rPr>
        <w:t>alarm</w:t>
      </w:r>
      <w:r>
        <w:rPr>
          <w:rFonts w:hint="eastAsia"/>
        </w:rPr>
        <w:t>信息</w:t>
      </w:r>
    </w:p>
    <w:p w:rsidR="00524BA5" w:rsidRDefault="00524BA5" w:rsidP="00524BA5"/>
    <w:p w:rsidR="00524BA5" w:rsidRDefault="00524BA5" w:rsidP="00793461">
      <w:pPr>
        <w:ind w:leftChars="200" w:left="420"/>
      </w:pPr>
      <w:r>
        <w:t>ceilometer alarm-threshold-create --name host_test5 \</w:t>
      </w:r>
    </w:p>
    <w:p w:rsidR="00524BA5" w:rsidRDefault="00524BA5" w:rsidP="00793461">
      <w:pPr>
        <w:ind w:leftChars="200" w:left="420"/>
      </w:pPr>
      <w:r>
        <w:t xml:space="preserve">  --description 'hardware' \</w:t>
      </w:r>
    </w:p>
    <w:p w:rsidR="00524BA5" w:rsidRDefault="00524BA5" w:rsidP="00793461">
      <w:pPr>
        <w:ind w:leftChars="200" w:left="420"/>
      </w:pPr>
      <w:r>
        <w:t xml:space="preserve">  --meter-name hardware.system_stats.cpu.idle --threshold 50.0 \</w:t>
      </w:r>
    </w:p>
    <w:p w:rsidR="00524BA5" w:rsidRDefault="00524BA5" w:rsidP="00793461">
      <w:pPr>
        <w:ind w:leftChars="200" w:left="420"/>
      </w:pPr>
      <w:r>
        <w:t xml:space="preserve">  --comparison-operator lt --statistic avg \</w:t>
      </w:r>
    </w:p>
    <w:p w:rsidR="00524BA5" w:rsidRDefault="00524BA5" w:rsidP="00793461">
      <w:pPr>
        <w:ind w:leftChars="200" w:left="420"/>
      </w:pPr>
      <w:r>
        <w:t xml:space="preserve">  --period 600 --evaluation-periods 1 \</w:t>
      </w:r>
    </w:p>
    <w:p w:rsidR="00524BA5" w:rsidRDefault="00524BA5" w:rsidP="00793461">
      <w:pPr>
        <w:ind w:leftChars="200" w:left="420"/>
      </w:pPr>
      <w:r>
        <w:t xml:space="preserve">  --alarm-action 'log://' \</w:t>
      </w:r>
    </w:p>
    <w:p w:rsidR="00524BA5" w:rsidRDefault="00524BA5" w:rsidP="00793461">
      <w:pPr>
        <w:ind w:leftChars="200" w:left="420"/>
      </w:pPr>
      <w:r>
        <w:t xml:space="preserve">  --query resource_id=192.168.0.122</w:t>
      </w:r>
    </w:p>
    <w:p w:rsidR="00524BA5" w:rsidRDefault="00524BA5" w:rsidP="00793461">
      <w:pPr>
        <w:ind w:leftChars="200" w:left="420"/>
      </w:pP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name: </w:t>
      </w:r>
      <w:r>
        <w:rPr>
          <w:rFonts w:hint="eastAsia"/>
        </w:rPr>
        <w:t>告警名称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meter-name</w:t>
      </w:r>
      <w:r>
        <w:rPr>
          <w:rFonts w:hint="eastAsia"/>
        </w:rPr>
        <w:t>：</w:t>
      </w:r>
      <w:r>
        <w:rPr>
          <w:rFonts w:hint="eastAsia"/>
        </w:rPr>
        <w:t xml:space="preserve">meter </w:t>
      </w:r>
      <w:r>
        <w:rPr>
          <w:rFonts w:hint="eastAsia"/>
        </w:rPr>
        <w:t>名称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threshold: </w:t>
      </w:r>
      <w:r>
        <w:rPr>
          <w:rFonts w:hint="eastAsia"/>
        </w:rPr>
        <w:t>阈值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comparison_operator: </w:t>
      </w:r>
      <w:r>
        <w:rPr>
          <w:rFonts w:hint="eastAsia"/>
        </w:rPr>
        <w:t>这个参数确定了怎么和阈值进行比较，有</w:t>
      </w:r>
      <w:r>
        <w:rPr>
          <w:rFonts w:hint="eastAsia"/>
        </w:rPr>
        <w:t>6</w:t>
      </w:r>
      <w:r>
        <w:rPr>
          <w:rFonts w:hint="eastAsia"/>
        </w:rPr>
        <w:t>个可选：</w:t>
      </w:r>
      <w:r>
        <w:rPr>
          <w:rFonts w:hint="eastAsia"/>
        </w:rPr>
        <w:t>lt, le, eq, ne, ge, gt</w:t>
      </w:r>
      <w:r>
        <w:rPr>
          <w:rFonts w:hint="eastAsia"/>
        </w:rPr>
        <w:t>，默认是</w:t>
      </w:r>
      <w:r>
        <w:rPr>
          <w:rFonts w:hint="eastAsia"/>
        </w:rPr>
        <w:t>eq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statistic: </w:t>
      </w:r>
      <w:r>
        <w:rPr>
          <w:rFonts w:hint="eastAsia"/>
        </w:rPr>
        <w:t>这个参数确定了使用什么数据去和</w:t>
      </w:r>
      <w:r>
        <w:rPr>
          <w:rFonts w:hint="eastAsia"/>
        </w:rPr>
        <w:t xml:space="preserve"> threshold </w:t>
      </w:r>
      <w:r>
        <w:rPr>
          <w:rFonts w:hint="eastAsia"/>
        </w:rPr>
        <w:t>比较，有</w:t>
      </w:r>
      <w:r>
        <w:rPr>
          <w:rFonts w:hint="eastAsia"/>
        </w:rPr>
        <w:t>5</w:t>
      </w:r>
      <w:r>
        <w:rPr>
          <w:rFonts w:hint="eastAsia"/>
        </w:rPr>
        <w:t>种可选：</w:t>
      </w:r>
      <w:r>
        <w:rPr>
          <w:rFonts w:hint="eastAsia"/>
        </w:rPr>
        <w:t>max, min, avg, sum, count</w:t>
      </w:r>
      <w:r>
        <w:rPr>
          <w:rFonts w:hint="eastAsia"/>
        </w:rPr>
        <w:t>，默认是</w:t>
      </w:r>
      <w:r>
        <w:rPr>
          <w:rFonts w:hint="eastAsia"/>
        </w:rPr>
        <w:t>avg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period: </w:t>
      </w:r>
      <w:r>
        <w:rPr>
          <w:rFonts w:hint="eastAsia"/>
        </w:rPr>
        <w:t>这个参数其实有两个作用，一个是确定了获取该监控指标的监控数据的时间范围，和下面的</w:t>
      </w:r>
      <w:r>
        <w:rPr>
          <w:rFonts w:hint="eastAsia"/>
        </w:rPr>
        <w:t xml:space="preserve"> evaluation_periods </w:t>
      </w:r>
      <w:r>
        <w:rPr>
          <w:rFonts w:hint="eastAsia"/>
        </w:rPr>
        <w:t>配合使用，另外一个作用就是它确定了两个点之间的时间间隔，默认是</w:t>
      </w:r>
      <w:r>
        <w:rPr>
          <w:rFonts w:hint="eastAsia"/>
        </w:rPr>
        <w:t>60s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evaluation_periods: </w:t>
      </w:r>
      <w:r>
        <w:rPr>
          <w:rFonts w:hint="eastAsia"/>
        </w:rPr>
        <w:t>表示连续的监控间隔数目。和</w:t>
      </w:r>
      <w:r>
        <w:rPr>
          <w:rFonts w:hint="eastAsia"/>
        </w:rPr>
        <w:t xml:space="preserve"> period </w:t>
      </w:r>
      <w:r>
        <w:rPr>
          <w:rFonts w:hint="eastAsia"/>
        </w:rPr>
        <w:t>参数相乘，可以确定获取监控数据的时间范围，默认是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alarm-action</w:t>
      </w:r>
      <w:r>
        <w:rPr>
          <w:rFonts w:hint="eastAsia"/>
        </w:rPr>
        <w:t>：告警产生后的反应。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query: </w:t>
      </w:r>
      <w:r>
        <w:rPr>
          <w:rFonts w:hint="eastAsia"/>
        </w:rPr>
        <w:t>该参数一般用于过滤到监控指标下的某个资源，默认是</w:t>
      </w:r>
      <w:r>
        <w:rPr>
          <w:rFonts w:hint="eastAsia"/>
        </w:rPr>
        <w:t>[]</w:t>
      </w:r>
    </w:p>
    <w:p w:rsidR="00524BA5" w:rsidRDefault="00524BA5" w:rsidP="00524BA5"/>
    <w:p w:rsidR="00524BA5" w:rsidRDefault="00793461" w:rsidP="0079346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24BA5">
        <w:rPr>
          <w:rFonts w:hint="eastAsia"/>
        </w:rPr>
        <w:t>增加硬件监控项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ceilometer</w:t>
      </w:r>
      <w:r>
        <w:rPr>
          <w:rFonts w:hint="eastAsia"/>
        </w:rPr>
        <w:t>后只包含部分实例相关的</w:t>
      </w:r>
      <w:r>
        <w:rPr>
          <w:rFonts w:hint="eastAsia"/>
        </w:rPr>
        <w:t>meters</w:t>
      </w:r>
      <w:r>
        <w:rPr>
          <w:rFonts w:hint="eastAsia"/>
        </w:rPr>
        <w:t>，这里参考官网</w:t>
      </w:r>
    </w:p>
    <w:p w:rsidR="00524BA5" w:rsidRDefault="00524BA5" w:rsidP="00793461">
      <w:pPr>
        <w:ind w:leftChars="200" w:left="420"/>
      </w:pPr>
      <w:r>
        <w:t>http://docs.openstack.org/admin-guide/telemetry-measurements.html#snmp-based-meters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其中包含可添加的</w:t>
      </w:r>
      <w:r>
        <w:rPr>
          <w:rFonts w:hint="eastAsia"/>
        </w:rPr>
        <w:t>meter</w:t>
      </w:r>
      <w:r>
        <w:rPr>
          <w:rFonts w:hint="eastAsia"/>
        </w:rPr>
        <w:t>项。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本文介绍其中</w:t>
      </w:r>
      <w:r>
        <w:rPr>
          <w:rFonts w:hint="eastAsia"/>
        </w:rPr>
        <w:t>snmp based meters</w:t>
      </w:r>
      <w:r>
        <w:rPr>
          <w:rFonts w:hint="eastAsia"/>
        </w:rPr>
        <w:t>添加过程：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①　安装</w:t>
      </w:r>
      <w:r>
        <w:rPr>
          <w:rFonts w:hint="eastAsia"/>
        </w:rPr>
        <w:t>snmp</w:t>
      </w:r>
      <w:r>
        <w:rPr>
          <w:rFonts w:hint="eastAsia"/>
        </w:rPr>
        <w:t>，</w:t>
      </w:r>
      <w:r>
        <w:rPr>
          <w:rFonts w:hint="eastAsia"/>
        </w:rPr>
        <w:t>snmpd</w:t>
      </w:r>
      <w:r>
        <w:rPr>
          <w:rFonts w:hint="eastAsia"/>
        </w:rPr>
        <w:t>包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②　修改配置文件</w:t>
      </w:r>
      <w:r>
        <w:rPr>
          <w:rFonts w:hint="eastAsia"/>
        </w:rPr>
        <w:t>/etc/snmp/snmpd.conf</w:t>
      </w:r>
      <w:r>
        <w:rPr>
          <w:rFonts w:hint="eastAsia"/>
        </w:rPr>
        <w:t>：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开启监听端口和对应的</w:t>
      </w:r>
      <w:r>
        <w:rPr>
          <w:rFonts w:hint="eastAsia"/>
        </w:rPr>
        <w:t>ip</w:t>
      </w:r>
    </w:p>
    <w:p w:rsidR="00524BA5" w:rsidRDefault="00524BA5" w:rsidP="00793461">
      <w:pPr>
        <w:ind w:leftChars="200" w:left="420"/>
      </w:pPr>
      <w:r>
        <w:t>agentAddress udp:161,udp6:[::1]:161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开启所有</w:t>
      </w:r>
      <w:r>
        <w:rPr>
          <w:rFonts w:hint="eastAsia"/>
        </w:rPr>
        <w:t>SNMP</w:t>
      </w:r>
      <w:r>
        <w:rPr>
          <w:rFonts w:hint="eastAsia"/>
        </w:rPr>
        <w:t>访问项</w:t>
      </w:r>
      <w:r>
        <w:rPr>
          <w:rFonts w:hint="eastAsia"/>
        </w:rPr>
        <w:t>,</w:t>
      </w:r>
      <w:r>
        <w:rPr>
          <w:rFonts w:hint="eastAsia"/>
        </w:rPr>
        <w:t>注释掉前两项，这样的话，我们就可以获取更多的节点信息，否则，我们只能获取两个已注释节点所包含的信息。</w:t>
      </w:r>
    </w:p>
    <w:p w:rsidR="00524BA5" w:rsidRDefault="00524BA5" w:rsidP="00793461">
      <w:pPr>
        <w:ind w:leftChars="200" w:left="420"/>
      </w:pPr>
      <w:r>
        <w:t xml:space="preserve">#view   systemonly  included   .1.3.6.1.2.1.1 </w:t>
      </w:r>
    </w:p>
    <w:p w:rsidR="00524BA5" w:rsidRDefault="00524BA5" w:rsidP="00793461">
      <w:pPr>
        <w:ind w:leftChars="200" w:left="420"/>
      </w:pPr>
      <w:r>
        <w:t>#view   systemonly  included   .1.3.6.1.2.1.25.1</w:t>
      </w:r>
    </w:p>
    <w:p w:rsidR="00524BA5" w:rsidRDefault="00524BA5" w:rsidP="00793461">
      <w:pPr>
        <w:ind w:leftChars="200" w:left="420"/>
      </w:pPr>
      <w:r>
        <w:t>view systemonly included .1 80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③　重启</w:t>
      </w:r>
      <w:r>
        <w:rPr>
          <w:rFonts w:hint="eastAsia"/>
        </w:rPr>
        <w:t>snmpd</w:t>
      </w:r>
      <w:r>
        <w:rPr>
          <w:rFonts w:hint="eastAsia"/>
        </w:rPr>
        <w:t>服务</w:t>
      </w:r>
    </w:p>
    <w:p w:rsidR="00524BA5" w:rsidRDefault="00524BA5" w:rsidP="00793461">
      <w:pPr>
        <w:ind w:leftChars="200" w:left="420"/>
      </w:pPr>
      <w:r>
        <w:t>service snmpd restart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④　测试</w:t>
      </w:r>
    </w:p>
    <w:p w:rsidR="00524BA5" w:rsidRDefault="00524BA5" w:rsidP="00793461">
      <w:pPr>
        <w:ind w:leftChars="200" w:left="420"/>
      </w:pPr>
      <w:r>
        <w:t>snmpwalk -v 2c -c public localhost .1.3.6.1.4.1.2021.4.3.0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⑤　修改</w:t>
      </w:r>
      <w:r>
        <w:rPr>
          <w:rFonts w:hint="eastAsia"/>
        </w:rPr>
        <w:t>ceilometer</w:t>
      </w:r>
      <w:r>
        <w:rPr>
          <w:rFonts w:hint="eastAsia"/>
        </w:rPr>
        <w:t>的</w:t>
      </w:r>
      <w:r>
        <w:rPr>
          <w:rFonts w:hint="eastAsia"/>
        </w:rPr>
        <w:t>/etc/ceilometer/pipeline.yaml</w:t>
      </w:r>
      <w:r>
        <w:rPr>
          <w:rFonts w:hint="eastAsia"/>
        </w:rPr>
        <w:t>配置：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添加监控项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 xml:space="preserve">sources:  # </w:t>
      </w:r>
      <w:r>
        <w:rPr>
          <w:rFonts w:hint="eastAsia"/>
        </w:rPr>
        <w:t>在</w:t>
      </w:r>
      <w:r>
        <w:rPr>
          <w:rFonts w:hint="eastAsia"/>
        </w:rPr>
        <w:t>sources</w:t>
      </w:r>
      <w:r>
        <w:rPr>
          <w:rFonts w:hint="eastAsia"/>
        </w:rPr>
        <w:t>段下增加如下配置：</w:t>
      </w:r>
    </w:p>
    <w:p w:rsidR="00524BA5" w:rsidRDefault="00524BA5" w:rsidP="00793461">
      <w:pPr>
        <w:ind w:leftChars="200" w:left="420"/>
      </w:pPr>
      <w:r>
        <w:t xml:space="preserve">    - name: hardware_source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 xml:space="preserve">      interval: 600 #</w:t>
      </w:r>
      <w:r>
        <w:rPr>
          <w:rFonts w:hint="eastAsia"/>
        </w:rPr>
        <w:t>监控间隔时间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rPr>
          <w:rFonts w:hint="eastAsia"/>
        </w:rPr>
        <w:t>s</w:t>
      </w:r>
    </w:p>
    <w:p w:rsidR="00524BA5" w:rsidRDefault="00524BA5" w:rsidP="00793461">
      <w:pPr>
        <w:ind w:leftChars="200" w:left="420"/>
      </w:pPr>
      <w:r>
        <w:t xml:space="preserve">      meters:</w:t>
      </w:r>
    </w:p>
    <w:p w:rsidR="00524BA5" w:rsidRDefault="00524BA5" w:rsidP="00793461">
      <w:pPr>
        <w:ind w:leftChars="200" w:left="420"/>
      </w:pPr>
      <w:r>
        <w:t xml:space="preserve">          - "hardware.*"</w:t>
      </w:r>
    </w:p>
    <w:p w:rsidR="00524BA5" w:rsidRDefault="00524BA5" w:rsidP="00793461">
      <w:pPr>
        <w:ind w:leftChars="200" w:left="420"/>
      </w:pPr>
      <w:r>
        <w:t xml:space="preserve">      resources: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- snmp://*.*.*.*  # </w:t>
      </w:r>
      <w:r>
        <w:rPr>
          <w:rFonts w:hint="eastAsia"/>
        </w:rPr>
        <w:t>被监控的物理机</w:t>
      </w:r>
      <w:r>
        <w:rPr>
          <w:rFonts w:hint="eastAsia"/>
        </w:rPr>
        <w:t>snmpd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，可以同时加入多行，表示同时监控多个物理机</w:t>
      </w:r>
    </w:p>
    <w:p w:rsidR="00524BA5" w:rsidRDefault="00524BA5" w:rsidP="00793461">
      <w:pPr>
        <w:ind w:leftChars="200" w:left="420"/>
      </w:pPr>
      <w:r>
        <w:t xml:space="preserve">          - snmp://*.*.*.*</w:t>
      </w:r>
    </w:p>
    <w:p w:rsidR="00524BA5" w:rsidRDefault="00524BA5" w:rsidP="00793461">
      <w:pPr>
        <w:ind w:leftChars="200" w:left="420"/>
      </w:pPr>
      <w:r>
        <w:t xml:space="preserve">      sinks:</w:t>
      </w:r>
    </w:p>
    <w:p w:rsidR="00524BA5" w:rsidRDefault="00524BA5" w:rsidP="00793461">
      <w:pPr>
        <w:ind w:leftChars="200" w:left="420"/>
      </w:pPr>
      <w:r>
        <w:t xml:space="preserve">          - meter_sink</w:t>
      </w:r>
    </w:p>
    <w:p w:rsidR="00524BA5" w:rsidRDefault="00524BA5" w:rsidP="00793461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⑥　测试新添加</w:t>
      </w:r>
      <w:r>
        <w:rPr>
          <w:rFonts w:hint="eastAsia"/>
        </w:rPr>
        <w:t>meter</w:t>
      </w:r>
      <w:r>
        <w:rPr>
          <w:rFonts w:hint="eastAsia"/>
        </w:rPr>
        <w:t>项</w:t>
      </w:r>
    </w:p>
    <w:p w:rsidR="00524BA5" w:rsidRDefault="00524BA5" w:rsidP="00793461">
      <w:pPr>
        <w:ind w:leftChars="200" w:left="420"/>
      </w:pPr>
      <w:r>
        <w:t>ceilometer sample-list -m hardware.memory.total</w:t>
      </w:r>
    </w:p>
    <w:p w:rsidR="007B5CB9" w:rsidRDefault="007B5CB9" w:rsidP="007B5CB9"/>
    <w:p w:rsidR="007B5CB9" w:rsidRDefault="007B5CB9" w:rsidP="007B5CB9">
      <w:pPr>
        <w:pStyle w:val="1"/>
      </w:pPr>
      <w:r>
        <w:t>资料</w:t>
      </w:r>
    </w:p>
    <w:p w:rsidR="007B5CB9" w:rsidRDefault="007B5CB9" w:rsidP="007B5CB9">
      <w:r>
        <w:rPr>
          <w:rFonts w:hint="eastAsia"/>
        </w:rPr>
        <w:t xml:space="preserve">[1] </w:t>
      </w:r>
      <w:r>
        <w:t>OpenStack</w:t>
      </w:r>
      <w:r>
        <w:t>平台搭建参考文档</w:t>
      </w:r>
      <w:r>
        <w:rPr>
          <w:rFonts w:hint="eastAsia"/>
        </w:rPr>
        <w:t xml:space="preserve"> </w:t>
      </w:r>
      <w:hyperlink r:id="rId5" w:history="1">
        <w:r w:rsidRPr="00C40202">
          <w:rPr>
            <w:rStyle w:val="a4"/>
          </w:rPr>
          <w:t>http://www.aboutyun.com/thread-11722-1-1.html</w:t>
        </w:r>
      </w:hyperlink>
      <w:r>
        <w:rPr>
          <w:rFonts w:hint="eastAsia"/>
        </w:rPr>
        <w:t>；</w:t>
      </w:r>
    </w:p>
    <w:p w:rsidR="007B5CB9" w:rsidRDefault="007B5CB9" w:rsidP="007B5CB9">
      <w:r>
        <w:rPr>
          <w:rFonts w:hint="eastAsia"/>
        </w:rPr>
        <w:t>[2]</w:t>
      </w:r>
      <w:r w:rsidR="00CF455D">
        <w:t xml:space="preserve"> </w:t>
      </w:r>
      <w:r>
        <w:rPr>
          <w:rFonts w:hint="eastAsia"/>
        </w:rPr>
        <w:t>Open</w:t>
      </w:r>
      <w:r>
        <w:t>Stack</w:t>
      </w:r>
      <w:r>
        <w:t>共享存储热迁移</w:t>
      </w:r>
      <w:r w:rsidR="00CF455D">
        <w:t>参考文档</w:t>
      </w:r>
      <w:r w:rsidR="00CF455D">
        <w:rPr>
          <w:rFonts w:hint="eastAsia"/>
        </w:rPr>
        <w:t xml:space="preserve"> </w:t>
      </w:r>
      <w:hyperlink r:id="rId6" w:history="1">
        <w:r w:rsidR="00CF455D" w:rsidRPr="00C40202">
          <w:rPr>
            <w:rStyle w:val="a4"/>
          </w:rPr>
          <w:t>http://www.aboutyun.com/thread-7878-1-1.html</w:t>
        </w:r>
      </w:hyperlink>
      <w:r w:rsidR="00CF455D">
        <w:rPr>
          <w:rFonts w:hint="eastAsia"/>
        </w:rPr>
        <w:t>；</w:t>
      </w:r>
    </w:p>
    <w:p w:rsidR="00CF455D" w:rsidRPr="007B5CB9" w:rsidRDefault="002F21DB" w:rsidP="007B5CB9">
      <w:pPr>
        <w:rPr>
          <w:rFonts w:hint="eastAsia"/>
        </w:rPr>
      </w:pPr>
      <w:r>
        <w:rPr>
          <w:rFonts w:hint="eastAsia"/>
        </w:rPr>
        <w:t xml:space="preserve">[3] </w:t>
      </w:r>
      <w:r>
        <w:rPr>
          <w:rFonts w:hint="eastAsia"/>
        </w:rPr>
        <w:t>ceilometer</w:t>
      </w:r>
      <w:r>
        <w:rPr>
          <w:rFonts w:hint="eastAsia"/>
        </w:rPr>
        <w:t>安装文档</w:t>
      </w:r>
      <w:r>
        <w:rPr>
          <w:rFonts w:hint="eastAsia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>
        <w:instrText>http://www.bkjia.com/yjs/1039753.html</w:instrText>
      </w:r>
      <w:r>
        <w:instrText xml:space="preserve">" </w:instrText>
      </w:r>
      <w:r>
        <w:fldChar w:fldCharType="separate"/>
      </w:r>
      <w:r w:rsidRPr="00C40202">
        <w:rPr>
          <w:rStyle w:val="a4"/>
        </w:rPr>
        <w:t>http://www.bkjia.com/yjs/1039753.html</w:t>
      </w:r>
      <w:r>
        <w:fldChar w:fldCharType="end"/>
      </w:r>
      <w:r>
        <w:rPr>
          <w:rFonts w:hint="eastAsia"/>
        </w:rPr>
        <w:t>；</w:t>
      </w:r>
    </w:p>
    <w:sectPr w:rsidR="00CF455D" w:rsidRPr="007B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3F25"/>
    <w:multiLevelType w:val="hybridMultilevel"/>
    <w:tmpl w:val="69380D96"/>
    <w:lvl w:ilvl="0" w:tplc="BFD6FA0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3F55AB8"/>
    <w:multiLevelType w:val="hybridMultilevel"/>
    <w:tmpl w:val="E6E2EF02"/>
    <w:lvl w:ilvl="0" w:tplc="68063A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F7178A2"/>
    <w:multiLevelType w:val="multilevel"/>
    <w:tmpl w:val="946C5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0396316"/>
    <w:multiLevelType w:val="hybridMultilevel"/>
    <w:tmpl w:val="D9F2B744"/>
    <w:lvl w:ilvl="0" w:tplc="917E05E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A466F3E"/>
    <w:multiLevelType w:val="hybridMultilevel"/>
    <w:tmpl w:val="F0FEE18A"/>
    <w:lvl w:ilvl="0" w:tplc="61DEF55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6407638"/>
    <w:multiLevelType w:val="hybridMultilevel"/>
    <w:tmpl w:val="27485BD6"/>
    <w:lvl w:ilvl="0" w:tplc="62D60DF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DEA6C5C"/>
    <w:multiLevelType w:val="hybridMultilevel"/>
    <w:tmpl w:val="8540588C"/>
    <w:lvl w:ilvl="0" w:tplc="6DE8E59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03D2887"/>
    <w:multiLevelType w:val="hybridMultilevel"/>
    <w:tmpl w:val="D33A0E38"/>
    <w:lvl w:ilvl="0" w:tplc="938851F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0FE03BE"/>
    <w:multiLevelType w:val="hybridMultilevel"/>
    <w:tmpl w:val="BCEA0226"/>
    <w:lvl w:ilvl="0" w:tplc="D06C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ED4D66"/>
    <w:multiLevelType w:val="hybridMultilevel"/>
    <w:tmpl w:val="5F744B0C"/>
    <w:lvl w:ilvl="0" w:tplc="9D541D4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49"/>
    <w:rsid w:val="000D3230"/>
    <w:rsid w:val="00163DD4"/>
    <w:rsid w:val="001A28B6"/>
    <w:rsid w:val="002547C3"/>
    <w:rsid w:val="002C6B70"/>
    <w:rsid w:val="002F21DB"/>
    <w:rsid w:val="00331B78"/>
    <w:rsid w:val="00336FAA"/>
    <w:rsid w:val="00342777"/>
    <w:rsid w:val="00342FAA"/>
    <w:rsid w:val="003977B5"/>
    <w:rsid w:val="003B3EB2"/>
    <w:rsid w:val="003C69D2"/>
    <w:rsid w:val="00435597"/>
    <w:rsid w:val="00515433"/>
    <w:rsid w:val="00524BA5"/>
    <w:rsid w:val="005312BB"/>
    <w:rsid w:val="00577AEA"/>
    <w:rsid w:val="005C37F1"/>
    <w:rsid w:val="006007B8"/>
    <w:rsid w:val="00727247"/>
    <w:rsid w:val="00790C5A"/>
    <w:rsid w:val="00793461"/>
    <w:rsid w:val="007A61EB"/>
    <w:rsid w:val="007B5CB9"/>
    <w:rsid w:val="00821DEE"/>
    <w:rsid w:val="008823F0"/>
    <w:rsid w:val="009B5949"/>
    <w:rsid w:val="00A01035"/>
    <w:rsid w:val="00A52318"/>
    <w:rsid w:val="00A90E63"/>
    <w:rsid w:val="00AC76DD"/>
    <w:rsid w:val="00C1471F"/>
    <w:rsid w:val="00C679A9"/>
    <w:rsid w:val="00CF455D"/>
    <w:rsid w:val="00D223D1"/>
    <w:rsid w:val="00D65EFA"/>
    <w:rsid w:val="00E9559A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90240-CB26-4C28-8C0E-0F913796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9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69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B5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outyun.com/thread-7878-1-1.html" TargetMode="External"/><Relationship Id="rId5" Type="http://schemas.openxmlformats.org/officeDocument/2006/relationships/hyperlink" Target="http://www.aboutyun.com/thread-11722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luo</dc:creator>
  <cp:keywords/>
  <dc:description/>
  <cp:lastModifiedBy>anna luo</cp:lastModifiedBy>
  <cp:revision>17</cp:revision>
  <dcterms:created xsi:type="dcterms:W3CDTF">2017-02-10T05:45:00Z</dcterms:created>
  <dcterms:modified xsi:type="dcterms:W3CDTF">2017-02-10T07:48:00Z</dcterms:modified>
</cp:coreProperties>
</file>