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FE" w:rsidRPr="00A675E1" w:rsidRDefault="00B565FE" w:rsidP="00B565FE"/>
    <w:p w:rsidR="00B565FE" w:rsidRPr="00A675E1" w:rsidRDefault="00B565FE" w:rsidP="00B565FE"/>
    <w:p w:rsidR="00B565FE" w:rsidRPr="00A675E1" w:rsidRDefault="00B565FE" w:rsidP="00B565FE"/>
    <w:p w:rsidR="00B565FE" w:rsidRPr="00A675E1" w:rsidRDefault="00B565FE" w:rsidP="00B565FE"/>
    <w:p w:rsidR="00B565FE" w:rsidRPr="00A675E1" w:rsidRDefault="00B565FE" w:rsidP="00B565FE"/>
    <w:p w:rsidR="00B565FE" w:rsidRPr="00216EE3" w:rsidRDefault="00B565FE" w:rsidP="00B565FE">
      <w:pPr>
        <w:jc w:val="center"/>
      </w:pPr>
      <w:r w:rsidRPr="00AB2B35">
        <w:rPr>
          <w:rFonts w:ascii="黑体" w:eastAsia="黑体" w:hAnsi="黑体" w:hint="eastAsia"/>
          <w:b/>
          <w:sz w:val="36"/>
          <w:szCs w:val="36"/>
        </w:rPr>
        <w:t>中国银联电</w:t>
      </w:r>
      <w:proofErr w:type="gramStart"/>
      <w:r w:rsidRPr="00AB2B35">
        <w:rPr>
          <w:rFonts w:ascii="黑体" w:eastAsia="黑体" w:hAnsi="黑体" w:hint="eastAsia"/>
          <w:b/>
          <w:sz w:val="36"/>
          <w:szCs w:val="36"/>
        </w:rPr>
        <w:t>子支付</w:t>
      </w:r>
      <w:proofErr w:type="gramEnd"/>
      <w:r w:rsidRPr="00AB2B35">
        <w:rPr>
          <w:rFonts w:ascii="黑体" w:eastAsia="黑体" w:hAnsi="黑体" w:hint="eastAsia"/>
          <w:b/>
          <w:sz w:val="36"/>
          <w:szCs w:val="36"/>
        </w:rPr>
        <w:t>研究院</w:t>
      </w:r>
    </w:p>
    <w:p w:rsidR="00B565FE" w:rsidRPr="00A675E1" w:rsidRDefault="00B565FE" w:rsidP="00B565FE"/>
    <w:p w:rsidR="00B565FE" w:rsidRPr="00A675E1" w:rsidRDefault="00B565FE" w:rsidP="00B565FE"/>
    <w:p w:rsidR="00B565FE" w:rsidRPr="00A675E1" w:rsidRDefault="00B565FE" w:rsidP="00B565FE"/>
    <w:p w:rsidR="00B565FE" w:rsidRPr="00A675E1" w:rsidRDefault="00B565FE" w:rsidP="00B565FE"/>
    <w:p w:rsidR="00B565FE" w:rsidRPr="00A675E1" w:rsidRDefault="00B565FE" w:rsidP="00B565FE"/>
    <w:p w:rsidR="00B565FE" w:rsidRPr="00AB2B35" w:rsidRDefault="00B565FE" w:rsidP="00B565FE">
      <w:pPr>
        <w:jc w:val="center"/>
        <w:rPr>
          <w:rFonts w:ascii="黑体" w:eastAsia="黑体" w:hAnsi="黑体"/>
          <w:b/>
          <w:sz w:val="48"/>
          <w:szCs w:val="48"/>
        </w:rPr>
      </w:pPr>
      <w:r w:rsidRPr="00AB2B35">
        <w:rPr>
          <w:rFonts w:ascii="黑体" w:eastAsia="黑体" w:hAnsi="黑体" w:hint="eastAsia"/>
          <w:b/>
          <w:sz w:val="48"/>
          <w:szCs w:val="48"/>
        </w:rPr>
        <w:fldChar w:fldCharType="begin"/>
      </w:r>
      <w:r w:rsidRPr="00AB2B35">
        <w:rPr>
          <w:rFonts w:ascii="黑体" w:eastAsia="黑体" w:hAnsi="黑体" w:hint="eastAsia"/>
          <w:b/>
          <w:sz w:val="48"/>
          <w:szCs w:val="48"/>
        </w:rPr>
        <w:instrText xml:space="preserve">  TITLE  \* MERGEFORMAT  </w:instrText>
      </w:r>
      <w:r w:rsidRPr="00AB2B35">
        <w:rPr>
          <w:rFonts w:ascii="黑体" w:eastAsia="黑体" w:hAnsi="黑体" w:hint="eastAsia"/>
          <w:b/>
          <w:sz w:val="48"/>
          <w:szCs w:val="48"/>
        </w:rPr>
        <w:fldChar w:fldCharType="separate"/>
      </w:r>
      <w:r>
        <w:rPr>
          <w:rFonts w:ascii="黑体" w:eastAsia="黑体" w:hAnsi="黑体" w:hint="eastAsia"/>
          <w:b/>
          <w:sz w:val="48"/>
          <w:szCs w:val="48"/>
        </w:rPr>
        <w:fldChar w:fldCharType="begin"/>
      </w:r>
      <w:r>
        <w:rPr>
          <w:rFonts w:ascii="黑体" w:eastAsia="黑体" w:hAnsi="黑体" w:hint="eastAsia"/>
          <w:b/>
          <w:sz w:val="48"/>
          <w:szCs w:val="48"/>
        </w:rPr>
        <w:instrText xml:space="preserve">  TITLE  \* MERGEFORMAT  </w:instrText>
      </w:r>
      <w:r>
        <w:rPr>
          <w:rFonts w:ascii="黑体" w:eastAsia="黑体" w:hAnsi="黑体" w:hint="eastAsia"/>
          <w:b/>
          <w:sz w:val="48"/>
          <w:szCs w:val="48"/>
        </w:rPr>
        <w:fldChar w:fldCharType="separate"/>
      </w:r>
      <w:r>
        <w:rPr>
          <w:rFonts w:ascii="黑体" w:eastAsia="黑体" w:hAnsi="黑体" w:hint="eastAsia"/>
          <w:b/>
          <w:sz w:val="48"/>
          <w:szCs w:val="48"/>
        </w:rPr>
        <w:t>funcgen简明使用手册</w:t>
      </w:r>
      <w:r>
        <w:rPr>
          <w:rFonts w:ascii="黑体" w:eastAsia="黑体" w:hAnsi="黑体" w:hint="eastAsia"/>
          <w:b/>
          <w:sz w:val="48"/>
          <w:szCs w:val="48"/>
        </w:rPr>
        <w:fldChar w:fldCharType="end"/>
      </w:r>
      <w:r w:rsidRPr="00AB2B35">
        <w:rPr>
          <w:rFonts w:ascii="黑体" w:eastAsia="黑体" w:hAnsi="黑体" w:hint="eastAsia"/>
          <w:b/>
          <w:sz w:val="48"/>
          <w:szCs w:val="48"/>
        </w:rPr>
        <w:fldChar w:fldCharType="end"/>
      </w:r>
    </w:p>
    <w:p w:rsidR="00B565FE" w:rsidRPr="00A675E1" w:rsidRDefault="00B565FE" w:rsidP="00B565FE"/>
    <w:p w:rsidR="00B565FE" w:rsidRPr="00A675E1" w:rsidRDefault="00B565FE" w:rsidP="00B565FE"/>
    <w:p w:rsidR="00B565FE" w:rsidRPr="00A675E1" w:rsidRDefault="00B565FE" w:rsidP="00B565FE"/>
    <w:p w:rsidR="00B565FE" w:rsidRPr="00A675E1" w:rsidRDefault="00B565FE" w:rsidP="00B565FE"/>
    <w:p w:rsidR="00B565FE" w:rsidRPr="00A675E1" w:rsidRDefault="00B565FE" w:rsidP="00B565FE"/>
    <w:p w:rsidR="00B565FE" w:rsidRPr="00AB2B35" w:rsidRDefault="00B565FE" w:rsidP="00B565FE">
      <w:pPr>
        <w:jc w:val="center"/>
        <w:rPr>
          <w:rFonts w:ascii="黑体" w:eastAsia="黑体" w:hAnsi="黑体"/>
          <w:sz w:val="36"/>
          <w:szCs w:val="36"/>
        </w:rPr>
      </w:pPr>
      <w:r w:rsidRPr="00AB2B35">
        <w:rPr>
          <w:rFonts w:ascii="黑体" w:eastAsia="黑体" w:hAnsi="黑体" w:hint="eastAsia"/>
          <w:sz w:val="36"/>
          <w:szCs w:val="36"/>
        </w:rPr>
        <w:t>第</w:t>
      </w:r>
      <w:r>
        <w:rPr>
          <w:rFonts w:ascii="黑体" w:eastAsia="黑体" w:hAnsi="黑体" w:hint="eastAsia"/>
          <w:sz w:val="36"/>
          <w:szCs w:val="36"/>
        </w:rPr>
        <w:t xml:space="preserve"> 0.2 </w:t>
      </w:r>
      <w:r w:rsidRPr="00AB2B35">
        <w:rPr>
          <w:rFonts w:ascii="黑体" w:eastAsia="黑体" w:hAnsi="黑体" w:hint="eastAsia"/>
          <w:sz w:val="36"/>
          <w:szCs w:val="36"/>
        </w:rPr>
        <w:t>版</w:t>
      </w:r>
    </w:p>
    <w:p w:rsidR="00B565FE" w:rsidRPr="00216EE3" w:rsidRDefault="00B565FE" w:rsidP="00B565FE"/>
    <w:p w:rsidR="00B565FE" w:rsidRPr="00216EE3" w:rsidRDefault="00B565FE" w:rsidP="00B565FE"/>
    <w:p w:rsidR="00B565FE" w:rsidRPr="00216EE3" w:rsidRDefault="00B565FE" w:rsidP="00B565FE"/>
    <w:p w:rsidR="00B565FE" w:rsidRPr="00216EE3" w:rsidRDefault="00B565FE" w:rsidP="00B565FE"/>
    <w:p w:rsidR="00B565FE" w:rsidRPr="00216EE3" w:rsidRDefault="00B565FE" w:rsidP="00B565FE"/>
    <w:p w:rsidR="00B565FE" w:rsidRPr="00216EE3" w:rsidRDefault="00B565FE" w:rsidP="00B565FE"/>
    <w:p w:rsidR="00B565FE" w:rsidRPr="00216EE3" w:rsidRDefault="00B565FE" w:rsidP="00B565FE"/>
    <w:p w:rsidR="00B565FE" w:rsidRPr="00216EE3" w:rsidRDefault="00B565FE" w:rsidP="00B565FE"/>
    <w:p w:rsidR="00B565FE" w:rsidRDefault="00B565FE" w:rsidP="00B565FE"/>
    <w:p w:rsidR="00B565FE" w:rsidRDefault="00B565FE" w:rsidP="00B565FE"/>
    <w:p w:rsidR="00B565FE" w:rsidRDefault="00B565FE" w:rsidP="00B565FE"/>
    <w:p w:rsidR="00B565FE" w:rsidRDefault="00B565FE" w:rsidP="00B565FE"/>
    <w:p w:rsidR="00B565FE" w:rsidRDefault="00B565FE" w:rsidP="00B565FE"/>
    <w:p w:rsidR="00B565FE" w:rsidRDefault="00B565FE" w:rsidP="00B565FE"/>
    <w:p w:rsidR="00B565FE" w:rsidRDefault="00B565FE" w:rsidP="00B565FE"/>
    <w:p w:rsidR="00B565FE" w:rsidRDefault="00B565FE" w:rsidP="00B565FE"/>
    <w:p w:rsidR="00B565FE" w:rsidRDefault="00B565FE" w:rsidP="00B565FE"/>
    <w:p w:rsidR="00B565FE" w:rsidRDefault="00B565FE" w:rsidP="00B565FE"/>
    <w:p w:rsidR="00B565FE" w:rsidRDefault="00B565FE" w:rsidP="00B565FE"/>
    <w:p w:rsidR="00B565FE" w:rsidRPr="00216EE3" w:rsidRDefault="00B565FE" w:rsidP="00B565FE"/>
    <w:p w:rsidR="00B565FE" w:rsidRPr="008B5230" w:rsidRDefault="00B565FE" w:rsidP="00B565FE">
      <w:pPr>
        <w:jc w:val="center"/>
        <w:rPr>
          <w:sz w:val="24"/>
        </w:rPr>
      </w:pPr>
      <w:r w:rsidRPr="008B5230">
        <w:rPr>
          <w:rFonts w:ascii="黑体" w:eastAsia="黑体" w:hAnsi="黑体" w:hint="eastAsia"/>
          <w:b/>
          <w:sz w:val="24"/>
        </w:rPr>
        <w:t>中国银联电</w:t>
      </w:r>
      <w:proofErr w:type="gramStart"/>
      <w:r w:rsidRPr="008B5230">
        <w:rPr>
          <w:rFonts w:ascii="黑体" w:eastAsia="黑体" w:hAnsi="黑体" w:hint="eastAsia"/>
          <w:b/>
          <w:sz w:val="24"/>
        </w:rPr>
        <w:t>子支付</w:t>
      </w:r>
      <w:proofErr w:type="gramEnd"/>
      <w:r w:rsidRPr="008B5230">
        <w:rPr>
          <w:rFonts w:ascii="黑体" w:eastAsia="黑体" w:hAnsi="黑体" w:hint="eastAsia"/>
          <w:b/>
          <w:sz w:val="24"/>
        </w:rPr>
        <w:t>研究院</w:t>
      </w:r>
    </w:p>
    <w:p w:rsidR="00B565FE" w:rsidRPr="00216EE3" w:rsidRDefault="00B565FE" w:rsidP="00B565FE"/>
    <w:p w:rsidR="00B565FE" w:rsidRPr="00AB2B35" w:rsidRDefault="00B565FE" w:rsidP="00B565FE">
      <w:pPr>
        <w:jc w:val="center"/>
        <w:rPr>
          <w:rFonts w:ascii="黑体" w:eastAsia="黑体" w:hAnsi="黑体"/>
          <w:b/>
        </w:rPr>
      </w:pPr>
      <w:r w:rsidRPr="00AB2B35">
        <w:rPr>
          <w:rFonts w:ascii="黑体" w:eastAsia="黑体" w:hAnsi="黑体" w:hint="eastAsia"/>
          <w:b/>
        </w:rPr>
        <w:t>二○</w:t>
      </w:r>
      <w:r>
        <w:rPr>
          <w:rFonts w:ascii="黑体" w:eastAsia="黑体" w:hAnsi="黑体" w:hint="eastAsia"/>
          <w:b/>
        </w:rPr>
        <w:t>一一</w:t>
      </w:r>
      <w:r w:rsidRPr="00AB2B35">
        <w:rPr>
          <w:rFonts w:ascii="黑体" w:eastAsia="黑体" w:hAnsi="黑体" w:hint="eastAsia"/>
          <w:b/>
        </w:rPr>
        <w:t>年</w:t>
      </w:r>
      <w:r>
        <w:rPr>
          <w:rFonts w:ascii="黑体" w:eastAsia="黑体" w:hAnsi="黑体" w:hint="eastAsia"/>
          <w:b/>
        </w:rPr>
        <w:t>十月三十</w:t>
      </w:r>
      <w:r w:rsidRPr="00AB2B35">
        <w:rPr>
          <w:rFonts w:ascii="黑体" w:eastAsia="黑体" w:hAnsi="黑体" w:hint="eastAsia"/>
          <w:b/>
        </w:rPr>
        <w:t>日</w:t>
      </w:r>
    </w:p>
    <w:p w:rsidR="00B565FE" w:rsidRDefault="00B565FE" w:rsidP="00B565FE">
      <w:pPr>
        <w:spacing w:line="312" w:lineRule="auto"/>
      </w:pPr>
    </w:p>
    <w:p w:rsidR="00B565FE" w:rsidRDefault="00B565FE" w:rsidP="00B565FE">
      <w:pPr>
        <w:widowControl/>
        <w:spacing w:line="312" w:lineRule="auto"/>
        <w:sectPr w:rsidR="00B565FE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797" w:header="720" w:footer="720" w:gutter="0"/>
          <w:pgNumType w:fmt="lowerRoman" w:start="1"/>
          <w:cols w:space="425"/>
          <w:titlePg/>
          <w:docGrid w:linePitch="312"/>
        </w:sectPr>
      </w:pPr>
    </w:p>
    <w:p w:rsidR="00B565FE" w:rsidRPr="00AB2B35" w:rsidRDefault="00B565FE" w:rsidP="00B565FE">
      <w:pPr>
        <w:jc w:val="center"/>
        <w:rPr>
          <w:rFonts w:ascii="黑体" w:eastAsia="黑体" w:hAnsi="黑体"/>
          <w:sz w:val="30"/>
          <w:szCs w:val="30"/>
        </w:rPr>
      </w:pPr>
      <w:r w:rsidRPr="00AB2B35">
        <w:rPr>
          <w:rFonts w:ascii="黑体" w:eastAsia="黑体" w:hAnsi="黑体" w:hint="eastAsia"/>
          <w:sz w:val="30"/>
          <w:szCs w:val="30"/>
        </w:rPr>
        <w:lastRenderedPageBreak/>
        <w:t>版本控制信息</w:t>
      </w:r>
    </w:p>
    <w:p w:rsidR="00B565FE" w:rsidRPr="00AB2B35" w:rsidRDefault="00B565FE" w:rsidP="00B565FE"/>
    <w:tbl>
      <w:tblPr>
        <w:tblW w:w="0" w:type="auto"/>
        <w:jc w:val="center"/>
        <w:tblInd w:w="-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355"/>
        <w:gridCol w:w="1418"/>
        <w:gridCol w:w="1682"/>
        <w:gridCol w:w="4096"/>
      </w:tblGrid>
      <w:tr w:rsidR="00B565FE" w:rsidRPr="0075721A" w:rsidTr="00FE078E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ascii="黑体" w:eastAsia="黑体" w:hAnsi="黑体"/>
                <w:b/>
              </w:rPr>
            </w:pPr>
            <w:r w:rsidRPr="0075721A">
              <w:rPr>
                <w:rFonts w:ascii="黑体" w:eastAsia="黑体" w:hAnsi="黑体" w:hint="eastAsia"/>
                <w:b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ascii="黑体" w:eastAsia="黑体" w:hAnsi="黑体"/>
                <w:b/>
              </w:rPr>
            </w:pPr>
            <w:r w:rsidRPr="0075721A">
              <w:rPr>
                <w:rFonts w:ascii="黑体" w:eastAsia="黑体" w:hAnsi="黑体" w:hint="eastAsia"/>
                <w:b/>
              </w:rPr>
              <w:t>日期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ascii="黑体" w:eastAsia="黑体" w:hAnsi="黑体"/>
                <w:b/>
              </w:rPr>
            </w:pPr>
            <w:r w:rsidRPr="0075721A">
              <w:rPr>
                <w:rFonts w:ascii="黑体" w:eastAsia="黑体" w:hAnsi="黑体" w:hint="eastAsia"/>
                <w:b/>
              </w:rPr>
              <w:t>拟稿和修改</w:t>
            </w:r>
          </w:p>
        </w:tc>
        <w:tc>
          <w:tcPr>
            <w:tcW w:w="40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ascii="黑体" w:eastAsia="黑体" w:hAnsi="黑体"/>
                <w:b/>
              </w:rPr>
            </w:pPr>
            <w:r w:rsidRPr="0075721A"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2011</w:t>
            </w:r>
            <w:r>
              <w:rPr>
                <w:rFonts w:hAnsi="宋体"/>
                <w:szCs w:val="21"/>
              </w:rPr>
              <w:t>.10.03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董红亮、李勇攀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初稿</w:t>
            </w: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2011</w:t>
            </w:r>
            <w:r>
              <w:rPr>
                <w:rFonts w:hAnsi="宋体"/>
                <w:szCs w:val="21"/>
              </w:rPr>
              <w:t>.10.30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董红亮、李勇攀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Default="00B565FE" w:rsidP="00FE078E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</w:t>
            </w:r>
            <w:r>
              <w:rPr>
                <w:rFonts w:hAnsi="宋体" w:hint="eastAsia"/>
                <w:szCs w:val="21"/>
              </w:rPr>
              <w:t xml:space="preserve"> 增加数据保存及载入功能</w:t>
            </w:r>
          </w:p>
          <w:p w:rsidR="00B565FE" w:rsidRDefault="00B565FE" w:rsidP="00FE078E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2. 修复模板文件中部分BUG</w:t>
            </w:r>
          </w:p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3. 优化运行日志栏显示</w:t>
            </w: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</w:p>
        </w:tc>
      </w:tr>
      <w:tr w:rsidR="00B565FE" w:rsidRPr="0075721A" w:rsidTr="00FE078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565FE" w:rsidRPr="0075721A" w:rsidRDefault="00B565FE" w:rsidP="00FE078E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hAnsi="宋体"/>
                <w:szCs w:val="21"/>
              </w:rPr>
            </w:pPr>
          </w:p>
        </w:tc>
      </w:tr>
    </w:tbl>
    <w:p w:rsidR="00B565FE" w:rsidRPr="0075721A" w:rsidRDefault="00B565FE" w:rsidP="00B565FE"/>
    <w:p w:rsidR="00B565FE" w:rsidRPr="0075721A" w:rsidRDefault="00B565FE" w:rsidP="00B565FE"/>
    <w:p w:rsidR="00B565FE" w:rsidRPr="0075721A" w:rsidRDefault="00B565FE" w:rsidP="00B565FE"/>
    <w:p w:rsidR="00B565FE" w:rsidRPr="0075721A" w:rsidRDefault="00B565FE" w:rsidP="00B565FE"/>
    <w:p w:rsidR="00B565FE" w:rsidRPr="0075721A" w:rsidRDefault="00B565FE" w:rsidP="00B565FE"/>
    <w:p w:rsidR="00B565FE" w:rsidRPr="0075721A" w:rsidRDefault="00B565FE" w:rsidP="00B565FE"/>
    <w:p w:rsidR="00B565FE" w:rsidRPr="0075721A" w:rsidRDefault="00B565FE" w:rsidP="00B565FE"/>
    <w:p w:rsidR="00B565FE" w:rsidRPr="0075721A" w:rsidRDefault="00B565FE" w:rsidP="00B565FE"/>
    <w:p w:rsidR="00B565FE" w:rsidRPr="0075721A" w:rsidRDefault="00B565FE" w:rsidP="00B565FE"/>
    <w:p w:rsidR="00B565FE" w:rsidRDefault="00B565FE" w:rsidP="00B565FE"/>
    <w:p w:rsidR="00B565FE" w:rsidRDefault="00B565FE" w:rsidP="00B565FE"/>
    <w:p w:rsidR="00B565FE" w:rsidRDefault="00B565FE" w:rsidP="00B565FE"/>
    <w:p w:rsidR="00B565FE" w:rsidRDefault="00B565FE" w:rsidP="00B565FE"/>
    <w:p w:rsidR="00B565FE" w:rsidRDefault="00B565FE" w:rsidP="00B565FE"/>
    <w:p w:rsidR="00B565FE" w:rsidRPr="0075721A" w:rsidRDefault="00B565FE" w:rsidP="00B565FE"/>
    <w:tbl>
      <w:tblPr>
        <w:tblW w:w="0" w:type="auto"/>
        <w:jc w:val="center"/>
        <w:tblInd w:w="-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8551"/>
      </w:tblGrid>
      <w:tr w:rsidR="00B565FE" w:rsidTr="00FE078E">
        <w:trPr>
          <w:jc w:val="center"/>
        </w:trPr>
        <w:tc>
          <w:tcPr>
            <w:tcW w:w="8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65FE" w:rsidRPr="0075721A" w:rsidRDefault="00B565FE" w:rsidP="00FE078E">
            <w:pPr>
              <w:rPr>
                <w:rFonts w:ascii="黑体" w:eastAsia="黑体" w:hAnsi="黑体"/>
              </w:rPr>
            </w:pPr>
            <w:r w:rsidRPr="0075721A">
              <w:rPr>
                <w:rFonts w:ascii="黑体" w:eastAsia="黑体" w:hAnsi="黑体" w:hint="eastAsia"/>
              </w:rPr>
              <w:t>本文档中的所有内容为中国银联股份有限公司的机密和专属所有。未经中国银联股份有限公司的明确书面许可，任何组织或个人不得以任何目的、任何形式及任何手段复制或传播本文档全部或部分内容。</w:t>
            </w:r>
          </w:p>
        </w:tc>
      </w:tr>
    </w:tbl>
    <w:p w:rsidR="00390ABA" w:rsidRDefault="00390ABA" w:rsidP="00390ABA"/>
    <w:p w:rsidR="00390ABA" w:rsidRDefault="00390ABA">
      <w:pPr>
        <w:widowControl/>
      </w:pPr>
      <w:r>
        <w:br w:type="page"/>
      </w:r>
    </w:p>
    <w:p w:rsidR="00B565FE" w:rsidRPr="00044E65" w:rsidRDefault="00B565FE" w:rsidP="00B565FE">
      <w:pPr>
        <w:jc w:val="center"/>
        <w:rPr>
          <w:rFonts w:ascii="黑体" w:eastAsia="黑体" w:hAnsi="黑体"/>
          <w:b/>
          <w:sz w:val="32"/>
          <w:szCs w:val="32"/>
        </w:rPr>
      </w:pPr>
      <w:r w:rsidRPr="005A73F5">
        <w:rPr>
          <w:rFonts w:ascii="黑体" w:eastAsia="黑体" w:hAnsi="黑体" w:hint="eastAsia"/>
          <w:b/>
          <w:sz w:val="32"/>
          <w:szCs w:val="32"/>
        </w:rPr>
        <w:lastRenderedPageBreak/>
        <w:t>目</w:t>
      </w:r>
      <w:r>
        <w:rPr>
          <w:rFonts w:ascii="黑体" w:eastAsia="黑体" w:hAnsi="黑体"/>
          <w:b/>
          <w:sz w:val="32"/>
          <w:szCs w:val="32"/>
        </w:rPr>
        <w:t xml:space="preserve">  </w:t>
      </w:r>
      <w:r w:rsidRPr="005A73F5">
        <w:rPr>
          <w:rFonts w:ascii="黑体" w:eastAsia="黑体" w:hAnsi="黑体" w:hint="eastAsia"/>
          <w:b/>
          <w:sz w:val="32"/>
          <w:szCs w:val="32"/>
        </w:rPr>
        <w:t>录</w:t>
      </w:r>
    </w:p>
    <w:bookmarkStart w:id="0" w:name="_GoBack"/>
    <w:bookmarkEnd w:id="0"/>
    <w:p w:rsidR="00676234" w:rsidRDefault="00B565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7868894" w:history="1">
        <w:r w:rsidR="00676234" w:rsidRPr="003C21F1">
          <w:rPr>
            <w:rStyle w:val="a6"/>
            <w:noProof/>
          </w:rPr>
          <w:t>1.</w:t>
        </w:r>
        <w:r w:rsidR="00676234" w:rsidRPr="003C21F1">
          <w:rPr>
            <w:rStyle w:val="a6"/>
            <w:rFonts w:hint="eastAsia"/>
            <w:noProof/>
          </w:rPr>
          <w:t>工具简介</w:t>
        </w:r>
        <w:r w:rsidR="00676234">
          <w:rPr>
            <w:noProof/>
            <w:webHidden/>
          </w:rPr>
          <w:tab/>
        </w:r>
        <w:r w:rsidR="00676234">
          <w:rPr>
            <w:noProof/>
            <w:webHidden/>
          </w:rPr>
          <w:fldChar w:fldCharType="begin"/>
        </w:r>
        <w:r w:rsidR="00676234">
          <w:rPr>
            <w:noProof/>
            <w:webHidden/>
          </w:rPr>
          <w:instrText xml:space="preserve"> PAGEREF _Toc307868894 \h </w:instrText>
        </w:r>
        <w:r w:rsidR="00676234">
          <w:rPr>
            <w:noProof/>
            <w:webHidden/>
          </w:rPr>
        </w:r>
        <w:r w:rsidR="00676234">
          <w:rPr>
            <w:noProof/>
            <w:webHidden/>
          </w:rPr>
          <w:fldChar w:fldCharType="separate"/>
        </w:r>
        <w:r w:rsidR="00676234">
          <w:rPr>
            <w:noProof/>
            <w:webHidden/>
          </w:rPr>
          <w:t>4</w:t>
        </w:r>
        <w:r w:rsidR="00676234">
          <w:rPr>
            <w:noProof/>
            <w:webHidden/>
          </w:rPr>
          <w:fldChar w:fldCharType="end"/>
        </w:r>
      </w:hyperlink>
    </w:p>
    <w:p w:rsidR="00676234" w:rsidRDefault="0067623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07868895" w:history="1">
        <w:r w:rsidRPr="003C21F1">
          <w:rPr>
            <w:rStyle w:val="a6"/>
            <w:noProof/>
          </w:rPr>
          <w:t>2.</w:t>
        </w:r>
        <w:r w:rsidRPr="003C21F1">
          <w:rPr>
            <w:rStyle w:val="a6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6234" w:rsidRDefault="0067623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07868896" w:history="1">
        <w:r w:rsidRPr="003C21F1">
          <w:rPr>
            <w:rStyle w:val="a6"/>
            <w:noProof/>
          </w:rPr>
          <w:t>3.</w:t>
        </w:r>
        <w:r w:rsidRPr="003C21F1">
          <w:rPr>
            <w:rStyle w:val="a6"/>
            <w:rFonts w:hint="eastAsia"/>
            <w:noProof/>
          </w:rPr>
          <w:t>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6234" w:rsidRDefault="0067623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07868897" w:history="1">
        <w:r w:rsidRPr="003C21F1">
          <w:rPr>
            <w:rStyle w:val="a6"/>
            <w:noProof/>
          </w:rPr>
          <w:t>4.</w:t>
        </w:r>
        <w:r w:rsidRPr="003C21F1">
          <w:rPr>
            <w:rStyle w:val="a6"/>
            <w:rFonts w:hint="eastAsia"/>
            <w:noProof/>
          </w:rPr>
          <w:t>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6234" w:rsidRDefault="006762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7868898" w:history="1">
        <w:r w:rsidRPr="003C21F1">
          <w:rPr>
            <w:rStyle w:val="a6"/>
            <w:noProof/>
          </w:rPr>
          <w:t>4.1.</w:t>
        </w:r>
        <w:r w:rsidRPr="003C21F1">
          <w:rPr>
            <w:rStyle w:val="a6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6234" w:rsidRDefault="006762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7868899" w:history="1">
        <w:r w:rsidRPr="003C21F1">
          <w:rPr>
            <w:rStyle w:val="a6"/>
            <w:noProof/>
          </w:rPr>
          <w:t>4.2.</w:t>
        </w:r>
        <w:r w:rsidRPr="003C21F1">
          <w:rPr>
            <w:rStyle w:val="a6"/>
            <w:rFonts w:hint="eastAsia"/>
            <w:noProof/>
          </w:rPr>
          <w:t>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0ABA" w:rsidRDefault="00B565FE" w:rsidP="00390ABA">
      <w:r>
        <w:fldChar w:fldCharType="end"/>
      </w:r>
    </w:p>
    <w:p w:rsidR="00390ABA" w:rsidRDefault="00390ABA">
      <w:pPr>
        <w:widowControl/>
      </w:pPr>
      <w:r>
        <w:br w:type="page"/>
      </w:r>
    </w:p>
    <w:p w:rsidR="00B565FE" w:rsidRDefault="00390ABA" w:rsidP="00390ABA">
      <w:pPr>
        <w:pStyle w:val="1"/>
      </w:pPr>
      <w:bookmarkStart w:id="1" w:name="_Toc307868894"/>
      <w:r>
        <w:rPr>
          <w:rFonts w:hint="eastAsia"/>
        </w:rPr>
        <w:lastRenderedPageBreak/>
        <w:t>1.</w:t>
      </w:r>
      <w:r w:rsidR="00B565FE">
        <w:rPr>
          <w:rFonts w:hint="eastAsia"/>
        </w:rPr>
        <w:t>工具</w:t>
      </w:r>
      <w:r w:rsidR="00994FF1">
        <w:rPr>
          <w:rFonts w:hint="eastAsia"/>
        </w:rPr>
        <w:t>简介</w:t>
      </w:r>
      <w:bookmarkEnd w:id="1"/>
    </w:p>
    <w:p w:rsidR="00994FF1" w:rsidRDefault="00994FF1" w:rsidP="00B565FE"/>
    <w:p w:rsidR="00B565FE" w:rsidRDefault="00994FF1" w:rsidP="00B565FE">
      <w:proofErr w:type="spellStart"/>
      <w:r>
        <w:t>Funcgen</w:t>
      </w:r>
      <w:proofErr w:type="spellEnd"/>
      <w:r>
        <w:rPr>
          <w:rFonts w:hint="eastAsia"/>
        </w:rPr>
        <w:t>工具可</w:t>
      </w:r>
      <w:proofErr w:type="gramStart"/>
      <w:r>
        <w:rPr>
          <w:rFonts w:hint="eastAsia"/>
        </w:rPr>
        <w:t>根据建表文件</w:t>
      </w:r>
      <w:proofErr w:type="gramEnd"/>
      <w:r>
        <w:rPr>
          <w:rFonts w:hint="eastAsia"/>
        </w:rPr>
        <w:t>，通过图形界面拖拉方式快速生成数据库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封装函数。具有以下特点：</w:t>
      </w:r>
    </w:p>
    <w:p w:rsidR="00B565FE" w:rsidRDefault="00B565FE" w:rsidP="00B565FE">
      <w:pPr>
        <w:numPr>
          <w:ilvl w:val="0"/>
          <w:numId w:val="1"/>
        </w:numPr>
        <w:rPr>
          <w:lang w:val="x-none"/>
        </w:rPr>
      </w:pPr>
      <w:r>
        <w:rPr>
          <w:lang w:val="x-none"/>
        </w:rPr>
        <w:t>绿色软件，无需安装。</w:t>
      </w:r>
    </w:p>
    <w:p w:rsidR="00B565FE" w:rsidRDefault="00B565FE" w:rsidP="00B565FE">
      <w:pPr>
        <w:numPr>
          <w:ilvl w:val="0"/>
          <w:numId w:val="1"/>
        </w:numPr>
        <w:rPr>
          <w:lang w:val="x-none"/>
        </w:rPr>
      </w:pPr>
      <w:r>
        <w:rPr>
          <w:rFonts w:hint="eastAsia"/>
          <w:lang w:val="x-none"/>
        </w:rPr>
        <w:t>图形界面，操作简单。</w:t>
      </w:r>
    </w:p>
    <w:p w:rsidR="00B565FE" w:rsidRDefault="00B565FE" w:rsidP="00B565FE">
      <w:pPr>
        <w:numPr>
          <w:ilvl w:val="0"/>
          <w:numId w:val="1"/>
        </w:numPr>
        <w:rPr>
          <w:lang w:val="x-none"/>
        </w:rPr>
      </w:pPr>
      <w:r>
        <w:rPr>
          <w:rFonts w:hint="eastAsia"/>
          <w:lang w:val="x-none"/>
        </w:rPr>
        <w:t>模板文件可灵活定制。</w:t>
      </w:r>
    </w:p>
    <w:p w:rsidR="00B565FE" w:rsidRDefault="00B565FE" w:rsidP="00B565FE">
      <w:pPr>
        <w:numPr>
          <w:ilvl w:val="0"/>
          <w:numId w:val="1"/>
        </w:numPr>
        <w:rPr>
          <w:lang w:val="x-none"/>
        </w:rPr>
      </w:pPr>
      <w:r w:rsidRPr="00B565FE">
        <w:rPr>
          <w:rFonts w:hint="eastAsia"/>
          <w:lang w:val="x-none"/>
        </w:rPr>
        <w:t>代码</w:t>
      </w:r>
      <w:r w:rsidR="00526846">
        <w:rPr>
          <w:rFonts w:hint="eastAsia"/>
          <w:lang w:val="x-none"/>
        </w:rPr>
        <w:t>生成快速，格式整齐，风格</w:t>
      </w:r>
      <w:r w:rsidRPr="00B565FE">
        <w:rPr>
          <w:rFonts w:hint="eastAsia"/>
          <w:lang w:val="x-none"/>
        </w:rPr>
        <w:t>符合《</w:t>
      </w:r>
      <w:proofErr w:type="spellStart"/>
      <w:r w:rsidRPr="00B565FE">
        <w:rPr>
          <w:rFonts w:hint="eastAsia"/>
          <w:lang w:val="x-none"/>
        </w:rPr>
        <w:t>C程序中</w:t>
      </w:r>
      <w:proofErr w:type="spellEnd"/>
      <w:r w:rsidRPr="00B565FE">
        <w:rPr>
          <w:rFonts w:hint="eastAsia"/>
          <w:lang w:val="x-none"/>
        </w:rPr>
        <w:t>DB2嵌入式</w:t>
      </w:r>
      <w:proofErr w:type="spellStart"/>
      <w:r w:rsidRPr="00B565FE">
        <w:rPr>
          <w:rFonts w:hint="eastAsia"/>
          <w:lang w:val="x-none"/>
        </w:rPr>
        <w:t>SQL编程规范</w:t>
      </w:r>
      <w:proofErr w:type="spellEnd"/>
      <w:r w:rsidRPr="00B565FE">
        <w:rPr>
          <w:rFonts w:hint="eastAsia"/>
          <w:lang w:val="x-none"/>
        </w:rPr>
        <w:t>》。</w:t>
      </w:r>
    </w:p>
    <w:p w:rsidR="00B565FE" w:rsidRDefault="00B565FE" w:rsidP="00B565FE">
      <w:pPr>
        <w:rPr>
          <w:lang w:val="x-none"/>
        </w:rPr>
      </w:pPr>
    </w:p>
    <w:p w:rsidR="00B565FE" w:rsidRDefault="00390ABA" w:rsidP="00390ABA">
      <w:pPr>
        <w:pStyle w:val="1"/>
      </w:pPr>
      <w:bookmarkStart w:id="2" w:name="_Toc307868895"/>
      <w:r w:rsidRPr="00390ABA">
        <w:t>2.运行环境</w:t>
      </w:r>
      <w:bookmarkEnd w:id="2"/>
    </w:p>
    <w:p w:rsidR="00390ABA" w:rsidRDefault="00390ABA" w:rsidP="00390ABA"/>
    <w:p w:rsidR="00390ABA" w:rsidRDefault="00390ABA" w:rsidP="00390ABA">
      <w:r>
        <w:rPr>
          <w:rFonts w:hint="eastAsia"/>
        </w:rPr>
        <w:t>Windows XP/Vista/7</w:t>
      </w:r>
    </w:p>
    <w:p w:rsidR="00390ABA" w:rsidRDefault="00390ABA" w:rsidP="00390ABA"/>
    <w:p w:rsidR="003C0CCB" w:rsidRDefault="003C0CCB" w:rsidP="003C0CCB">
      <w:pPr>
        <w:pStyle w:val="1"/>
      </w:pPr>
      <w:bookmarkStart w:id="3" w:name="_Toc307868896"/>
      <w:r>
        <w:rPr>
          <w:rFonts w:hint="eastAsia"/>
        </w:rPr>
        <w:t>3.目录结构</w:t>
      </w:r>
      <w:bookmarkEnd w:id="3"/>
    </w:p>
    <w:p w:rsidR="003C0CCB" w:rsidRDefault="003C0CCB" w:rsidP="00390ABA"/>
    <w:p w:rsidR="003C0CCB" w:rsidRDefault="003C0CCB" w:rsidP="00390ABA">
      <w:r>
        <w:rPr>
          <w:rFonts w:hint="eastAsia"/>
        </w:rPr>
        <w:t>主要文件及目录结构图：</w:t>
      </w:r>
    </w:p>
    <w:p w:rsidR="003C0CCB" w:rsidRDefault="003C0CCB" w:rsidP="003C0CCB">
      <w:proofErr w:type="spellStart"/>
      <w:r>
        <w:t>funcgen</w:t>
      </w:r>
      <w:proofErr w:type="spellEnd"/>
      <w:r>
        <w:rPr>
          <w:rFonts w:hint="eastAsia"/>
        </w:rPr>
        <w:t xml:space="preserve">    # 主目录</w:t>
      </w:r>
    </w:p>
    <w:p w:rsidR="003C0CCB" w:rsidRDefault="003C0CCB" w:rsidP="003C0CCB">
      <w:r>
        <w:rPr>
          <w:rFonts w:hint="eastAsia"/>
        </w:rPr>
        <w:t>│  funcgen.exe    # 主程序</w:t>
      </w:r>
    </w:p>
    <w:p w:rsidR="003C0CCB" w:rsidRDefault="003C0CCB" w:rsidP="003C0CCB">
      <w:r>
        <w:rPr>
          <w:rFonts w:hint="eastAsia"/>
        </w:rPr>
        <w:t>│  README</w:t>
      </w:r>
    </w:p>
    <w:p w:rsidR="003C0CCB" w:rsidRDefault="003C0CCB" w:rsidP="003C0CCB">
      <w:r>
        <w:rPr>
          <w:rFonts w:hint="eastAsia"/>
        </w:rPr>
        <w:t>│</w:t>
      </w:r>
    </w:p>
    <w:p w:rsidR="003C0CCB" w:rsidRDefault="003C0CCB" w:rsidP="003C0CCB">
      <w:r>
        <w:rPr>
          <w:rFonts w:hint="eastAsia"/>
        </w:rPr>
        <w:t>├─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  # 配置文件目录，如日志配置等。</w:t>
      </w:r>
    </w:p>
    <w:p w:rsidR="003C0CCB" w:rsidRDefault="003C0CCB" w:rsidP="003C0CCB">
      <w:r>
        <w:rPr>
          <w:rFonts w:hint="eastAsia"/>
        </w:rPr>
        <w:t xml:space="preserve">│      </w:t>
      </w:r>
      <w:proofErr w:type="spellStart"/>
      <w:r>
        <w:rPr>
          <w:rFonts w:hint="eastAsia"/>
        </w:rPr>
        <w:t>logger.cfg.unix</w:t>
      </w:r>
      <w:proofErr w:type="spellEnd"/>
    </w:p>
    <w:p w:rsidR="003C0CCB" w:rsidRDefault="003C0CCB" w:rsidP="003C0CCB">
      <w:r>
        <w:rPr>
          <w:rFonts w:hint="eastAsia"/>
        </w:rPr>
        <w:t xml:space="preserve">│      </w:t>
      </w:r>
      <w:proofErr w:type="spellStart"/>
      <w:r>
        <w:rPr>
          <w:rFonts w:hint="eastAsia"/>
        </w:rPr>
        <w:t>logger.cfg.win</w:t>
      </w:r>
      <w:proofErr w:type="spellEnd"/>
    </w:p>
    <w:p w:rsidR="003C0CCB" w:rsidRDefault="003C0CCB" w:rsidP="003C0CCB">
      <w:r>
        <w:rPr>
          <w:rFonts w:hint="eastAsia"/>
        </w:rPr>
        <w:t>│</w:t>
      </w:r>
    </w:p>
    <w:p w:rsidR="003C0CCB" w:rsidRDefault="003C0CCB" w:rsidP="003C0CCB">
      <w:r>
        <w:rPr>
          <w:rFonts w:hint="eastAsia"/>
        </w:rPr>
        <w:t>├─doc    # 文档目录</w:t>
      </w:r>
    </w:p>
    <w:p w:rsidR="003C0CCB" w:rsidRDefault="003C0CCB" w:rsidP="003C0CCB">
      <w:r>
        <w:rPr>
          <w:rFonts w:hint="eastAsia"/>
        </w:rPr>
        <w:t xml:space="preserve">│      </w:t>
      </w:r>
      <w:proofErr w:type="spellStart"/>
      <w:r>
        <w:rPr>
          <w:rFonts w:hint="eastAsia"/>
        </w:rPr>
        <w:t>funcgen</w:t>
      </w:r>
      <w:proofErr w:type="spellEnd"/>
      <w:r>
        <w:rPr>
          <w:rFonts w:hint="eastAsia"/>
        </w:rPr>
        <w:t>简明使用手册.</w:t>
      </w:r>
      <w:proofErr w:type="gramStart"/>
      <w:r>
        <w:rPr>
          <w:rFonts w:hint="eastAsia"/>
        </w:rPr>
        <w:t>doc</w:t>
      </w:r>
      <w:proofErr w:type="gramEnd"/>
    </w:p>
    <w:p w:rsidR="003C0CCB" w:rsidRDefault="003C0CCB" w:rsidP="003C0CCB">
      <w:r>
        <w:rPr>
          <w:rFonts w:hint="eastAsia"/>
        </w:rPr>
        <w:t>│</w:t>
      </w:r>
    </w:p>
    <w:p w:rsidR="003C0CCB" w:rsidRDefault="003C0CCB" w:rsidP="003C0CCB">
      <w:r>
        <w:rPr>
          <w:rFonts w:hint="eastAsia"/>
        </w:rPr>
        <w:t>├─history</w:t>
      </w:r>
      <w:r w:rsidR="000258E4">
        <w:rPr>
          <w:rFonts w:hint="eastAsia"/>
        </w:rPr>
        <w:t xml:space="preserve">    # 历史数据目录</w:t>
      </w:r>
    </w:p>
    <w:p w:rsidR="003C0CCB" w:rsidRDefault="003C0CCB" w:rsidP="003C0CCB">
      <w:r>
        <w:rPr>
          <w:rFonts w:hint="eastAsia"/>
        </w:rPr>
        <w:t>│      README</w:t>
      </w:r>
    </w:p>
    <w:p w:rsidR="003C0CCB" w:rsidRDefault="003C0CCB" w:rsidP="003C0CCB">
      <w:r>
        <w:rPr>
          <w:rFonts w:hint="eastAsia"/>
        </w:rPr>
        <w:t>│</w:t>
      </w:r>
    </w:p>
    <w:p w:rsidR="003C0CCB" w:rsidRDefault="003C0CCB" w:rsidP="003C0CCB">
      <w:r>
        <w:rPr>
          <w:rFonts w:hint="eastAsia"/>
        </w:rPr>
        <w:t>├─input</w:t>
      </w:r>
      <w:r w:rsidR="000258E4">
        <w:rPr>
          <w:rFonts w:hint="eastAsia"/>
        </w:rPr>
        <w:t xml:space="preserve">    # 输入文件目录</w:t>
      </w:r>
    </w:p>
    <w:p w:rsidR="003C0CCB" w:rsidRDefault="003C0CCB" w:rsidP="003C0CCB">
      <w:r>
        <w:rPr>
          <w:rFonts w:hint="eastAsia"/>
        </w:rPr>
        <w:t>│      README</w:t>
      </w:r>
    </w:p>
    <w:p w:rsidR="003C0CCB" w:rsidRDefault="003C0CCB" w:rsidP="003C0CCB">
      <w:r>
        <w:rPr>
          <w:rFonts w:hint="eastAsia"/>
        </w:rPr>
        <w:t>│</w:t>
      </w:r>
    </w:p>
    <w:p w:rsidR="003C0CCB" w:rsidRDefault="003C0CCB" w:rsidP="003C0CCB">
      <w:r>
        <w:rPr>
          <w:rFonts w:hint="eastAsia"/>
        </w:rPr>
        <w:t>├─log</w:t>
      </w:r>
      <w:r w:rsidR="000258E4">
        <w:rPr>
          <w:rFonts w:hint="eastAsia"/>
        </w:rPr>
        <w:t xml:space="preserve">    # 日志文件目录</w:t>
      </w:r>
    </w:p>
    <w:p w:rsidR="003C0CCB" w:rsidRDefault="003C0CCB" w:rsidP="003C0CCB">
      <w:r>
        <w:rPr>
          <w:rFonts w:hint="eastAsia"/>
        </w:rPr>
        <w:t>│      README</w:t>
      </w:r>
    </w:p>
    <w:p w:rsidR="003C0CCB" w:rsidRDefault="003C0CCB" w:rsidP="003C0CCB">
      <w:r>
        <w:rPr>
          <w:rFonts w:hint="eastAsia"/>
        </w:rPr>
        <w:lastRenderedPageBreak/>
        <w:t>│</w:t>
      </w:r>
    </w:p>
    <w:p w:rsidR="003C0CCB" w:rsidRDefault="003C0CCB" w:rsidP="003C0CCB">
      <w:r>
        <w:rPr>
          <w:rFonts w:hint="eastAsia"/>
        </w:rPr>
        <w:t>├─output</w:t>
      </w:r>
      <w:r w:rsidR="000258E4">
        <w:rPr>
          <w:rFonts w:hint="eastAsia"/>
        </w:rPr>
        <w:t xml:space="preserve">    # 输出文件目录</w:t>
      </w:r>
    </w:p>
    <w:p w:rsidR="003C0CCB" w:rsidRDefault="003C0CCB" w:rsidP="003C0CCB">
      <w:r>
        <w:rPr>
          <w:rFonts w:hint="eastAsia"/>
        </w:rPr>
        <w:t>│  ├─include</w:t>
      </w:r>
      <w:r w:rsidR="000258E4">
        <w:rPr>
          <w:rFonts w:hint="eastAsia"/>
        </w:rPr>
        <w:t xml:space="preserve">    # 输出头文件目录</w:t>
      </w:r>
    </w:p>
    <w:p w:rsidR="003C0CCB" w:rsidRDefault="003C0CCB" w:rsidP="003C0CCB">
      <w:r>
        <w:rPr>
          <w:rFonts w:hint="eastAsia"/>
        </w:rPr>
        <w:t>│  │      README</w:t>
      </w:r>
    </w:p>
    <w:p w:rsidR="003C0CCB" w:rsidRDefault="003C0CCB" w:rsidP="003C0CCB">
      <w:r>
        <w:rPr>
          <w:rFonts w:hint="eastAsia"/>
        </w:rPr>
        <w:t>│  │</w:t>
      </w:r>
    </w:p>
    <w:p w:rsidR="003C0CCB" w:rsidRDefault="003C0CCB" w:rsidP="003C0CCB">
      <w:r>
        <w:rPr>
          <w:rFonts w:hint="eastAsia"/>
        </w:rPr>
        <w:t>│  └─</w:t>
      </w:r>
      <w:proofErr w:type="spellStart"/>
      <w:r>
        <w:rPr>
          <w:rFonts w:hint="eastAsia"/>
        </w:rPr>
        <w:t>src</w:t>
      </w:r>
      <w:proofErr w:type="spellEnd"/>
      <w:r w:rsidR="000258E4">
        <w:rPr>
          <w:rFonts w:hint="eastAsia"/>
        </w:rPr>
        <w:t xml:space="preserve">    # 输出.c和.</w:t>
      </w:r>
      <w:proofErr w:type="spellStart"/>
      <w:r w:rsidR="000258E4">
        <w:rPr>
          <w:rFonts w:hint="eastAsia"/>
        </w:rPr>
        <w:t>sqc</w:t>
      </w:r>
      <w:proofErr w:type="spellEnd"/>
      <w:r w:rsidR="000258E4">
        <w:rPr>
          <w:rFonts w:hint="eastAsia"/>
        </w:rPr>
        <w:t>文件目录</w:t>
      </w:r>
    </w:p>
    <w:p w:rsidR="003C0CCB" w:rsidRDefault="003C0CCB" w:rsidP="003C0CCB">
      <w:r>
        <w:rPr>
          <w:rFonts w:hint="eastAsia"/>
        </w:rPr>
        <w:t>│          README</w:t>
      </w:r>
    </w:p>
    <w:p w:rsidR="003C0CCB" w:rsidRDefault="003C0CCB" w:rsidP="003C0CCB">
      <w:r>
        <w:rPr>
          <w:rFonts w:hint="eastAsia"/>
        </w:rPr>
        <w:t>│</w:t>
      </w:r>
    </w:p>
    <w:p w:rsidR="003C0CCB" w:rsidRDefault="003C0CCB" w:rsidP="003C0CCB">
      <w:r>
        <w:rPr>
          <w:rFonts w:hint="eastAsia"/>
        </w:rPr>
        <w:t>└─templates</w:t>
      </w:r>
      <w:r w:rsidR="000258E4">
        <w:rPr>
          <w:rFonts w:hint="eastAsia"/>
        </w:rPr>
        <w:t xml:space="preserve">    # 模板文件目录</w:t>
      </w:r>
    </w:p>
    <w:p w:rsidR="003C0CCB" w:rsidRDefault="003C0CCB" w:rsidP="003C0CCB">
      <w:r>
        <w:t xml:space="preserve">        md5_tbl_nm.sqc</w:t>
      </w:r>
    </w:p>
    <w:p w:rsidR="003C0CCB" w:rsidRDefault="003C0CCB" w:rsidP="003C0CCB">
      <w:r>
        <w:t xml:space="preserve">        </w:t>
      </w:r>
      <w:proofErr w:type="spellStart"/>
      <w:r>
        <w:t>tblnm.h</w:t>
      </w:r>
      <w:proofErr w:type="spellEnd"/>
    </w:p>
    <w:p w:rsidR="003C0CCB" w:rsidRDefault="003C0CCB" w:rsidP="003C0CCB">
      <w:r>
        <w:t xml:space="preserve">        </w:t>
      </w:r>
      <w:proofErr w:type="spellStart"/>
      <w:r>
        <w:t>tbl_nm.c</w:t>
      </w:r>
      <w:proofErr w:type="spellEnd"/>
    </w:p>
    <w:p w:rsidR="003C0CCB" w:rsidRDefault="003C0CCB" w:rsidP="003C0CCB">
      <w:r>
        <w:t xml:space="preserve">        </w:t>
      </w:r>
      <w:proofErr w:type="spellStart"/>
      <w:r>
        <w:t>tbl_nm.c.maps</w:t>
      </w:r>
      <w:proofErr w:type="spellEnd"/>
    </w:p>
    <w:p w:rsidR="003C0CCB" w:rsidRDefault="003C0CCB" w:rsidP="003C0CCB">
      <w:r>
        <w:t xml:space="preserve">        </w:t>
      </w:r>
      <w:proofErr w:type="spellStart"/>
      <w:r>
        <w:t>tbl_nm.c.tams</w:t>
      </w:r>
      <w:proofErr w:type="spellEnd"/>
    </w:p>
    <w:p w:rsidR="003C0CCB" w:rsidRDefault="003C0CCB" w:rsidP="003C0CCB">
      <w:r>
        <w:t xml:space="preserve">        </w:t>
      </w:r>
      <w:proofErr w:type="spellStart"/>
      <w:r>
        <w:t>tbl_nm.h</w:t>
      </w:r>
      <w:proofErr w:type="spellEnd"/>
    </w:p>
    <w:p w:rsidR="003C0CCB" w:rsidRDefault="003C0CCB" w:rsidP="003C0CCB">
      <w:r>
        <w:t xml:space="preserve">        </w:t>
      </w:r>
      <w:proofErr w:type="spellStart"/>
      <w:r>
        <w:t>tbl_nm.h.maps</w:t>
      </w:r>
      <w:proofErr w:type="spellEnd"/>
    </w:p>
    <w:p w:rsidR="003C0CCB" w:rsidRDefault="003C0CCB" w:rsidP="003C0CCB">
      <w:r>
        <w:t xml:space="preserve">        </w:t>
      </w:r>
      <w:proofErr w:type="spellStart"/>
      <w:r>
        <w:t>tbl_nm.h.tams</w:t>
      </w:r>
      <w:proofErr w:type="spellEnd"/>
    </w:p>
    <w:p w:rsidR="003C0CCB" w:rsidRDefault="003C0CCB" w:rsidP="003C0CCB"/>
    <w:p w:rsidR="000258E4" w:rsidRDefault="000258E4" w:rsidP="000258E4">
      <w:pPr>
        <w:pStyle w:val="1"/>
      </w:pPr>
      <w:bookmarkStart w:id="4" w:name="_Toc307868897"/>
      <w:r>
        <w:rPr>
          <w:rFonts w:hint="eastAsia"/>
        </w:rPr>
        <w:t>4.使用方法</w:t>
      </w:r>
      <w:bookmarkEnd w:id="4"/>
    </w:p>
    <w:p w:rsidR="000258E4" w:rsidRDefault="000258E4" w:rsidP="000258E4">
      <w:pPr>
        <w:pStyle w:val="2"/>
      </w:pPr>
      <w:bookmarkStart w:id="5" w:name="_Toc307868898"/>
      <w:r>
        <w:rPr>
          <w:rFonts w:hint="eastAsia"/>
        </w:rPr>
        <w:t>4.1.</w:t>
      </w:r>
      <w:r>
        <w:rPr>
          <w:rFonts w:hint="eastAsia"/>
        </w:rPr>
        <w:t>安装</w:t>
      </w:r>
      <w:bookmarkEnd w:id="5"/>
    </w:p>
    <w:p w:rsidR="000258E4" w:rsidRDefault="000258E4" w:rsidP="000258E4"/>
    <w:p w:rsidR="000258E4" w:rsidRDefault="00915742" w:rsidP="00915742">
      <w:pPr>
        <w:rPr>
          <w:color w:val="FF0000"/>
        </w:rPr>
      </w:pPr>
      <w:r w:rsidRPr="00915742">
        <w:t>登录至</w:t>
      </w:r>
      <w:r>
        <w:rPr>
          <w:rFonts w:hint="eastAsia"/>
        </w:rPr>
        <w:t xml:space="preserve"> </w:t>
      </w:r>
      <w:hyperlink r:id="rId12" w:history="1">
        <w:r w:rsidRPr="00C013FC">
          <w:rPr>
            <w:rStyle w:val="a6"/>
            <w:rFonts w:hint="eastAsia"/>
          </w:rPr>
          <w:t>\\172.17.249.42\</w:t>
        </w:r>
        <w:r w:rsidRPr="00C013FC">
          <w:rPr>
            <w:rStyle w:val="a6"/>
          </w:rPr>
          <w:t>private</w:t>
        </w:r>
        <w:r w:rsidRPr="00C013FC">
          <w:rPr>
            <w:rStyle w:val="a6"/>
            <w:rFonts w:hint="eastAsia"/>
          </w:rPr>
          <w:t>\hldong\</w:t>
        </w:r>
      </w:hyperlink>
      <w:r>
        <w:rPr>
          <w:rFonts w:hint="eastAsia"/>
        </w:rPr>
        <w:t xml:space="preserve"> 目录下载软件包funcgen.zip最新版，解压即可，无需安装。</w:t>
      </w:r>
      <w:r w:rsidRPr="00915742">
        <w:rPr>
          <w:rFonts w:hint="eastAsia"/>
          <w:color w:val="FF0000"/>
        </w:rPr>
        <w:t xml:space="preserve">（注： </w:t>
      </w:r>
      <w:proofErr w:type="spellStart"/>
      <w:r w:rsidRPr="00915742">
        <w:rPr>
          <w:rFonts w:hint="eastAsia"/>
          <w:color w:val="FF0000"/>
        </w:rPr>
        <w:t>funcgen</w:t>
      </w:r>
      <w:proofErr w:type="spellEnd"/>
      <w:r w:rsidRPr="00915742">
        <w:rPr>
          <w:rFonts w:hint="eastAsia"/>
          <w:color w:val="FF0000"/>
        </w:rPr>
        <w:t>存放路径中不可含有中文或空格。）</w:t>
      </w:r>
    </w:p>
    <w:p w:rsidR="00915742" w:rsidRDefault="00915742" w:rsidP="00915742"/>
    <w:p w:rsidR="00915742" w:rsidRDefault="00915742" w:rsidP="00915742">
      <w:pPr>
        <w:pStyle w:val="2"/>
      </w:pPr>
      <w:bookmarkStart w:id="6" w:name="_Toc307868899"/>
      <w:r>
        <w:t>4.2.</w:t>
      </w:r>
      <w:r>
        <w:t>使用</w:t>
      </w:r>
      <w:bookmarkEnd w:id="6"/>
    </w:p>
    <w:p w:rsidR="00915742" w:rsidRDefault="00915742" w:rsidP="00915742"/>
    <w:p w:rsidR="00915742" w:rsidRDefault="00915742" w:rsidP="00915742">
      <w:r>
        <w:rPr>
          <w:rFonts w:hint="eastAsia"/>
        </w:rPr>
        <w:t>1.双击</w:t>
      </w:r>
      <w:proofErr w:type="spellStart"/>
      <w:r>
        <w:rPr>
          <w:rFonts w:hint="eastAsia"/>
        </w:rPr>
        <w:t>funcgen</w:t>
      </w:r>
      <w:proofErr w:type="spellEnd"/>
      <w:r>
        <w:rPr>
          <w:rFonts w:hint="eastAsia"/>
        </w:rPr>
        <w:t>目录下funcgen.exe启动程序。如图1所示：</w:t>
      </w:r>
    </w:p>
    <w:p w:rsidR="00915742" w:rsidRDefault="00915742" w:rsidP="00526846">
      <w:pPr>
        <w:jc w:val="center"/>
      </w:pPr>
      <w:r>
        <w:rPr>
          <w:noProof/>
        </w:rPr>
        <w:lastRenderedPageBreak/>
        <w:drawing>
          <wp:inline distT="0" distB="0" distL="0" distR="0" wp14:anchorId="058222DC" wp14:editId="083ED601">
            <wp:extent cx="5274310" cy="3501556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42" w:rsidRDefault="00526846" w:rsidP="00526846">
      <w:pPr>
        <w:jc w:val="center"/>
      </w:pPr>
      <w:r>
        <w:rPr>
          <w:rFonts w:hint="eastAsia"/>
        </w:rPr>
        <w:t>图1</w:t>
      </w:r>
    </w:p>
    <w:p w:rsidR="00526846" w:rsidRDefault="00526846" w:rsidP="00915742"/>
    <w:p w:rsidR="00915742" w:rsidRDefault="00915742" w:rsidP="00915742">
      <w:r>
        <w:rPr>
          <w:rFonts w:hint="eastAsia"/>
        </w:rPr>
        <w:t>2.选择DDL文件</w:t>
      </w:r>
      <w:r w:rsidR="00526846">
        <w:rPr>
          <w:rFonts w:hint="eastAsia"/>
        </w:rPr>
        <w:t>，如图2所示：</w:t>
      </w:r>
    </w:p>
    <w:p w:rsidR="00526846" w:rsidRDefault="00526846" w:rsidP="00526846">
      <w:pPr>
        <w:jc w:val="center"/>
      </w:pPr>
      <w:r>
        <w:rPr>
          <w:noProof/>
        </w:rPr>
        <w:drawing>
          <wp:inline distT="0" distB="0" distL="0" distR="0" wp14:anchorId="33C3E3A3" wp14:editId="1E9C66E0">
            <wp:extent cx="5274310" cy="3498504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46" w:rsidRDefault="00526846" w:rsidP="00526846">
      <w:pPr>
        <w:jc w:val="center"/>
      </w:pPr>
      <w:r>
        <w:rPr>
          <w:rFonts w:hint="eastAsia"/>
        </w:rPr>
        <w:t>图2</w:t>
      </w:r>
    </w:p>
    <w:p w:rsidR="002D1FD3" w:rsidRDefault="002D1FD3" w:rsidP="002D1FD3"/>
    <w:p w:rsidR="00526846" w:rsidRDefault="00526846" w:rsidP="00915742">
      <w:r>
        <w:t>选中DDL文件后，工具自动分析文件中所有的表，</w:t>
      </w:r>
      <w:r w:rsidR="005A02F5">
        <w:t>并</w:t>
      </w:r>
      <w:r>
        <w:t>在右边下拉框中显示。如图3所示：</w:t>
      </w:r>
    </w:p>
    <w:p w:rsidR="00526846" w:rsidRDefault="00526846" w:rsidP="00915742">
      <w:r>
        <w:rPr>
          <w:noProof/>
        </w:rPr>
        <w:lastRenderedPageBreak/>
        <w:drawing>
          <wp:inline distT="0" distB="0" distL="0" distR="0" wp14:anchorId="5F442BCC" wp14:editId="21A7D7BE">
            <wp:extent cx="5274310" cy="3501556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46" w:rsidRDefault="002D1FD3" w:rsidP="002D1FD3">
      <w:pPr>
        <w:jc w:val="center"/>
      </w:pPr>
      <w:r>
        <w:rPr>
          <w:rFonts w:hint="eastAsia"/>
        </w:rPr>
        <w:t>图3</w:t>
      </w:r>
    </w:p>
    <w:p w:rsidR="002D1FD3" w:rsidRDefault="002D1FD3" w:rsidP="002D1FD3"/>
    <w:p w:rsidR="00526846" w:rsidRDefault="002D1FD3" w:rsidP="00915742">
      <w:r>
        <w:t>3.</w:t>
      </w:r>
      <w:r w:rsidR="00D7300B">
        <w:rPr>
          <w:rFonts w:hint="eastAsia"/>
        </w:rPr>
        <w:t>选中某一张表，工具自动分析其所有字段的名称、类型、长度，并</w:t>
      </w:r>
      <w:r>
        <w:rPr>
          <w:rFonts w:hint="eastAsia"/>
        </w:rPr>
        <w:t>在右边字段集合栏内显示。如图4所示：</w:t>
      </w:r>
    </w:p>
    <w:p w:rsidR="002D1FD3" w:rsidRDefault="002D1FD3" w:rsidP="00915742">
      <w:r>
        <w:rPr>
          <w:noProof/>
        </w:rPr>
        <w:drawing>
          <wp:inline distT="0" distB="0" distL="0" distR="0" wp14:anchorId="1D61DA83" wp14:editId="39745A5D">
            <wp:extent cx="5274310" cy="3501556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D3" w:rsidRDefault="002D1FD3" w:rsidP="002D1FD3">
      <w:pPr>
        <w:jc w:val="center"/>
      </w:pPr>
      <w:r>
        <w:rPr>
          <w:rFonts w:hint="eastAsia"/>
        </w:rPr>
        <w:t>图4</w:t>
      </w:r>
    </w:p>
    <w:p w:rsidR="002D1FD3" w:rsidRDefault="002D1FD3" w:rsidP="00915742"/>
    <w:p w:rsidR="00D31BD6" w:rsidRDefault="002D1FD3" w:rsidP="00915742">
      <w:r>
        <w:t>4.增加数据库</w:t>
      </w:r>
      <w:proofErr w:type="gramStart"/>
      <w:r w:rsidR="00D31BD6">
        <w:t>表</w:t>
      </w:r>
      <w:r>
        <w:t>操作</w:t>
      </w:r>
      <w:proofErr w:type="gramEnd"/>
      <w:r>
        <w:t>宏定义。</w:t>
      </w:r>
    </w:p>
    <w:p w:rsidR="00D31BD6" w:rsidRDefault="002D1FD3" w:rsidP="00915742">
      <w:r>
        <w:t>格式形如</w:t>
      </w:r>
      <w:r w:rsidR="00D31BD6">
        <w:t>：</w:t>
      </w:r>
      <w:r>
        <w:t>OPT</w:t>
      </w:r>
      <w:r>
        <w:rPr>
          <w:rFonts w:hint="eastAsia"/>
        </w:rPr>
        <w:t>_TN_XXX_YY_ZZ_WITH_AAA_BBB_CC</w:t>
      </w:r>
      <w:r w:rsidR="00D31BD6">
        <w:rPr>
          <w:rFonts w:hint="eastAsia"/>
        </w:rPr>
        <w:t>[/* 注释 */]</w:t>
      </w:r>
    </w:p>
    <w:p w:rsidR="00D31BD6" w:rsidRDefault="00D31BD6" w:rsidP="00D31BD6">
      <w:r>
        <w:rPr>
          <w:rFonts w:hint="eastAsia"/>
        </w:rPr>
        <w:lastRenderedPageBreak/>
        <w:t>（1）</w:t>
      </w:r>
      <w:r w:rsidR="002D1FD3">
        <w:rPr>
          <w:rFonts w:hint="eastAsia"/>
        </w:rPr>
        <w:t>大小写无关，工具自动将其全部转化为大写</w:t>
      </w:r>
      <w:r>
        <w:rPr>
          <w:rFonts w:hint="eastAsia"/>
        </w:rPr>
        <w:t>。</w:t>
      </w:r>
    </w:p>
    <w:p w:rsidR="00E436E6" w:rsidRDefault="00D31BD6" w:rsidP="00D31BD6">
      <w:r>
        <w:rPr>
          <w:rFonts w:hint="eastAsia"/>
        </w:rPr>
        <w:t>（2）注释是可选的</w:t>
      </w:r>
      <w:r w:rsidR="00E436E6">
        <w:rPr>
          <w:rFonts w:hint="eastAsia"/>
        </w:rPr>
        <w:t>。</w:t>
      </w:r>
    </w:p>
    <w:p w:rsidR="00D31BD6" w:rsidRDefault="00E436E6" w:rsidP="00D31BD6">
      <w:r>
        <w:rPr>
          <w:rFonts w:hint="eastAsia"/>
        </w:rPr>
        <w:t>（3）</w:t>
      </w:r>
      <w:r w:rsidR="002D1FD3">
        <w:rPr>
          <w:rFonts w:hint="eastAsia"/>
        </w:rPr>
        <w:t>“OPT_”为固定格式，且只能为</w:t>
      </w:r>
      <w:r w:rsidR="002D1FD3" w:rsidRPr="002D1FD3">
        <w:t>("SEL", "INS", "UPD", "DEL", "DCL", "OPN", "FEC", "CLS")</w:t>
      </w:r>
      <w:r w:rsidR="002D1FD3">
        <w:t>其一</w:t>
      </w:r>
      <w:r w:rsidR="00D31BD6">
        <w:t>，</w:t>
      </w:r>
      <w:r w:rsidR="00D31BD6">
        <w:rPr>
          <w:rFonts w:hint="eastAsia"/>
        </w:rPr>
        <w:t>分别代表（查询，插入，更新，删除，游标声明，游标打开，游标读取，游标关闭）</w:t>
      </w:r>
      <w:r w:rsidR="002D1FD3">
        <w:t>。</w:t>
      </w:r>
      <w:r>
        <w:t>增加的宏定义也将按上述顺序排序。</w:t>
      </w:r>
    </w:p>
    <w:p w:rsidR="00D31BD6" w:rsidRDefault="00D31BD6" w:rsidP="00D31BD6">
      <w:r>
        <w:t>（</w:t>
      </w:r>
      <w:r w:rsidR="00E436E6">
        <w:t>4</w:t>
      </w:r>
      <w:r>
        <w:t>）</w:t>
      </w:r>
      <w:r>
        <w:rPr>
          <w:rFonts w:hint="eastAsia"/>
        </w:rPr>
        <w:t xml:space="preserve"> </w:t>
      </w:r>
      <w:r w:rsidR="002D1FD3">
        <w:t>TN为</w:t>
      </w:r>
      <w:r>
        <w:t>组成</w:t>
      </w:r>
      <w:r w:rsidR="002D1FD3">
        <w:t>表名</w:t>
      </w:r>
      <w:r>
        <w:t>的单词</w:t>
      </w:r>
      <w:r w:rsidR="002D1FD3">
        <w:t>首字母组合，如</w:t>
      </w:r>
      <w:proofErr w:type="spellStart"/>
      <w:r w:rsidR="002D1FD3">
        <w:rPr>
          <w:rFonts w:hint="eastAsia"/>
        </w:rPr>
        <w:t>ta_onldb.tbl_taonl_rvsl_jour</w:t>
      </w:r>
      <w:proofErr w:type="spellEnd"/>
      <w:r w:rsidR="002D1FD3">
        <w:rPr>
          <w:rFonts w:hint="eastAsia"/>
        </w:rPr>
        <w:t>可以简写为RJ。</w:t>
      </w:r>
      <w:r>
        <w:rPr>
          <w:rFonts w:hint="eastAsia"/>
        </w:rPr>
        <w:t>（</w:t>
      </w:r>
      <w:r w:rsidR="00E436E6">
        <w:rPr>
          <w:rFonts w:hint="eastAsia"/>
        </w:rPr>
        <w:t>5</w:t>
      </w:r>
      <w:r>
        <w:rPr>
          <w:rFonts w:hint="eastAsia"/>
        </w:rPr>
        <w:t>）</w:t>
      </w:r>
      <w:r w:rsidR="002D1FD3">
        <w:rPr>
          <w:rFonts w:hint="eastAsia"/>
        </w:rPr>
        <w:t>XXX_YY_ZZ为</w:t>
      </w:r>
      <w:r>
        <w:rPr>
          <w:rFonts w:hint="eastAsia"/>
        </w:rPr>
        <w:t>组成</w:t>
      </w:r>
      <w:r w:rsidR="002D1FD3">
        <w:rPr>
          <w:rFonts w:hint="eastAsia"/>
        </w:rPr>
        <w:t>目标字段</w:t>
      </w:r>
      <w:r>
        <w:rPr>
          <w:rFonts w:hint="eastAsia"/>
        </w:rPr>
        <w:t>的单词首字母组合。如</w:t>
      </w:r>
      <w:proofErr w:type="spellStart"/>
      <w:r>
        <w:rPr>
          <w:rFonts w:hint="eastAsia"/>
        </w:rPr>
        <w:t>trans_tfr_tm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plat_run_no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trans_src</w:t>
      </w:r>
      <w:proofErr w:type="spellEnd"/>
      <w:r>
        <w:rPr>
          <w:rFonts w:hint="eastAsia"/>
        </w:rPr>
        <w:t>等可简写为TTT_PRN_TS。</w:t>
      </w:r>
      <w:r w:rsidRPr="00D31BD6">
        <w:rPr>
          <w:rFonts w:hint="eastAsia"/>
        </w:rPr>
        <w:t xml:space="preserve"> </w:t>
      </w:r>
    </w:p>
    <w:p w:rsidR="00D31BD6" w:rsidRDefault="00D31BD6" w:rsidP="00D31BD6">
      <w:r>
        <w:rPr>
          <w:rFonts w:hint="eastAsia"/>
        </w:rPr>
        <w:t>（</w:t>
      </w:r>
      <w:r w:rsidR="00E436E6">
        <w:rPr>
          <w:rFonts w:hint="eastAsia"/>
        </w:rPr>
        <w:t>6</w:t>
      </w:r>
      <w:r>
        <w:rPr>
          <w:rFonts w:hint="eastAsia"/>
        </w:rPr>
        <w:t>）AAA_BBB_CC为组成条件字段的单词首字母组合。如</w:t>
      </w:r>
      <w:proofErr w:type="spellStart"/>
      <w:r>
        <w:rPr>
          <w:rFonts w:hint="eastAsia"/>
        </w:rPr>
        <w:t>msg_tp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sys_tra_no</w:t>
      </w:r>
      <w:proofErr w:type="spellEnd"/>
      <w:r>
        <w:rPr>
          <w:rFonts w:hint="eastAsia"/>
        </w:rPr>
        <w:t>等可简写为MT_STN。</w:t>
      </w:r>
    </w:p>
    <w:p w:rsidR="002D1FD3" w:rsidRPr="00E436E6" w:rsidRDefault="00D31BD6" w:rsidP="00E436E6">
      <w:r w:rsidRPr="00E436E6">
        <w:rPr>
          <w:rFonts w:hint="eastAsia"/>
        </w:rPr>
        <w:t>（</w:t>
      </w:r>
      <w:r w:rsidR="00E436E6">
        <w:rPr>
          <w:rFonts w:hint="eastAsia"/>
        </w:rPr>
        <w:t>7</w:t>
      </w:r>
      <w:r w:rsidRPr="00E436E6">
        <w:rPr>
          <w:rFonts w:hint="eastAsia"/>
        </w:rPr>
        <w:t>）为保持一套游标操作的完整性，当增加一个“</w:t>
      </w:r>
      <w:r w:rsidRPr="00E436E6">
        <w:t>DCL</w:t>
      </w:r>
      <w:r w:rsidRPr="00E436E6">
        <w:rPr>
          <w:rFonts w:hint="eastAsia"/>
        </w:rPr>
        <w:t>”宏时，工具自动完成配套的“OPN”，“</w:t>
      </w:r>
      <w:r w:rsidRPr="00E436E6">
        <w:t>FEC</w:t>
      </w:r>
      <w:r w:rsidRPr="00E436E6">
        <w:rPr>
          <w:rFonts w:hint="eastAsia"/>
        </w:rPr>
        <w:t>”，“</w:t>
      </w:r>
      <w:r w:rsidRPr="00E436E6">
        <w:t>CLS</w:t>
      </w:r>
      <w:r w:rsidRPr="00E436E6">
        <w:rPr>
          <w:rFonts w:hint="eastAsia"/>
        </w:rPr>
        <w:t>”宏的增加。用户增加后三个宏时，工具将自动忽略。</w:t>
      </w:r>
    </w:p>
    <w:p w:rsidR="00D31BD6" w:rsidRDefault="00D31BD6" w:rsidP="00D31BD6">
      <w:r>
        <w:t>如图5所示：</w:t>
      </w:r>
    </w:p>
    <w:p w:rsidR="00D31BD6" w:rsidRDefault="00E436E6" w:rsidP="00D31BD6">
      <w:r>
        <w:rPr>
          <w:noProof/>
        </w:rPr>
        <w:drawing>
          <wp:inline distT="0" distB="0" distL="0" distR="0" wp14:anchorId="3BAF18E9" wp14:editId="1C30ADCF">
            <wp:extent cx="5274310" cy="3501556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E5" w:rsidRDefault="00DD27E5" w:rsidP="00DD27E5">
      <w:pPr>
        <w:jc w:val="center"/>
      </w:pPr>
      <w:r>
        <w:rPr>
          <w:rFonts w:hint="eastAsia"/>
        </w:rPr>
        <w:t>图5</w:t>
      </w:r>
    </w:p>
    <w:p w:rsidR="00DD27E5" w:rsidRDefault="00DD27E5" w:rsidP="00D31BD6"/>
    <w:p w:rsidR="00DD27E5" w:rsidRDefault="00DD27E5" w:rsidP="00D31BD6">
      <w:r>
        <w:rPr>
          <w:rFonts w:hint="eastAsia"/>
        </w:rPr>
        <w:t>增加一条宏定义后，便可为其选择目标字段集和条件字段集。如图6所示：</w:t>
      </w:r>
    </w:p>
    <w:p w:rsidR="00DD27E5" w:rsidRDefault="00DD27E5" w:rsidP="00D31BD6">
      <w:r>
        <w:rPr>
          <w:noProof/>
        </w:rPr>
        <w:lastRenderedPageBreak/>
        <w:drawing>
          <wp:inline distT="0" distB="0" distL="0" distR="0" wp14:anchorId="18FDCD55" wp14:editId="2D211386">
            <wp:extent cx="5274310" cy="350155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E5" w:rsidRDefault="00DD27E5" w:rsidP="00DD27E5">
      <w:pPr>
        <w:jc w:val="center"/>
      </w:pPr>
      <w:r>
        <w:rPr>
          <w:rFonts w:hint="eastAsia"/>
        </w:rPr>
        <w:t>图6</w:t>
      </w:r>
    </w:p>
    <w:p w:rsidR="00DD27E5" w:rsidRDefault="00DD27E5" w:rsidP="00D31BD6"/>
    <w:p w:rsidR="00DD27E5" w:rsidRDefault="00DD27E5" w:rsidP="00D31BD6">
      <w:r>
        <w:rPr>
          <w:rFonts w:hint="eastAsia"/>
        </w:rPr>
        <w:t>（8）若需删除一条宏定义，可双击操作类型栏中对应项删除。</w:t>
      </w:r>
    </w:p>
    <w:p w:rsidR="00DD27E5" w:rsidRDefault="00DD27E5" w:rsidP="00D31BD6">
      <w:r>
        <w:rPr>
          <w:rFonts w:hint="eastAsia"/>
        </w:rPr>
        <w:t>（9）若需删除一条宏定义中的目标字段或条件字段中的某些字段，可双击目标字段栏或条件字段栏中对应项，一次删除一条。也可按住ctrl或shift键选择多条，点击字段栏右边</w:t>
      </w:r>
      <w:r w:rsidR="000F0921">
        <w:rPr>
          <w:rFonts w:hint="eastAsia"/>
        </w:rPr>
        <w:t>“</w:t>
      </w:r>
      <w:r>
        <w:rPr>
          <w:rFonts w:hint="eastAsia"/>
        </w:rPr>
        <w:t>删除</w:t>
      </w:r>
      <w:r w:rsidR="000F0921">
        <w:rPr>
          <w:rFonts w:hint="eastAsia"/>
        </w:rPr>
        <w:t>”</w:t>
      </w:r>
      <w:r>
        <w:rPr>
          <w:rFonts w:hint="eastAsia"/>
        </w:rPr>
        <w:t>按钮，一次删除多条。</w:t>
      </w:r>
    </w:p>
    <w:p w:rsidR="00433B47" w:rsidRDefault="00433B47" w:rsidP="00D31BD6"/>
    <w:p w:rsidR="00433B47" w:rsidRDefault="00433B47" w:rsidP="00D31BD6">
      <w:r>
        <w:rPr>
          <w:rFonts w:hint="eastAsia"/>
        </w:rPr>
        <w:t>5．</w:t>
      </w:r>
      <w:r w:rsidR="000F0921">
        <w:rPr>
          <w:rFonts w:hint="eastAsia"/>
        </w:rPr>
        <w:t>待所需</w:t>
      </w:r>
      <w:proofErr w:type="gramStart"/>
      <w:r w:rsidR="000F0921">
        <w:rPr>
          <w:rFonts w:hint="eastAsia"/>
        </w:rPr>
        <w:t>宏及其</w:t>
      </w:r>
      <w:proofErr w:type="gramEnd"/>
      <w:r w:rsidR="000F0921">
        <w:rPr>
          <w:rFonts w:hint="eastAsia"/>
        </w:rPr>
        <w:t>对应的字段都调整至所需状态时，点击“头文件”按钮生成对应的头文件，点击“SQC文件”按钮生成.C文件和.</w:t>
      </w:r>
      <w:r w:rsidR="000F0921">
        <w:t>S</w:t>
      </w:r>
      <w:r w:rsidR="000F0921">
        <w:rPr>
          <w:rFonts w:hint="eastAsia"/>
        </w:rPr>
        <w:t>QC文件，或点击“全部”按钮一次性生成全部文件。</w:t>
      </w:r>
    </w:p>
    <w:p w:rsidR="000F0921" w:rsidRDefault="000F0921" w:rsidP="00D31BD6">
      <w:r>
        <w:rPr>
          <w:rFonts w:hint="eastAsia"/>
        </w:rPr>
        <w:t>如图7所示：</w:t>
      </w:r>
    </w:p>
    <w:p w:rsidR="000F0921" w:rsidRDefault="000F0921" w:rsidP="00D31BD6">
      <w:r>
        <w:rPr>
          <w:noProof/>
        </w:rPr>
        <w:lastRenderedPageBreak/>
        <w:drawing>
          <wp:inline distT="0" distB="0" distL="0" distR="0" wp14:anchorId="70133B9C" wp14:editId="1472F45E">
            <wp:extent cx="5274310" cy="3501556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21" w:rsidRDefault="000F0921" w:rsidP="000F0921">
      <w:pPr>
        <w:jc w:val="center"/>
      </w:pPr>
      <w:r>
        <w:rPr>
          <w:rFonts w:hint="eastAsia"/>
        </w:rPr>
        <w:t>图7</w:t>
      </w:r>
    </w:p>
    <w:p w:rsidR="000F0921" w:rsidRDefault="000F0921" w:rsidP="000F0921"/>
    <w:p w:rsidR="000F0921" w:rsidRDefault="000F0921" w:rsidP="000F0921">
      <w:r>
        <w:rPr>
          <w:rFonts w:hint="eastAsia"/>
        </w:rPr>
        <w:t>文件生成成功后，可点击日志栏中的链接查看。</w:t>
      </w:r>
    </w:p>
    <w:p w:rsidR="000F0921" w:rsidRDefault="000F0921" w:rsidP="000F0921">
      <w:r>
        <w:rPr>
          <w:rFonts w:hint="eastAsia"/>
        </w:rPr>
        <w:t>6.工具在每次生成文件成功或退出时，会自动保存运行中的所有数据。再次生成同一张表的代码时，系统会询问是否载入历史数据。选择“是”便可在上次运行结果的基础上编辑。</w:t>
      </w:r>
    </w:p>
    <w:p w:rsidR="000F0921" w:rsidRDefault="000F0921" w:rsidP="000F0921">
      <w:r>
        <w:rPr>
          <w:rFonts w:hint="eastAsia"/>
        </w:rPr>
        <w:t>如图8所示：</w:t>
      </w:r>
    </w:p>
    <w:p w:rsidR="000F0921" w:rsidRDefault="000F0921" w:rsidP="000F0921">
      <w:r>
        <w:rPr>
          <w:noProof/>
        </w:rPr>
        <w:drawing>
          <wp:inline distT="0" distB="0" distL="0" distR="0" wp14:anchorId="4D14373B" wp14:editId="25B2DFDA">
            <wp:extent cx="5274310" cy="3501556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21" w:rsidRDefault="000F0921" w:rsidP="000F0921">
      <w:pPr>
        <w:jc w:val="center"/>
      </w:pPr>
      <w:r>
        <w:t>图8</w:t>
      </w:r>
    </w:p>
    <w:p w:rsidR="000F0921" w:rsidRDefault="000F0921" w:rsidP="000F0921"/>
    <w:p w:rsidR="000F0921" w:rsidRDefault="000F0921" w:rsidP="000F0921">
      <w:r>
        <w:rPr>
          <w:rFonts w:hint="eastAsia"/>
        </w:rPr>
        <w:lastRenderedPageBreak/>
        <w:t>载入历史数据后，如图9所示：</w:t>
      </w:r>
    </w:p>
    <w:p w:rsidR="000F0921" w:rsidRDefault="000F0921" w:rsidP="000F0921">
      <w:r>
        <w:rPr>
          <w:noProof/>
        </w:rPr>
        <w:drawing>
          <wp:inline distT="0" distB="0" distL="0" distR="0" wp14:anchorId="7F63EE11" wp14:editId="1C8FB698">
            <wp:extent cx="5274310" cy="350155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21" w:rsidRDefault="000F0921" w:rsidP="000F0921">
      <w:pPr>
        <w:jc w:val="center"/>
      </w:pPr>
      <w:r>
        <w:rPr>
          <w:rFonts w:hint="eastAsia"/>
        </w:rPr>
        <w:t>图9</w:t>
      </w:r>
    </w:p>
    <w:p w:rsidR="000F0921" w:rsidRPr="000F0921" w:rsidRDefault="000F0921" w:rsidP="000F0921"/>
    <w:sectPr w:rsidR="000F0921" w:rsidRPr="000F0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C54" w:rsidRDefault="00DA1C54">
      <w:r>
        <w:separator/>
      </w:r>
    </w:p>
  </w:endnote>
  <w:endnote w:type="continuationSeparator" w:id="0">
    <w:p w:rsidR="00DA1C54" w:rsidRDefault="00DA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924" w:rsidRDefault="00B565FE">
    <w:pPr>
      <w:pStyle w:val="a4"/>
      <w:framePr w:wrap="around" w:vAnchor="text" w:hAnchor="margin" w:xAlign="right" w:y="1"/>
      <w:rPr>
        <w:rStyle w:val="a5"/>
      </w:rPr>
    </w:pPr>
    <w:r>
      <w:rPr>
        <w:rStyle w:val="a5"/>
        <w:rFonts w:hint="eastAsia"/>
      </w:rPr>
      <w:fldChar w:fldCharType="begin"/>
    </w:r>
    <w:r>
      <w:rPr>
        <w:rStyle w:val="a5"/>
        <w:rFonts w:hint="eastAsia"/>
      </w:rPr>
      <w:instrText xml:space="preserve">PAGE  </w:instrText>
    </w:r>
    <w:r>
      <w:rPr>
        <w:rStyle w:val="a5"/>
        <w:rFonts w:hint="eastAsia"/>
      </w:rPr>
      <w:fldChar w:fldCharType="end"/>
    </w:r>
  </w:p>
  <w:p w:rsidR="00596924" w:rsidRDefault="00DA1C5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924" w:rsidRDefault="00B565FE">
    <w:pPr>
      <w:pStyle w:val="a4"/>
      <w:framePr w:wrap="around" w:vAnchor="text" w:hAnchor="margin" w:xAlign="right" w:y="1"/>
      <w:rPr>
        <w:rStyle w:val="a5"/>
      </w:rPr>
    </w:pPr>
    <w:r>
      <w:rPr>
        <w:rStyle w:val="a5"/>
        <w:rFonts w:hint="eastAsia"/>
      </w:rPr>
      <w:fldChar w:fldCharType="begin"/>
    </w:r>
    <w:r>
      <w:rPr>
        <w:rStyle w:val="a5"/>
        <w:rFonts w:hint="eastAsia"/>
      </w:rPr>
      <w:instrText xml:space="preserve">PAGE  </w:instrText>
    </w:r>
    <w:r>
      <w:rPr>
        <w:rStyle w:val="a5"/>
        <w:rFonts w:hint="eastAsia"/>
      </w:rPr>
      <w:fldChar w:fldCharType="separate"/>
    </w:r>
    <w:r w:rsidR="00676234">
      <w:rPr>
        <w:rStyle w:val="a5"/>
        <w:noProof/>
      </w:rPr>
      <w:t>3</w:t>
    </w:r>
    <w:r>
      <w:rPr>
        <w:rStyle w:val="a5"/>
        <w:rFonts w:hint="eastAsia"/>
      </w:rPr>
      <w:fldChar w:fldCharType="end"/>
    </w:r>
  </w:p>
  <w:p w:rsidR="00596924" w:rsidRDefault="00DA1C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C54" w:rsidRDefault="00DA1C54">
      <w:r>
        <w:separator/>
      </w:r>
    </w:p>
  </w:footnote>
  <w:footnote w:type="continuationSeparator" w:id="0">
    <w:p w:rsidR="00DA1C54" w:rsidRDefault="00DA1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924" w:rsidRPr="006E05D7" w:rsidRDefault="00B565FE" w:rsidP="006E05D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662"/>
      </w:tabs>
      <w:adjustRightInd w:val="0"/>
      <w:jc w:val="both"/>
    </w:pPr>
    <w:r>
      <w:rPr>
        <w:rFonts w:hint="eastAsia"/>
        <w:noProof/>
        <w:sz w:val="1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4231005</wp:posOffset>
          </wp:positionH>
          <wp:positionV relativeFrom="paragraph">
            <wp:posOffset>-57150</wp:posOffset>
          </wp:positionV>
          <wp:extent cx="1079500" cy="221615"/>
          <wp:effectExtent l="0" t="0" r="6350" b="6985"/>
          <wp:wrapTopAndBottom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221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中国银联电</w:t>
    </w:r>
    <w:proofErr w:type="gramStart"/>
    <w:r>
      <w:rPr>
        <w:rFonts w:hint="eastAsia"/>
      </w:rPr>
      <w:t>子支付</w:t>
    </w:r>
    <w:proofErr w:type="gramEnd"/>
    <w:r>
      <w:rPr>
        <w:rFonts w:hint="eastAsia"/>
      </w:rPr>
      <w:t xml:space="preserve">研究院 - </w:t>
    </w:r>
    <w:proofErr w:type="spellStart"/>
    <w:r>
      <w:rPr>
        <w:rFonts w:hint="eastAsia"/>
      </w:rPr>
      <w:t>funcgen</w:t>
    </w:r>
    <w:proofErr w:type="spellEnd"/>
    <w:r>
      <w:rPr>
        <w:rFonts w:hint="eastAsia"/>
      </w:rPr>
      <w:t>简明使用手册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1D42"/>
    <w:multiLevelType w:val="hybridMultilevel"/>
    <w:tmpl w:val="2A381F2E"/>
    <w:lvl w:ilvl="0" w:tplc="C818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86D38"/>
    <w:multiLevelType w:val="hybridMultilevel"/>
    <w:tmpl w:val="B8CABE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B26BFB"/>
    <w:multiLevelType w:val="hybridMultilevel"/>
    <w:tmpl w:val="B1E2A7FC"/>
    <w:lvl w:ilvl="0" w:tplc="EB2ED6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572CF"/>
    <w:multiLevelType w:val="hybridMultilevel"/>
    <w:tmpl w:val="D3CCEAC8"/>
    <w:lvl w:ilvl="0" w:tplc="28D02E0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22562C"/>
    <w:multiLevelType w:val="hybridMultilevel"/>
    <w:tmpl w:val="4C9C77E4"/>
    <w:lvl w:ilvl="0" w:tplc="869EC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2803B9"/>
    <w:multiLevelType w:val="hybridMultilevel"/>
    <w:tmpl w:val="FB7A23B4"/>
    <w:lvl w:ilvl="0" w:tplc="B76EA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050869"/>
    <w:multiLevelType w:val="hybridMultilevel"/>
    <w:tmpl w:val="5E7C1294"/>
    <w:lvl w:ilvl="0" w:tplc="C3087AE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BC396B"/>
    <w:multiLevelType w:val="hybridMultilevel"/>
    <w:tmpl w:val="703897BA"/>
    <w:lvl w:ilvl="0" w:tplc="62E4522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FE"/>
    <w:rsid w:val="000258E4"/>
    <w:rsid w:val="000F0921"/>
    <w:rsid w:val="002D1FD3"/>
    <w:rsid w:val="00373F1F"/>
    <w:rsid w:val="00390ABA"/>
    <w:rsid w:val="003C0CCB"/>
    <w:rsid w:val="00433B47"/>
    <w:rsid w:val="00526846"/>
    <w:rsid w:val="0053691C"/>
    <w:rsid w:val="00565A89"/>
    <w:rsid w:val="005A02F5"/>
    <w:rsid w:val="006022B7"/>
    <w:rsid w:val="00676234"/>
    <w:rsid w:val="00915742"/>
    <w:rsid w:val="00994FF1"/>
    <w:rsid w:val="00B565FE"/>
    <w:rsid w:val="00BB3528"/>
    <w:rsid w:val="00C7319C"/>
    <w:rsid w:val="00D31BD6"/>
    <w:rsid w:val="00D40E70"/>
    <w:rsid w:val="00D7300B"/>
    <w:rsid w:val="00DA1C54"/>
    <w:rsid w:val="00DD27E5"/>
    <w:rsid w:val="00E436E6"/>
    <w:rsid w:val="00EC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5FE"/>
    <w:pPr>
      <w:widowControl w:val="0"/>
    </w:pPr>
    <w:rPr>
      <w:rFonts w:ascii="宋体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6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58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6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65FE"/>
    <w:rPr>
      <w:rFonts w:ascii="宋体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B56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65FE"/>
    <w:rPr>
      <w:rFonts w:ascii="宋体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565FE"/>
  </w:style>
  <w:style w:type="character" w:styleId="a6">
    <w:name w:val="Hyperlink"/>
    <w:uiPriority w:val="99"/>
    <w:rsid w:val="00B565F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B565FE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B565FE"/>
    <w:pPr>
      <w:ind w:left="210"/>
    </w:pPr>
    <w:rPr>
      <w:smallCaps/>
    </w:rPr>
  </w:style>
  <w:style w:type="paragraph" w:styleId="3">
    <w:name w:val="toc 3"/>
    <w:basedOn w:val="a"/>
    <w:next w:val="a"/>
    <w:autoRedefine/>
    <w:uiPriority w:val="39"/>
    <w:rsid w:val="00B565FE"/>
    <w:pPr>
      <w:ind w:left="420"/>
    </w:pPr>
    <w:rPr>
      <w:rFonts w:eastAsia="楷体_GB2312"/>
      <w:iCs/>
    </w:rPr>
  </w:style>
  <w:style w:type="character" w:customStyle="1" w:styleId="1Char">
    <w:name w:val="标题 1 Char"/>
    <w:basedOn w:val="a0"/>
    <w:link w:val="1"/>
    <w:uiPriority w:val="9"/>
    <w:rsid w:val="00B565FE"/>
    <w:rPr>
      <w:rFonts w:ascii="宋体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58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915742"/>
  </w:style>
  <w:style w:type="paragraph" w:styleId="a7">
    <w:name w:val="List Paragraph"/>
    <w:basedOn w:val="a"/>
    <w:uiPriority w:val="34"/>
    <w:qFormat/>
    <w:rsid w:val="00915742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91574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5742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5FE"/>
    <w:pPr>
      <w:widowControl w:val="0"/>
    </w:pPr>
    <w:rPr>
      <w:rFonts w:ascii="宋体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6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58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6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65FE"/>
    <w:rPr>
      <w:rFonts w:ascii="宋体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B56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65FE"/>
    <w:rPr>
      <w:rFonts w:ascii="宋体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565FE"/>
  </w:style>
  <w:style w:type="character" w:styleId="a6">
    <w:name w:val="Hyperlink"/>
    <w:uiPriority w:val="99"/>
    <w:rsid w:val="00B565F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B565FE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B565FE"/>
    <w:pPr>
      <w:ind w:left="210"/>
    </w:pPr>
    <w:rPr>
      <w:smallCaps/>
    </w:rPr>
  </w:style>
  <w:style w:type="paragraph" w:styleId="3">
    <w:name w:val="toc 3"/>
    <w:basedOn w:val="a"/>
    <w:next w:val="a"/>
    <w:autoRedefine/>
    <w:uiPriority w:val="39"/>
    <w:rsid w:val="00B565FE"/>
    <w:pPr>
      <w:ind w:left="420"/>
    </w:pPr>
    <w:rPr>
      <w:rFonts w:eastAsia="楷体_GB2312"/>
      <w:iCs/>
    </w:rPr>
  </w:style>
  <w:style w:type="character" w:customStyle="1" w:styleId="1Char">
    <w:name w:val="标题 1 Char"/>
    <w:basedOn w:val="a0"/>
    <w:link w:val="1"/>
    <w:uiPriority w:val="9"/>
    <w:rsid w:val="00B565FE"/>
    <w:rPr>
      <w:rFonts w:ascii="宋体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58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915742"/>
  </w:style>
  <w:style w:type="paragraph" w:styleId="a7">
    <w:name w:val="List Paragraph"/>
    <w:basedOn w:val="a"/>
    <w:uiPriority w:val="34"/>
    <w:qFormat/>
    <w:rsid w:val="00915742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91574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574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file:///\\172.17.249.42\private\hldong\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2E89F-2B9E-4316-950F-5ED629E3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Weaver</dc:creator>
  <cp:lastModifiedBy>Weaver</cp:lastModifiedBy>
  <cp:revision>14</cp:revision>
  <dcterms:created xsi:type="dcterms:W3CDTF">2011-10-31T14:07:00Z</dcterms:created>
  <dcterms:modified xsi:type="dcterms:W3CDTF">2011-10-31T15:59:00Z</dcterms:modified>
</cp:coreProperties>
</file>