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从回溯到预测：网络自动故障检测与根因分析解决方案深度解析</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4">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w:hAnsi="Google Sans" w:eastAsia="Google Sans" w:cs="Google Sans"/>
          <w:color w:val="1B1C1D"/>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1 节：科来网络回溯分析系统（RAS）深度剖析</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本节旨在通过对科来网络回溯分析系统（Colasoft RAS）的全面解构，建立一个坚实的分析基准。分析将超越简单的功能罗列，深入探究其以</w:t>
      </w:r>
      <w:r>
        <w:rPr>
          <w:rFonts w:ascii="Google Sans Text" w:hAnsi="Google Sans Text" w:eastAsia="Google Sans Text" w:cs="Google Sans Text"/>
          <w:color w:val="1B1C1D"/>
          <w:highlight w:val="yellow"/>
          <w:rtl w:val="0"/>
        </w:rPr>
        <w:t>高保真</w:t>
      </w:r>
      <w:r>
        <w:rPr>
          <w:rFonts w:ascii="Google Sans Text" w:hAnsi="Google Sans Text" w:eastAsia="Google Sans Text" w:cs="Google Sans Text"/>
          <w:color w:val="1B1C1D"/>
          <w:rtl w:val="0"/>
        </w:rPr>
        <w:t>、</w:t>
      </w:r>
      <w:r>
        <w:rPr>
          <w:rFonts w:ascii="Google Sans Text" w:hAnsi="Google Sans Text" w:eastAsia="Google Sans Text" w:cs="Google Sans Text"/>
          <w:color w:val="1B1C1D"/>
          <w:highlight w:val="yellow"/>
          <w:rtl w:val="0"/>
        </w:rPr>
        <w:t>全流量捕获</w:t>
      </w:r>
      <w:r>
        <w:rPr>
          <w:rFonts w:ascii="Google Sans Text" w:hAnsi="Google Sans Text" w:eastAsia="Google Sans Text" w:cs="Google Sans Text"/>
          <w:color w:val="1B1C1D"/>
          <w:rtl w:val="0"/>
        </w:rPr>
        <w:t>和</w:t>
      </w:r>
      <w:commentRangeStart w:id="0"/>
      <w:r>
        <w:rPr>
          <w:rFonts w:ascii="Google Sans Text" w:hAnsi="Google Sans Text" w:eastAsia="Google Sans Text" w:cs="Google Sans Text"/>
          <w:color w:val="FF0000"/>
          <w:highlight w:val="yellow"/>
          <w:rtl w:val="0"/>
        </w:rPr>
        <w:t>事后分析</w:t>
      </w:r>
      <w:commentRangeEnd w:id="0"/>
      <w:r>
        <w:commentReference w:id="0"/>
      </w:r>
      <w:r>
        <w:rPr>
          <w:rFonts w:ascii="Google Sans Text" w:hAnsi="Google Sans Text" w:eastAsia="Google Sans Text" w:cs="Google Sans Text"/>
          <w:color w:val="1B1C1D"/>
          <w:rtl w:val="0"/>
        </w:rPr>
        <w:t>为核心的设计哲学。这为后续章节中与具备前瞻性和预测能力的国际先进解决方案进行批判性比较奠定了基础。</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0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1.1 核心架构与工作原理</w:t>
      </w:r>
    </w:p>
    <w:p w14:paraId="0000000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科来业务性能管理解决方案的架构设计体现了其对网络数据深度分析的专注，其核心由前端数据采集探针和后端统一管理平台构成，形成了一个分布式、集中管理的分析体系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0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0D">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分布式架构</w:t>
      </w:r>
    </w:p>
    <w:p w14:paraId="0000000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0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该解决方案采用典型的两层式架构：前端的**科来网络回溯分析系统（RAS）</w:t>
      </w:r>
      <w:r>
        <w:rPr>
          <w:rFonts w:ascii="Google Sans Text" w:hAnsi="Google Sans Text" w:eastAsia="Google Sans Text" w:cs="Google Sans Text"/>
          <w:b/>
          <w:color w:val="1B1C1D"/>
          <w:rtl w:val="0"/>
        </w:rPr>
        <w:t>作为数据采集与实时分析探针，以及后端的</w:t>
      </w:r>
      <w:r>
        <w:rPr>
          <w:rFonts w:ascii="Google Sans Text" w:hAnsi="Google Sans Text" w:eastAsia="Google Sans Text" w:cs="Google Sans Text"/>
          <w:color w:val="1B1C1D"/>
          <w:rtl w:val="0"/>
        </w:rPr>
        <w:t xml:space="preserve">统一性能管理分析平台（UPM）**作为集中管理与深度分析中心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RAS探针以旁路方式部署在网络架构中的关键汇聚节点，例如数据中心核心交换区、服务器区或互联网出口，通过交换机端口镜像（SPAN/RSPAN）或网络分流器（TAP）等方式，实时捕获流经该节点的所有网络通信数据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这种分布式部署模式确保了对复杂网络环境下各个关键环节的全方位覆盖。随后，后端的UPM平台对所有分布式部署的RAS探针进行集中配置、管理，并汇聚其分析数据，通过图形化、图表化的界面为运维人员提供一个全局统一的业务系统运行状况视图 </w:t>
      </w:r>
      <w:r>
        <w:rPr>
          <w:rFonts w:ascii="Google Sans Text" w:hAnsi="Google Sans Text" w:eastAsia="Google Sans Text" w:cs="Google Sans Text"/>
          <w:color w:val="575B5F"/>
          <w:sz w:val="24"/>
          <w:szCs w:val="24"/>
          <w:vertAlign w:val="superscript"/>
          <w:rtl w:val="0"/>
        </w:rPr>
        <w:t>2</w:t>
      </w:r>
      <w:r>
        <w:rPr>
          <w:rFonts w:ascii="Google Sans Text" w:hAnsi="Google Sans Text" w:eastAsia="Google Sans Text" w:cs="Google Sans Text"/>
          <w:color w:val="1B1C1D"/>
          <w:rtl w:val="0"/>
        </w:rPr>
        <w:t>。</w:t>
      </w:r>
    </w:p>
    <w:p w14:paraId="0000001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11">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全流量捕获基础</w:t>
      </w:r>
    </w:p>
    <w:p w14:paraId="0000001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该系统的核心技术理念根植于对网络原始通信数据的**全流量（Full Packet Capture）**捕获与存储 </w:t>
      </w:r>
      <w:r>
        <w:rPr>
          <w:rFonts w:ascii="Google Sans Text" w:hAnsi="Google Sans Text" w:eastAsia="Google Sans Text" w:cs="Google Sans Text"/>
          <w:color w:val="575B5F"/>
          <w:sz w:val="24"/>
          <w:szCs w:val="24"/>
          <w:vertAlign w:val="superscript"/>
          <w:rtl w:val="0"/>
        </w:rPr>
        <w:t>4</w:t>
      </w:r>
      <w:r>
        <w:rPr>
          <w:rFonts w:ascii="Google Sans Text" w:hAnsi="Google Sans Text" w:eastAsia="Google Sans Text" w:cs="Google Sans Text"/>
          <w:color w:val="1B1C1D"/>
          <w:rtl w:val="0"/>
        </w:rPr>
        <w:t>。这一原则确保了系统能够保留最原始、最完整的网络交互证据，为事后进行精确的故障排查、性能分析和</w:t>
      </w:r>
      <w:commentRangeStart w:id="1"/>
      <w:r>
        <w:rPr>
          <w:rFonts w:ascii="Google Sans Text" w:hAnsi="Google Sans Text" w:eastAsia="Google Sans Text" w:cs="Google Sans Text"/>
          <w:color w:val="1B1C1D"/>
          <w:rtl w:val="0"/>
        </w:rPr>
        <w:t>安全取证提供了无可辩驳的数据基础</w:t>
      </w:r>
      <w:commentRangeEnd w:id="1"/>
      <w:r>
        <w:commentReference w:id="1"/>
      </w:r>
      <w:r>
        <w:rPr>
          <w:rFonts w:ascii="Google Sans Text" w:hAnsi="Google Sans Text" w:eastAsia="Google Sans Text" w:cs="Google Sans Text"/>
          <w:color w:val="1B1C1D"/>
          <w:rtl w:val="0"/>
        </w:rPr>
        <w:t xml:space="preserve">。科来在这一领域的技术领先性体现在其强大的数据处理能力上，率先实现了对100Gbps链路的全流量秒级监控和回溯分析能力，整体流量处理能力更是突破了200Gbps大关 </w:t>
      </w:r>
      <w:r>
        <w:rPr>
          <w:rFonts w:ascii="Google Sans Text" w:hAnsi="Google Sans Text" w:eastAsia="Google Sans Text" w:cs="Google Sans Text"/>
          <w:color w:val="575B5F"/>
          <w:sz w:val="24"/>
          <w:szCs w:val="24"/>
          <w:vertAlign w:val="superscript"/>
          <w:rtl w:val="0"/>
        </w:rPr>
        <w:t>7</w:t>
      </w:r>
      <w:r>
        <w:rPr>
          <w:rFonts w:ascii="Google Sans Text" w:hAnsi="Google Sans Text" w:eastAsia="Google Sans Text" w:cs="Google Sans Text"/>
          <w:color w:val="1B1C1D"/>
          <w:rtl w:val="0"/>
        </w:rPr>
        <w:t>。这种高性能处理能力是确保在高速网络环境中不丢包、完整记录所有通信细节的关键。</w:t>
      </w:r>
    </w:p>
    <w:p w14:paraId="0000001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15">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数据处理工作流</w:t>
      </w:r>
    </w:p>
    <w:p w14:paraId="0000001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系统的数据处理流程清晰而高效。首先，分布在各处的RAS探针实时捕获原始数据包。在捕获的同时，RAS会对数据包进行深度解码和实时分析，提取超过200项关键性能指标（KPIs），并生成元数据，如网络会话、应用交易、日志等统计信息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。关键在于，RAS不仅生成和上传这些分析后的元数据，还会将原始数据包在本地进行长时间、大容量的存储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。最后，UPM平台从各个RAS探针收集分析数据和</w:t>
      </w:r>
      <w:commentRangeStart w:id="2"/>
      <w:r>
        <w:rPr>
          <w:rFonts w:ascii="Google Sans Text" w:hAnsi="Google Sans Text" w:eastAsia="Google Sans Text" w:cs="Google Sans Text"/>
          <w:color w:val="1B1C1D"/>
          <w:rtl w:val="0"/>
        </w:rPr>
        <w:t>关键性能指标</w:t>
      </w:r>
      <w:commentRangeEnd w:id="2"/>
      <w:r>
        <w:commentReference w:id="2"/>
      </w:r>
      <w:r>
        <w:rPr>
          <w:rFonts w:ascii="Google Sans Text" w:hAnsi="Google Sans Text" w:eastAsia="Google Sans Text" w:cs="Google Sans Text"/>
          <w:color w:val="1B1C1D"/>
          <w:rtl w:val="0"/>
        </w:rPr>
        <w:t xml:space="preserve">，进行统一的关联分析和可视化呈现，当运维人员需要深入调查某一特定事件时，可以从UPM平台发起请求，快速检索并调取存储在相应RAS探针上的原始数据包，进行深度回溯分析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1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1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1.2 关键功能能力</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科来RAS的功能集围绕其核心的全流量数据，提供了从宏观监控到微观取证的完整能力，覆盖了网络运维与安全分析的多个层面。</w:t>
      </w:r>
    </w:p>
    <w:p w14:paraId="0000001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1D">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全流量网络回溯分析</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1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这是该系统的核心与同名功能。系统具备长时间、大容量的数据存储能力，能够将原始数据包及数据流、会话、日志等统计数据完整保存下来 </w:t>
      </w:r>
      <w:r>
        <w:rPr>
          <w:rFonts w:ascii="Google Sans Text" w:hAnsi="Google Sans Text" w:eastAsia="Google Sans Text" w:cs="Google Sans Text"/>
          <w:color w:val="575B5F"/>
          <w:sz w:val="24"/>
          <w:szCs w:val="24"/>
          <w:vertAlign w:val="superscript"/>
          <w:rtl w:val="0"/>
        </w:rPr>
        <w:t>4</w:t>
      </w:r>
      <w:r>
        <w:rPr>
          <w:rFonts w:ascii="Google Sans Text" w:hAnsi="Google Sans Text" w:eastAsia="Google Sans Text" w:cs="Google Sans Text"/>
          <w:color w:val="1B1C1D"/>
          <w:rtl w:val="0"/>
        </w:rPr>
        <w:t xml:space="preserve">。当网络故障或安全事件发生后，运维人员可以利用其快速的数据检索能力，对任何历史时间点的网络行为、应用数据和主机通信进行回溯分析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。这种能力对于定位那些瞬时发生、难以复现的“幽灵”问题至关重要，为确定问题根因提供了最全面的分析依据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2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21">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以应用为中心的性能监控</w:t>
      </w:r>
    </w:p>
    <w:p w14:paraId="0000002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2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系统超越了传统的网络层监控，从</w:t>
      </w:r>
      <w:r>
        <w:rPr>
          <w:rFonts w:ascii="Google Sans Text" w:hAnsi="Google Sans Text" w:eastAsia="Google Sans Text" w:cs="Google Sans Text"/>
          <w:b/>
          <w:color w:val="1B1C1D"/>
          <w:rtl w:val="0"/>
        </w:rPr>
        <w:t>客户端、服务器、网络</w:t>
      </w:r>
      <w:r>
        <w:rPr>
          <w:rFonts w:ascii="Google Sans Text" w:hAnsi="Google Sans Text" w:eastAsia="Google Sans Text" w:cs="Google Sans Text"/>
          <w:color w:val="1B1C1D"/>
          <w:rtl w:val="0"/>
        </w:rPr>
        <w:t xml:space="preserve">三个维度，对业务应用的交互过程进行全面的性能剖析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。通过对数据库、Web服务、自定义TCP应用等进行应用层交易级的深度解码，系统能够分析每一笔交易的质量，并提供海量的精细化KPI指标，如应用响应时间、服务器处理时间、网络传输时延等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。这种以应用为中心的方法，使得运维人员能够快速判断应用性能下降的瓶颈究竟位于客户端、网络传输过程还是服务器后端，从而实现精准的故障定位 </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25">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智能故障诊断与排错</w:t>
      </w:r>
    </w:p>
    <w:p w14:paraId="0000002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27">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科来RAS内置了针对常见网络问题的专家诊断逻辑，能够引导运维人员高效地进行故障排查。其应用场景非常具体且实用，例如：</w:t>
      </w:r>
    </w:p>
    <w:p w14:paraId="00000028">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MTU不匹配诊断</w:t>
      </w:r>
      <w:r>
        <w:rPr>
          <w:rFonts w:ascii="Google Sans Text" w:hAnsi="Google Sans Text" w:eastAsia="Google Sans Text" w:cs="Google Sans Text"/>
          <w:color w:val="1B1C1D"/>
          <w:rtl w:val="0"/>
        </w:rPr>
        <w:t xml:space="preserve">：通过采集关键链路数据，分析传输MTU值，帮助发现并定位因MTU配置错误导致的连接问题 </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9">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网络拥塞分析</w:t>
      </w:r>
      <w:r>
        <w:rPr>
          <w:rFonts w:ascii="Google Sans Text" w:hAnsi="Google Sans Text" w:eastAsia="Google Sans Text" w:cs="Google Sans Text"/>
          <w:color w:val="1B1C1D"/>
          <w:rtl w:val="0"/>
        </w:rPr>
        <w:t xml:space="preserve">：识别拥塞是由P2P下载、病毒、网络攻击等异常流量引起，还是由于带宽不足，并提供相应的处置建议 </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A">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设备延迟定位</w:t>
      </w:r>
      <w:r>
        <w:rPr>
          <w:rFonts w:ascii="Google Sans Text" w:hAnsi="Google Sans Text" w:eastAsia="Google Sans Text" w:cs="Google Sans Text"/>
          <w:color w:val="1B1C1D"/>
          <w:rtl w:val="0"/>
        </w:rPr>
        <w:t>：通过在网络关键设备两端进行多段部署，对比数据包的传输时延，可以精确定位到造成延迟的具体网络设备（如防火墙、负载均衡器）</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B">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TCP连接慢分析</w:t>
      </w:r>
      <w:r>
        <w:rPr>
          <w:rFonts w:ascii="Google Sans Text" w:hAnsi="Google Sans Text" w:eastAsia="Google Sans Text" w:cs="Google Sans Text"/>
          <w:color w:val="1B1C1D"/>
          <w:rtl w:val="0"/>
        </w:rPr>
        <w:t xml:space="preserve">：通过分析TCP三次握手数据包的时间间隔，快速判断连接建立缓慢是客户端网络延迟还是服务器响应延迟所致 </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C">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应用交易处理慢诊断</w:t>
      </w:r>
      <w:r>
        <w:rPr>
          <w:rFonts w:ascii="Google Sans Text" w:hAnsi="Google Sans Text" w:eastAsia="Google Sans Text" w:cs="Google Sans Text"/>
          <w:color w:val="1B1C1D"/>
          <w:rtl w:val="0"/>
        </w:rPr>
        <w:t xml:space="preserve">：通过捕获并分析应用（如数据库）的请求和响应数据包，判断是应用服务器本身处理慢，还是后台数据库交易处理慢 </w:t>
      </w:r>
      <w:r>
        <w:rPr>
          <w:rFonts w:ascii="Google Sans Text" w:hAnsi="Google Sans Text" w:eastAsia="Google Sans Text" w:cs="Google Sans Text"/>
          <w:color w:val="575B5F"/>
          <w:sz w:val="24"/>
          <w:szCs w:val="24"/>
          <w:vertAlign w:val="superscript"/>
          <w:rtl w:val="0"/>
        </w:rPr>
        <w:t>8</w:t>
      </w:r>
      <w:r>
        <w:rPr>
          <w:rFonts w:ascii="Google Sans Text" w:hAnsi="Google Sans Text" w:eastAsia="Google Sans Text" w:cs="Google Sans Text"/>
          <w:color w:val="1B1C1D"/>
          <w:rtl w:val="0"/>
        </w:rPr>
        <w:t>。</w:t>
      </w:r>
    </w:p>
    <w:p w14:paraId="0000002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2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网络行为异常检测</w:t>
      </w:r>
    </w:p>
    <w:p w14:paraId="0000002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3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系统通过持续学习和分析，能够主动梳理出关键应用（如ERP、CRM）的正常访问模型，包括合法的服务器、服务端口、客户端范围等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基于此，系统可以建立起一套网络访问行为基线。一旦出现偏离基线的异常访问行为，例如来自未知IP的访问、非正常时段的大量连接请求等，系统便能实时发现并发出告警，从而提前预警潜在的安全风险或配置错误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w:t>
      </w:r>
    </w:p>
    <w:p w14:paraId="0000003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3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1.3 市场定位与应用场景</w:t>
      </w:r>
    </w:p>
    <w:p w14:paraId="0000003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3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科来凭借其深厚的技术积累和明确的产品定位，在中国市场取得了显著的成功，并展现出其在IT运维和网络安全两大领域的双重价值。</w:t>
      </w:r>
    </w:p>
    <w:p w14:paraId="0000003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3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市场领导地位</w:t>
      </w:r>
    </w:p>
    <w:p w14:paraId="0000003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3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科来是中国网络性能监控与诊断（NPMD）市场的领导者，IDC报告显示其自2018年至2022年连续五年市场占有率位居榜首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 xml:space="preserve">。同时，它也获得了国际权威研究机构的认可，在2018年和2019年连续被Gartner评为NPMD魔力象限的“远见者（Visionary）”，并在后续的市场指南中作为唯一的中国企业被详细介绍，这证明了其技术的前瞻性和全球竞争力 </w:t>
      </w:r>
      <w:r>
        <w:rPr>
          <w:rFonts w:ascii="Google Sans Text" w:hAnsi="Google Sans Text" w:eastAsia="Google Sans Text" w:cs="Google Sans Text"/>
          <w:color w:val="575B5F"/>
          <w:sz w:val="24"/>
          <w:szCs w:val="24"/>
          <w:vertAlign w:val="superscript"/>
          <w:rtl w:val="0"/>
        </w:rPr>
        <w:t>1</w:t>
      </w:r>
      <w:r>
        <w:rPr>
          <w:rFonts w:ascii="Google Sans Text" w:hAnsi="Google Sans Text" w:eastAsia="Google Sans Text" w:cs="Google Sans Text"/>
          <w:color w:val="1B1C1D"/>
          <w:rtl w:val="0"/>
        </w:rPr>
        <w:t>。</w:t>
      </w:r>
    </w:p>
    <w:p w14:paraId="0000003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3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双重应用场景</w:t>
      </w:r>
    </w:p>
    <w:p w14:paraId="0000003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3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尽管科来RAS及其配套的UPM平台主要被定位为提升业务网络运维效率和故障处置能力的**IT运维（Operations）工具 </w:t>
      </w:r>
      <w:r>
        <w:rPr>
          <w:rFonts w:ascii="Google Sans Text" w:hAnsi="Google Sans Text" w:eastAsia="Google Sans Text" w:cs="Google Sans Text"/>
          <w:color w:val="575B5F"/>
          <w:sz w:val="24"/>
          <w:szCs w:val="24"/>
          <w:vertAlign w:val="superscript"/>
          <w:rtl w:val="0"/>
        </w:rPr>
        <w:t>2</w:t>
      </w:r>
      <w:r>
        <w:rPr>
          <w:rFonts w:ascii="Google Sans Text" w:hAnsi="Google Sans Text" w:eastAsia="Google Sans Text" w:cs="Google Sans Text"/>
          <w:color w:val="1B1C1D"/>
          <w:rtl w:val="0"/>
        </w:rPr>
        <w:t xml:space="preserve">，但其全流量捕获和回溯分析的核心能力使其天然具备了强大的网络安全（Security）**分析潜力。事实上，科来的产品矩阵中也包含了“网络全流量安全分析系统”等专注于安全领域的产品 </w:t>
      </w:r>
      <w:r>
        <w:rPr>
          <w:rFonts w:ascii="Google Sans Text" w:hAnsi="Google Sans Text" w:eastAsia="Google Sans Text" w:cs="Google Sans Text"/>
          <w:color w:val="575B5F"/>
          <w:sz w:val="24"/>
          <w:szCs w:val="24"/>
          <w:vertAlign w:val="superscript"/>
          <w:rtl w:val="0"/>
        </w:rPr>
        <w:t>7</w:t>
      </w:r>
      <w:r>
        <w:rPr>
          <w:rFonts w:ascii="Google Sans Text" w:hAnsi="Google Sans Text" w:eastAsia="Google Sans Text" w:cs="Google Sans Text"/>
          <w:color w:val="1B1C1D"/>
          <w:rtl w:val="0"/>
        </w:rPr>
        <w:t xml:space="preserve">。这些安全产品与运维产品共享相同的底层技术，通过旁路采集和存储所有网络流量，不仅能通过威胁情报检测已知威胁，更关键的是，能够通过回溯分析数据包特征和异常网络行为，发现潜伏的高级未知攻击（如APT攻击），并提供数据包级的追踪取证能力 </w:t>
      </w:r>
      <w:r>
        <w:rPr>
          <w:rFonts w:ascii="Google Sans Text" w:hAnsi="Google Sans Text" w:eastAsia="Google Sans Text" w:cs="Google Sans Text"/>
          <w:color w:val="575B5F"/>
          <w:sz w:val="24"/>
          <w:szCs w:val="24"/>
          <w:vertAlign w:val="superscript"/>
          <w:rtl w:val="0"/>
        </w:rPr>
        <w:t>3</w:t>
      </w:r>
      <w:r>
        <w:rPr>
          <w:rFonts w:ascii="Google Sans Text" w:hAnsi="Google Sans Text" w:eastAsia="Google Sans Text" w:cs="Google Sans Text"/>
          <w:color w:val="1B1C1D"/>
          <w:rtl w:val="0"/>
        </w:rPr>
        <w:t>。因此，科来的技术平台能够同时服务于网络运维团队（NetOps）和安全运营团队（SecOps），为他们提供一个共同的数据基础来进行故障排查和威胁调查。</w:t>
      </w:r>
    </w:p>
    <w:p w14:paraId="0000003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这种架构的核心价值主张可以被概括为**“</w:t>
      </w:r>
      <w:commentRangeStart w:id="3"/>
      <w:r>
        <w:rPr>
          <w:rFonts w:ascii="Google Sans Text" w:hAnsi="Google Sans Text" w:eastAsia="Google Sans Text" w:cs="Google Sans Text"/>
          <w:color w:val="1B1C1D"/>
          <w:rtl w:val="0"/>
        </w:rPr>
        <w:t>法证级的确定性</w:t>
      </w:r>
      <w:commentRangeEnd w:id="3"/>
      <w:r>
        <w:commentReference w:id="3"/>
      </w:r>
      <w:r>
        <w:rPr>
          <w:rFonts w:ascii="Google Sans Text" w:hAnsi="Google Sans Text" w:eastAsia="Google Sans Text" w:cs="Google Sans Text"/>
          <w:color w:val="1B1C1D"/>
          <w:rtl w:val="0"/>
        </w:rPr>
        <w:t>”（Forensic Certainty）</w:t>
      </w:r>
      <w:r>
        <w:rPr>
          <w:rFonts w:ascii="Google Sans Text" w:hAnsi="Google Sans Text" w:eastAsia="Google Sans Text" w:cs="Google Sans Text"/>
          <w:b/>
          <w:color w:val="1B1C1D"/>
          <w:rtl w:val="0"/>
        </w:rPr>
        <w:t>。其整个设计哲学都围绕着如何捕获一个完美、高保真的网络事件记录。这使其在需要无可辩驳的证据（即原始数据包）来进行权威性事后根因分析的场景中表现得异常强大。然而，正是这一优势定义了其技术范式：它本质上是</w:t>
      </w:r>
      <w:r>
        <w:rPr>
          <w:rFonts w:ascii="Google Sans Text" w:hAnsi="Google Sans Text" w:eastAsia="Google Sans Text" w:cs="Google Sans Text"/>
          <w:color w:val="1B1C1D"/>
          <w:rtl w:val="0"/>
        </w:rPr>
        <w:t>回溯性的（Retrospective）</w:t>
      </w:r>
      <w:r>
        <w:rPr>
          <w:rFonts w:ascii="Google Sans Text" w:hAnsi="Google Sans Text" w:eastAsia="Google Sans Text" w:cs="Google Sans Text"/>
          <w:b/>
          <w:color w:val="1B1C1D"/>
          <w:rtl w:val="0"/>
        </w:rPr>
        <w:t>和</w:t>
      </w:r>
      <w:r>
        <w:rPr>
          <w:rFonts w:ascii="Google Sans Text" w:hAnsi="Google Sans Text" w:eastAsia="Google Sans Text" w:cs="Google Sans Text"/>
          <w:color w:val="1B1C1D"/>
          <w:rtl w:val="0"/>
        </w:rPr>
        <w:t>反应性的（Reactive）**。其“智能”体现在如何快速、有效地分析已存储的历史数据，而非在问题发生前进行预测或预防。这一根本性的操作理念差异，构成了本报告后续与全球领先的AIOps平台进行比较时的关键切入点。</w:t>
      </w:r>
    </w:p>
    <w:p w14:paraId="0000003E">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Text" w:hAnsi="Google Sans Text" w:eastAsia="Google Sans Text" w:cs="Google Sans Text"/>
          <w:color w:val="1B1C1D"/>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3F">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2 节：网络分析的演进格局：关键技术范式转变</w:t>
      </w:r>
    </w:p>
    <w:p w14:paraId="0000004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旨在为报告提供关键的理论背景，阐释为何即便像科来RAS这样功能强大的工具依然面临挑战，以及市场为何正在超越传统模式。本节将定义可观测性（Observability）、网络检测与响应（NDR）和智能运维（AIOps）等核心概念，这些概念将作为后续分析先进解决方案的理论框架。</w:t>
      </w:r>
    </w:p>
    <w:p w14:paraId="0000004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4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2.1 传统NPMD在云时代的局限性</w:t>
      </w:r>
    </w:p>
    <w:p w14:paraId="0000004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传统的网络性能监控与诊断（NPMD）工具在应对现代IT环境的动态性和复杂性时，正面临着日益严峻的挑战。随着企业广泛采用混合云、多云架构以及软件定义网络（SD-WAN）等新技术，网络边界变得模糊，流量路径也愈发复杂和动态 </w:t>
      </w:r>
      <w:r>
        <w:rPr>
          <w:rFonts w:ascii="Google Sans Text" w:hAnsi="Google Sans Text" w:eastAsia="Google Sans Text" w:cs="Google Sans Text"/>
          <w:color w:val="575B5F"/>
          <w:sz w:val="24"/>
          <w:szCs w:val="24"/>
          <w:vertAlign w:val="superscript"/>
          <w:rtl w:val="0"/>
        </w:rPr>
        <w:t>5</w:t>
      </w:r>
      <w:r>
        <w:rPr>
          <w:rFonts w:ascii="Google Sans Text" w:hAnsi="Google Sans Text" w:eastAsia="Google Sans Text" w:cs="Google Sans Text"/>
          <w:color w:val="1B1C1D"/>
          <w:rtl w:val="0"/>
        </w:rPr>
        <w:t xml:space="preserve">。容器、微服务等云原生技术的普及，使得应用组件的生命周期可能极短（短暂性），其部署位置也非固定，这给依赖于静态网络拓扑和物理设备监控的传统工具带来了巨大的可见性盲区 </w:t>
      </w:r>
      <w:r>
        <w:rPr>
          <w:rFonts w:ascii="Google Sans Text" w:hAnsi="Google Sans Text" w:eastAsia="Google Sans Text" w:cs="Google Sans Text"/>
          <w:color w:val="575B5F"/>
          <w:sz w:val="24"/>
          <w:szCs w:val="24"/>
          <w:vertAlign w:val="superscript"/>
          <w:rtl w:val="0"/>
        </w:rPr>
        <w:t>11</w:t>
      </w:r>
      <w:r>
        <w:rPr>
          <w:rFonts w:ascii="Google Sans Text" w:hAnsi="Google Sans Text" w:eastAsia="Google Sans Text" w:cs="Google Sans Text"/>
          <w:color w:val="1B1C1D"/>
          <w:rtl w:val="0"/>
        </w:rPr>
        <w:t xml:space="preserve">。此外，出于安全考虑，越来越多的网络流量采用端到端加密。这使得传统的深度包检测（DPI）技术在不进行流量解密的情况下，难以有效监控应用内容和分析性能细节，而流量解密本身可能带来额外的复杂性、性能开销和安全风险 </w:t>
      </w:r>
      <w:r>
        <w:rPr>
          <w:rFonts w:ascii="Google Sans Text" w:hAnsi="Google Sans Text" w:eastAsia="Google Sans Text" w:cs="Google Sans Text"/>
          <w:color w:val="575B5F"/>
          <w:sz w:val="24"/>
          <w:szCs w:val="24"/>
          <w:vertAlign w:val="superscript"/>
          <w:rtl w:val="0"/>
        </w:rPr>
        <w:t>12</w:t>
      </w:r>
      <w:r>
        <w:rPr>
          <w:rFonts w:ascii="Google Sans Text" w:hAnsi="Google Sans Text" w:eastAsia="Google Sans Text" w:cs="Google Sans Text"/>
          <w:color w:val="1B1C1D"/>
          <w:rtl w:val="0"/>
        </w:rPr>
        <w:t>。</w:t>
      </w:r>
    </w:p>
    <w:p w14:paraId="0000004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4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2.2 网络可观测性的兴起</w:t>
      </w:r>
    </w:p>
    <w:p w14:paraId="0000004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为了应对上述挑战，业界提出了**网络可观测性（Network Observability）**的新范式。可观测性是监控（Monitoring）的演进。如果说监控旨在回答“系统是否正常工作？”，那么可观测性则旨在让你能够探究“系统为何不正常工作？” </w:t>
      </w:r>
      <w:r>
        <w:rPr>
          <w:rFonts w:ascii="Google Sans Text" w:hAnsi="Google Sans Text" w:eastAsia="Google Sans Text" w:cs="Google Sans Text"/>
          <w:color w:val="575B5F"/>
          <w:sz w:val="24"/>
          <w:szCs w:val="24"/>
          <w:vertAlign w:val="superscript"/>
          <w:rtl w:val="0"/>
        </w:rPr>
        <w:t>13</w:t>
      </w:r>
      <w:r>
        <w:rPr>
          <w:rFonts w:ascii="Google Sans Text" w:hAnsi="Google Sans Text" w:eastAsia="Google Sans Text" w:cs="Google Sans Text"/>
          <w:color w:val="1B1C1D"/>
          <w:rtl w:val="0"/>
        </w:rPr>
        <w:t>。它通过统一和关联所谓的“三大支柱”——</w:t>
      </w:r>
      <w:r>
        <w:rPr>
          <w:rFonts w:ascii="Google Sans Text" w:hAnsi="Google Sans Text" w:eastAsia="Google Sans Text" w:cs="Google Sans Text"/>
          <w:b/>
          <w:color w:val="1B1C1D"/>
          <w:rtl w:val="0"/>
        </w:rPr>
        <w:t>指标（Metrics）</w:t>
      </w:r>
      <w:r>
        <w:rPr>
          <w:rFonts w:ascii="Google Sans Text" w:hAnsi="Google Sans Text" w:eastAsia="Google Sans Text" w:cs="Google Sans Text"/>
          <w:color w:val="1B1C1D"/>
          <w:rtl w:val="0"/>
        </w:rPr>
        <w:t>、**日志（Logs）</w:t>
      </w:r>
      <w:r>
        <w:rPr>
          <w:rFonts w:ascii="Google Sans Text" w:hAnsi="Google Sans Text" w:eastAsia="Google Sans Text" w:cs="Google Sans Text"/>
          <w:b/>
          <w:color w:val="1B1C1D"/>
          <w:rtl w:val="0"/>
        </w:rPr>
        <w:t>和</w:t>
      </w:r>
      <w:r>
        <w:rPr>
          <w:rFonts w:ascii="Google Sans Text" w:hAnsi="Google Sans Text" w:eastAsia="Google Sans Text" w:cs="Google Sans Text"/>
          <w:color w:val="1B1C1D"/>
          <w:rtl w:val="0"/>
        </w:rPr>
        <w:t xml:space="preserve">追踪（Traces）**来实现这一目标 </w:t>
      </w:r>
      <w:r>
        <w:rPr>
          <w:rFonts w:ascii="Google Sans Text" w:hAnsi="Google Sans Text" w:eastAsia="Google Sans Text" w:cs="Google Sans Text"/>
          <w:color w:val="575B5F"/>
          <w:sz w:val="24"/>
          <w:szCs w:val="24"/>
          <w:vertAlign w:val="superscript"/>
          <w:rtl w:val="0"/>
        </w:rPr>
        <w:t>14</w:t>
      </w:r>
      <w:r>
        <w:rPr>
          <w:rFonts w:ascii="Google Sans Text" w:hAnsi="Google Sans Text" w:eastAsia="Google Sans Text" w:cs="Google Sans Text"/>
          <w:color w:val="1B1C1D"/>
          <w:rtl w:val="0"/>
        </w:rPr>
        <w:t>。通过将这三种不同维度的数据整合在一起，运维团队可以获得对系统内部状态的深入理解，从而能够提出并回答之前无法探究的复杂问题。</w:t>
      </w:r>
    </w:p>
    <w:p w14:paraId="0000004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领先的可观测性平台，如Broadcom和SolarWinds的产品，进一步扩展了这一概念。它们不仅整合三大支柱，还将用户体验数据（来自真实用户或综合监控）、网络流数据、设备健康状态以及动态拓扑映射等信息融入其中，旨在提供从终端用户的设备到后端应用，跨越任何网络的端到端、全栈式可见性 </w:t>
      </w:r>
      <w:r>
        <w:rPr>
          <w:rFonts w:ascii="Google Sans Text" w:hAnsi="Google Sans Text" w:eastAsia="Google Sans Text" w:cs="Google Sans Text"/>
          <w:color w:val="575B5F"/>
          <w:sz w:val="24"/>
          <w:szCs w:val="24"/>
          <w:vertAlign w:val="superscript"/>
          <w:rtl w:val="0"/>
        </w:rPr>
        <w:t>9</w:t>
      </w:r>
      <w:r>
        <w:rPr>
          <w:rFonts w:ascii="Google Sans Text" w:hAnsi="Google Sans Text" w:eastAsia="Google Sans Text" w:cs="Google Sans Text"/>
          <w:color w:val="1B1C1D"/>
          <w:rtl w:val="0"/>
        </w:rPr>
        <w:t>。</w:t>
      </w:r>
    </w:p>
    <w:p w14:paraId="0000004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4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2.3 安全的必然要求：网络检测与响应（NDR）</w:t>
      </w:r>
    </w:p>
    <w:p w14:paraId="0000004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4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在安全领域，一个并行的演进正在发生，即**网络检测与响应（Network Detection and Response, NDR）**的崛起。NDR解决方案的核心使命是检测那些已经成功绕过传统边界防御（如防火墙、IPS）的威胁 </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 xml:space="preserve">。与依赖已知攻击特征（签名）的传统安全工具不同，NDR持续监控网络内部流量，利用机器学习等非签名技术来识别异常行为和恶意活动模式 </w:t>
      </w:r>
      <w:r>
        <w:rPr>
          <w:rFonts w:ascii="Google Sans Text" w:hAnsi="Google Sans Text" w:eastAsia="Google Sans Text" w:cs="Google Sans Text"/>
          <w:color w:val="575B5F"/>
          <w:sz w:val="24"/>
          <w:szCs w:val="24"/>
          <w:vertAlign w:val="superscript"/>
          <w:rtl w:val="0"/>
        </w:rPr>
        <w:t>12</w:t>
      </w:r>
      <w:r>
        <w:rPr>
          <w:rFonts w:ascii="Google Sans Text" w:hAnsi="Google Sans Text" w:eastAsia="Google Sans Text" w:cs="Google Sans Text"/>
          <w:color w:val="1B1C1D"/>
          <w:rtl w:val="0"/>
        </w:rPr>
        <w:t>。</w:t>
      </w:r>
    </w:p>
    <w:p w14:paraId="0000004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NDR的核心关注点在于发现高级持续性威胁（APT）的活动迹象，尤其是攻击者在进入网络后进行的</w:t>
      </w:r>
      <w:r>
        <w:rPr>
          <w:rFonts w:ascii="Google Sans Text" w:hAnsi="Google Sans Text" w:eastAsia="Google Sans Text" w:cs="Google Sans Text"/>
          <w:b/>
          <w:color w:val="1B1C1D"/>
          <w:rtl w:val="0"/>
        </w:rPr>
        <w:t>横向移动（East-West Traffic）</w:t>
      </w:r>
      <w:r>
        <w:rPr>
          <w:rFonts w:ascii="Google Sans Text" w:hAnsi="Google Sans Text" w:eastAsia="Google Sans Text" w:cs="Google Sans Text"/>
          <w:color w:val="1B1C1D"/>
          <w:rtl w:val="0"/>
        </w:rPr>
        <w:t>、与外部服务器的</w:t>
      </w:r>
      <w:r>
        <w:rPr>
          <w:rFonts w:ascii="Google Sans Text" w:hAnsi="Google Sans Text" w:eastAsia="Google Sans Text" w:cs="Google Sans Text"/>
          <w:b/>
          <w:color w:val="1B1C1D"/>
          <w:rtl w:val="0"/>
        </w:rPr>
        <w:t>命令与控制（C2）通信以及最终的数据窃取</w:t>
      </w:r>
      <w:r>
        <w:rPr>
          <w:rFonts w:ascii="Google Sans Text" w:hAnsi="Google Sans Text" w:eastAsia="Google Sans Text" w:cs="Google Sans Text"/>
          <w:color w:val="1B1C1D"/>
          <w:rtl w:val="0"/>
        </w:rPr>
        <w:t xml:space="preserve">等行为 </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 xml:space="preserve">。通过提供对整个攻击生命周期的可见性，NDR帮助安全团队在攻击造成重大损失前提早发现并响应威胁 </w:t>
      </w:r>
      <w:r>
        <w:rPr>
          <w:rFonts w:ascii="Google Sans Text" w:hAnsi="Google Sans Text" w:eastAsia="Google Sans Text" w:cs="Google Sans Text"/>
          <w:color w:val="575B5F"/>
          <w:sz w:val="24"/>
          <w:szCs w:val="24"/>
          <w:vertAlign w:val="superscript"/>
          <w:rtl w:val="0"/>
        </w:rPr>
        <w:t>19</w:t>
      </w:r>
      <w:r>
        <w:rPr>
          <w:rFonts w:ascii="Google Sans Text" w:hAnsi="Google Sans Text" w:eastAsia="Google Sans Text" w:cs="Google Sans Text"/>
          <w:color w:val="1B1C1D"/>
          <w:rtl w:val="0"/>
        </w:rPr>
        <w:t>。</w:t>
      </w:r>
    </w:p>
    <w:p w14:paraId="0000005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5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2.4 自动化的引擎：AIOps用于根因分析</w:t>
      </w:r>
    </w:p>
    <w:p w14:paraId="0000005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5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无论是实现真正的可观测性还是高效的NDR，其背后共同的驱动引擎都是</w:t>
      </w:r>
      <w:r>
        <w:rPr>
          <w:rFonts w:ascii="Google Sans Text" w:hAnsi="Google Sans Text" w:eastAsia="Google Sans Text" w:cs="Google Sans Text"/>
          <w:b/>
          <w:color w:val="1B1C1D"/>
          <w:rtl w:val="0"/>
        </w:rPr>
        <w:t>智能运维（AIOps）</w:t>
      </w:r>
      <w:r>
        <w:rPr>
          <w:rFonts w:ascii="Google Sans Text" w:hAnsi="Google Sans Text" w:eastAsia="Google Sans Text" w:cs="Google Sans Text"/>
          <w:color w:val="1B1C1D"/>
          <w:rtl w:val="0"/>
        </w:rPr>
        <w:t xml:space="preserve">。Gartner将AIOps定义为“结合了大数据和机器学习来自动化IT运维流程，包括事件关联、异常检测和因果关系确定” </w:t>
      </w:r>
      <w:r>
        <w:rPr>
          <w:rFonts w:ascii="Google Sans Text" w:hAnsi="Google Sans Text" w:eastAsia="Google Sans Text" w:cs="Google Sans Text"/>
          <w:color w:val="575B5F"/>
          <w:sz w:val="24"/>
          <w:szCs w:val="24"/>
          <w:vertAlign w:val="superscript"/>
          <w:rtl w:val="0"/>
        </w:rPr>
        <w:t>21</w:t>
      </w:r>
      <w:r>
        <w:rPr>
          <w:rFonts w:ascii="Google Sans Text" w:hAnsi="Google Sans Text" w:eastAsia="Google Sans Text" w:cs="Google Sans Text"/>
          <w:color w:val="1B1C1D"/>
          <w:rtl w:val="0"/>
        </w:rPr>
        <w:t>。</w:t>
      </w:r>
    </w:p>
    <w:p w14:paraId="0000005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AIOps在根因分析（Root Cause Analysis, RCA）中的核心价值，在于推动分析从**“相关性”</w:t>
      </w:r>
      <w:r>
        <w:rPr>
          <w:rFonts w:ascii="Google Sans Text" w:hAnsi="Google Sans Text" w:eastAsia="Google Sans Text" w:cs="Google Sans Text"/>
          <w:b/>
          <w:color w:val="1B1C1D"/>
          <w:rtl w:val="0"/>
        </w:rPr>
        <w:t>走向</w:t>
      </w:r>
      <w:r>
        <w:rPr>
          <w:rFonts w:ascii="Google Sans Text" w:hAnsi="Google Sans Text" w:eastAsia="Google Sans Text" w:cs="Google Sans Text"/>
          <w:color w:val="1B1C1D"/>
          <w:rtl w:val="0"/>
        </w:rPr>
        <w:t xml:space="preserve">“因果性”**。传统的监控工具可能会同时发出多个告警，例如“数据库响应变慢的同时，CPU使用率飙升”，这只是揭示了事件的相关性。而AIOps的目标是自动确定事件的实际因果链，例如，“某次代码发布引入了内存泄漏，导致应用服务器CPU持续升高，进而引发数据库连接池耗尽，最终造成用户访问超时” </w:t>
      </w:r>
      <w:r>
        <w:rPr>
          <w:rFonts w:ascii="Google Sans Text" w:hAnsi="Google Sans Text" w:eastAsia="Google Sans Text" w:cs="Google Sans Text"/>
          <w:color w:val="575B5F"/>
          <w:sz w:val="24"/>
          <w:szCs w:val="24"/>
          <w:vertAlign w:val="superscript"/>
          <w:rtl w:val="0"/>
        </w:rPr>
        <w:t>21</w:t>
      </w:r>
      <w:r>
        <w:rPr>
          <w:rFonts w:ascii="Google Sans Text" w:hAnsi="Google Sans Text" w:eastAsia="Google Sans Text" w:cs="Google Sans Text"/>
          <w:color w:val="1B1C1D"/>
          <w:rtl w:val="0"/>
        </w:rPr>
        <w:t>。</w:t>
      </w:r>
    </w:p>
    <w:p w14:paraId="0000005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为了实现这一点，AIOps平台会从极为广泛和异构的数据源中采集海量数据，包括日志、指标、追踪、事件、拓扑关系、配置变更等 </w:t>
      </w:r>
      <w:r>
        <w:rPr>
          <w:rFonts w:ascii="Google Sans Text" w:hAnsi="Google Sans Text" w:eastAsia="Google Sans Text" w:cs="Google Sans Text"/>
          <w:color w:val="575B5F"/>
          <w:sz w:val="24"/>
          <w:szCs w:val="24"/>
          <w:vertAlign w:val="superscript"/>
          <w:rtl w:val="0"/>
        </w:rPr>
        <w:t>25</w:t>
      </w:r>
      <w:r>
        <w:rPr>
          <w:rFonts w:ascii="Google Sans Text" w:hAnsi="Google Sans Text" w:eastAsia="Google Sans Text" w:cs="Google Sans Text"/>
          <w:color w:val="1B1C1D"/>
          <w:rtl w:val="0"/>
        </w:rPr>
        <w:t xml:space="preserve">。平台首先对这些数据进行清洗、规范化和丰富化处理，然后应用先进的机器学习算法来自动检测异常、抑制告警噪音（例如，将成百上千个相关告警聚合成一个根本性问题），并最终以清晰、可解释的方式指出问题的根本原因 </w:t>
      </w:r>
      <w:r>
        <w:rPr>
          <w:rFonts w:ascii="Google Sans Text" w:hAnsi="Google Sans Text" w:eastAsia="Google Sans Text" w:cs="Google Sans Text"/>
          <w:color w:val="575B5F"/>
          <w:sz w:val="24"/>
          <w:szCs w:val="24"/>
          <w:vertAlign w:val="superscript"/>
          <w:rtl w:val="0"/>
        </w:rPr>
        <w:t>21</w:t>
      </w:r>
      <w:r>
        <w:rPr>
          <w:rFonts w:ascii="Google Sans Text" w:hAnsi="Google Sans Text" w:eastAsia="Google Sans Text" w:cs="Google Sans Text"/>
          <w:color w:val="1B1C1D"/>
          <w:rtl w:val="0"/>
        </w:rPr>
        <w:t>。</w:t>
      </w:r>
    </w:p>
    <w:p w14:paraId="0000005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市场的演变揭示了一个深层次的趋势：一个根本性的</w:t>
      </w:r>
      <w:r>
        <w:rPr>
          <w:rFonts w:ascii="Google Sans Text" w:hAnsi="Google Sans Text" w:eastAsia="Google Sans Text" w:cs="Google Sans Text"/>
          <w:b/>
          <w:color w:val="1B1C1D"/>
          <w:rtl w:val="0"/>
        </w:rPr>
        <w:t>分裂</w:t>
      </w:r>
      <w:r>
        <w:rPr>
          <w:rFonts w:ascii="Google Sans Text" w:hAnsi="Google Sans Text" w:eastAsia="Google Sans Text" w:cs="Google Sans Text"/>
          <w:color w:val="1B1C1D"/>
          <w:rtl w:val="0"/>
        </w:rPr>
        <w:t>及随后的</w:t>
      </w:r>
      <w:r>
        <w:rPr>
          <w:rFonts w:ascii="Google Sans Text" w:hAnsi="Google Sans Text" w:eastAsia="Google Sans Text" w:cs="Google Sans Text"/>
          <w:b/>
          <w:color w:val="1B1C1D"/>
          <w:rtl w:val="0"/>
        </w:rPr>
        <w:t>融合</w:t>
      </w:r>
      <w:r>
        <w:rPr>
          <w:rFonts w:ascii="Google Sans Text" w:hAnsi="Google Sans Text" w:eastAsia="Google Sans Text" w:cs="Google Sans Text"/>
          <w:color w:val="1B1C1D"/>
          <w:rtl w:val="0"/>
        </w:rPr>
        <w:t xml:space="preserve">。最初的分裂体现在，市场沿着两条路径演进：一条是以IT运维为中心、追求性能优化的“可观测性”范式，另一条是以安全为中心、聚焦威胁检测的“NDR”范式。然而，这两条路径越来越依赖于相同的底层数据（网络流量、日志、指标等）和相同的核心技术（AIOps/机器学习）。Gartner对市场分类的调整，特别是其在2020年宣布停更NPMD魔力象限 </w:t>
      </w:r>
      <w:r>
        <w:rPr>
          <w:rFonts w:ascii="Google Sans Text" w:hAnsi="Google Sans Text" w:eastAsia="Google Sans Text" w:cs="Google Sans Text"/>
          <w:color w:val="575B5F"/>
          <w:sz w:val="24"/>
          <w:szCs w:val="24"/>
          <w:vertAlign w:val="superscript"/>
          <w:rtl w:val="0"/>
        </w:rPr>
        <w:t>28</w:t>
      </w:r>
      <w:r>
        <w:rPr>
          <w:rFonts w:ascii="Google Sans Text" w:hAnsi="Google Sans Text" w:eastAsia="Google Sans Text" w:cs="Google Sans Text"/>
          <w:color w:val="1B1C1D"/>
          <w:rtl w:val="0"/>
        </w:rPr>
        <w:t xml:space="preserve">，标志着旧范式的终结，并为这两个新方向的确立提供了佐证。这种技术和数据的趋同性正催生一场不可避免的融合。可观测性平台开始集成安全功能（如Dynatrace增加漏洞扫描 </w:t>
      </w:r>
      <w:r>
        <w:rPr>
          <w:rFonts w:ascii="Google Sans Text" w:hAnsi="Google Sans Text" w:eastAsia="Google Sans Text" w:cs="Google Sans Text"/>
          <w:color w:val="575B5F"/>
          <w:sz w:val="24"/>
          <w:szCs w:val="24"/>
          <w:vertAlign w:val="superscript"/>
          <w:rtl w:val="0"/>
        </w:rPr>
        <w:t>29</w:t>
      </w:r>
      <w:r>
        <w:rPr>
          <w:rFonts w:ascii="Google Sans Text" w:hAnsi="Google Sans Text" w:eastAsia="Google Sans Text" w:cs="Google Sans Text"/>
          <w:color w:val="1B1C1D"/>
          <w:rtl w:val="0"/>
        </w:rPr>
        <w:t xml:space="preserve">），而NDR平台提供的深度网络可见性对运维排错同样具有极高价值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这一演进的逻辑终点将是一个统一的平台，它能够一次性采集所有遥测数据，并在此基础上应用不同的AI模型（性能模型与安全模型）来解决问题。这不仅代表了重大的架构转变，也对那些业务仍局限于单一领域的供应商构成了严峻的挑战，并为本报告后续的竞争分析提供了宏观视角。</w:t>
      </w:r>
    </w:p>
    <w:p w14:paraId="00000057">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Text" w:hAnsi="Google Sans Text" w:eastAsia="Google Sans Text" w:cs="Google Sans Text"/>
          <w:color w:val="1B1C1D"/>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58">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3 节：国内先进解决方案概览</w:t>
      </w:r>
    </w:p>
    <w:p w14:paraId="0000005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5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将审视科来在国内市场的主要竞争对手如何应对网络分析的挑战。分析将表明，尽管中国市场在流量处理技术上表现出色，但其主流解决方案在很大程度上仍聚焦于安全取证的应用场景，这进一步印证了第一节中识别出的“回溯性”分析范式。</w:t>
      </w:r>
    </w:p>
    <w:p w14:paraId="0000005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5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3.1 案例研究：安博通“鹰眼”全流量取证系统</w:t>
      </w:r>
    </w:p>
    <w:p w14:paraId="0000005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5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北京安博通科技股份有限公司（ABT Networks）是国内网络安全市场的重要参与者之一 </w:t>
      </w:r>
      <w:r>
        <w:rPr>
          <w:rFonts w:ascii="Google Sans Text" w:hAnsi="Google Sans Text" w:eastAsia="Google Sans Text" w:cs="Google Sans Text"/>
          <w:color w:val="575B5F"/>
          <w:sz w:val="24"/>
          <w:szCs w:val="24"/>
          <w:vertAlign w:val="superscript"/>
          <w:rtl w:val="0"/>
        </w:rPr>
        <w:t>30</w:t>
      </w:r>
      <w:r>
        <w:rPr>
          <w:rFonts w:ascii="Google Sans Text" w:hAnsi="Google Sans Text" w:eastAsia="Google Sans Text" w:cs="Google Sans Text"/>
          <w:color w:val="1B1C1D"/>
          <w:rtl w:val="0"/>
        </w:rPr>
        <w:t>。其</w:t>
      </w:r>
      <w:commentRangeStart w:id="4"/>
      <w:r>
        <w:rPr>
          <w:rFonts w:ascii="Google Sans Text" w:hAnsi="Google Sans Text" w:eastAsia="Google Sans Text" w:cs="Google Sans Text"/>
          <w:color w:val="1B1C1D"/>
          <w:rtl w:val="0"/>
        </w:rPr>
        <w:t>“鹰眼”</w:t>
      </w:r>
      <w:commentRangeEnd w:id="4"/>
      <w:r>
        <w:commentReference w:id="4"/>
      </w:r>
      <w:r>
        <w:rPr>
          <w:rFonts w:ascii="Google Sans Text" w:hAnsi="Google Sans Text" w:eastAsia="Google Sans Text" w:cs="Google Sans Text"/>
          <w:color w:val="1B1C1D"/>
          <w:rtl w:val="0"/>
        </w:rPr>
        <w:t>全流量取证系统（TFS）在产品定位和核心技术上与科来有一定的相似性，但更侧重于安全应用。</w:t>
      </w:r>
    </w:p>
    <w:p w14:paraId="0000005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60">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产品定位</w:t>
      </w:r>
    </w:p>
    <w:p w14:paraId="0000006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“鹰眼”系统被明确地定位为一款面向企业级网络的“流量与业务的分析、排障、取证运维工具”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 xml:space="preserve">。其核心价值在于对网络关键节点进行全流量采集和完整留存，以便在安全事件发生后，能够对安全设备的告警进行复核，并完成威胁攻击的溯源取证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w:t>
      </w:r>
    </w:p>
    <w:p w14:paraId="0000006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64">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核心技术</w:t>
      </w:r>
    </w:p>
    <w:p w14:paraId="0000006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与科来类似，“鹰眼”系统的基础同样是全流量捕获和存储技术，用于事后取证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 xml:space="preserve">。其关键的技术差异点在于，它明确提出了一个用于风险感知的**“三大引擎”**架构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w:t>
      </w:r>
    </w:p>
    <w:p w14:paraId="00000067">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color w:val="1B1C1D"/>
          <w:rtl w:val="0"/>
        </w:rPr>
        <w:t>特征识别引擎</w:t>
      </w:r>
      <w:r>
        <w:rPr>
          <w:rFonts w:ascii="Google Sans Text" w:hAnsi="Google Sans Text" w:eastAsia="Google Sans Text" w:cs="Google Sans Text"/>
          <w:color w:val="1B1C1D"/>
          <w:rtl w:val="0"/>
        </w:rPr>
        <w:t>：可能基于已知的攻击签名或恶意软件特征进行检测。</w:t>
      </w:r>
    </w:p>
    <w:p w14:paraId="00000068">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行为识别引擎</w:t>
      </w:r>
      <w:r>
        <w:rPr>
          <w:rFonts w:ascii="Google Sans Text" w:hAnsi="Google Sans Text" w:eastAsia="Google Sans Text" w:cs="Google Sans Text"/>
          <w:color w:val="1B1C1D"/>
          <w:rtl w:val="0"/>
        </w:rPr>
        <w:t>：分析网络通信的行为模式，以发现异常。</w:t>
      </w:r>
    </w:p>
    <w:p w14:paraId="00000069">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b/>
          <w:color w:val="1B1C1D"/>
          <w:rtl w:val="0"/>
        </w:rPr>
        <w:t>AI识别引擎</w:t>
      </w:r>
      <w:r>
        <w:rPr>
          <w:rFonts w:ascii="Google Sans Text" w:hAnsi="Google Sans Text" w:eastAsia="Google Sans Text" w:cs="Google Sans Text"/>
          <w:color w:val="1B1C1D"/>
          <w:rtl w:val="0"/>
        </w:rPr>
        <w:t>：利用人工智能算法识别更复杂的未知威胁。</w:t>
      </w:r>
    </w:p>
    <w:p w14:paraId="0000006A">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这种多引擎、多维度的检测方法，旨在及时发现主动外联、木马通信、隐蔽信道、僵尸网络等各类恶意及违规行为，表明其在安全威胁检测方面采取了比简单特征匹配更先进的策略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6C">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主要应用场景</w:t>
      </w:r>
    </w:p>
    <w:p w14:paraId="0000006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6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“鹰眼”的产品介绍极大地突出了其在安全场景下的应用价值。它旨在解决安全产品告警泛滥但缺乏原始证据、导致取证溯源困难的痛点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 xml:space="preserve">。通过对原始通信数据的完整保存和分析挖掘，系统能够对安全事件的发生过程进行再现还原，帮助用户进行**“责任界定”**，并及时阻断事态恶化 </w:t>
      </w:r>
      <w:r>
        <w:rPr>
          <w:rFonts w:ascii="Google Sans Text" w:hAnsi="Google Sans Text" w:eastAsia="Google Sans Text" w:cs="Google Sans Text"/>
          <w:color w:val="575B5F"/>
          <w:sz w:val="24"/>
          <w:szCs w:val="24"/>
          <w:vertAlign w:val="superscript"/>
          <w:rtl w:val="0"/>
        </w:rPr>
        <w:t>31</w:t>
      </w:r>
      <w:r>
        <w:rPr>
          <w:rFonts w:ascii="Google Sans Text" w:hAnsi="Google Sans Text" w:eastAsia="Google Sans Text" w:cs="Google Sans Text"/>
          <w:color w:val="1B1C1D"/>
          <w:rtl w:val="0"/>
        </w:rPr>
        <w:t>。这清晰地表明，其设计初衷和核心优势在于安全事件的事后调查与取证。</w:t>
      </w:r>
    </w:p>
    <w:p w14:paraId="0000006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3.2 案例研究：绿盟科技网络流量分析系统（NTA）</w:t>
      </w:r>
    </w:p>
    <w:p w14:paraId="0000007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绿盟科技（NSFOCUS）是中国领先的网络安全企业，其网络流量分析系统（NTA）代表了另一种主流的技术路线，即以安全为导向的流量异常检测 </w:t>
      </w:r>
      <w:r>
        <w:rPr>
          <w:rFonts w:ascii="Google Sans Text" w:hAnsi="Google Sans Text" w:eastAsia="Google Sans Text" w:cs="Google Sans Text"/>
          <w:color w:val="575B5F"/>
          <w:sz w:val="24"/>
          <w:szCs w:val="24"/>
          <w:vertAlign w:val="superscript"/>
          <w:rtl w:val="0"/>
        </w:rPr>
        <w:t>32</w:t>
      </w:r>
      <w:r>
        <w:rPr>
          <w:rFonts w:ascii="Google Sans Text" w:hAnsi="Google Sans Text" w:eastAsia="Google Sans Text" w:cs="Google Sans Text"/>
          <w:color w:val="1B1C1D"/>
          <w:rtl w:val="0"/>
        </w:rPr>
        <w:t>。</w:t>
      </w:r>
    </w:p>
    <w:p w14:paraId="0000007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4">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产品定位</w:t>
      </w:r>
    </w:p>
    <w:p w14:paraId="0000007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绿盟NTA被清晰地定义为一款**“异常流量检测产品”**，其主要目标是分析骨干网上的异常流量，如DDoS攻击、网络滥用、蠕虫爆发等 </w:t>
      </w:r>
      <w:r>
        <w:rPr>
          <w:rFonts w:ascii="Google Sans Text" w:hAnsi="Google Sans Text" w:eastAsia="Google Sans Text" w:cs="Google Sans Text"/>
          <w:color w:val="575B5F"/>
          <w:sz w:val="24"/>
          <w:szCs w:val="24"/>
          <w:vertAlign w:val="superscript"/>
          <w:rtl w:val="0"/>
        </w:rPr>
        <w:t>33</w:t>
      </w:r>
      <w:r>
        <w:rPr>
          <w:rFonts w:ascii="Google Sans Text" w:hAnsi="Google Sans Text" w:eastAsia="Google Sans Text" w:cs="Google Sans Text"/>
          <w:color w:val="1B1C1D"/>
          <w:rtl w:val="0"/>
        </w:rPr>
        <w:t xml:space="preserve">。它可以独立部署，也可以作为绿盟抗DDoS整体解决方案的一个组成部分，承担检测任务 </w:t>
      </w:r>
      <w:r>
        <w:rPr>
          <w:rFonts w:ascii="Google Sans Text" w:hAnsi="Google Sans Text" w:eastAsia="Google Sans Text" w:cs="Google Sans Text"/>
          <w:color w:val="575B5F"/>
          <w:sz w:val="24"/>
          <w:szCs w:val="24"/>
          <w:vertAlign w:val="superscript"/>
          <w:rtl w:val="0"/>
        </w:rPr>
        <w:t>33</w:t>
      </w:r>
      <w:r>
        <w:rPr>
          <w:rFonts w:ascii="Google Sans Text" w:hAnsi="Google Sans Text" w:eastAsia="Google Sans Text" w:cs="Google Sans Text"/>
          <w:color w:val="1B1C1D"/>
          <w:rtl w:val="0"/>
        </w:rPr>
        <w:t>。</w:t>
      </w:r>
    </w:p>
    <w:p w14:paraId="0000007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8">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核心技术</w:t>
      </w:r>
    </w:p>
    <w:p w14:paraId="0000007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与科来和安博通基于全包捕获的技术不同，绿盟NTA主要**基于流技术（Flow-based）**进行分析，例如处理NetFlow、sFlow等由网络设备生成的流记录 </w:t>
      </w:r>
      <w:r>
        <w:rPr>
          <w:rFonts w:ascii="Google Sans Text" w:hAnsi="Google Sans Text" w:eastAsia="Google Sans Text" w:cs="Google Sans Text"/>
          <w:color w:val="575B5F"/>
          <w:sz w:val="24"/>
          <w:szCs w:val="24"/>
          <w:vertAlign w:val="superscript"/>
          <w:rtl w:val="0"/>
        </w:rPr>
        <w:t>33</w:t>
      </w:r>
      <w:r>
        <w:rPr>
          <w:rFonts w:ascii="Google Sans Text" w:hAnsi="Google Sans Text" w:eastAsia="Google Sans Text" w:cs="Google Sans Text"/>
          <w:color w:val="1B1C1D"/>
          <w:rtl w:val="0"/>
        </w:rPr>
        <w:t>。这种方法的优势在于数据量远小于原始数据包，更适合在电信级骨干网上进行宏观的流量统计和异常发现，但其代价是牺牲了深度取证所需的细节信息。</w:t>
      </w:r>
    </w:p>
    <w:p w14:paraId="0000007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其关键技术特色在于采用了先进的</w:t>
      </w:r>
      <w:r>
        <w:rPr>
          <w:rFonts w:ascii="Google Sans Text" w:hAnsi="Google Sans Text" w:eastAsia="Google Sans Text" w:cs="Google Sans Text"/>
          <w:b/>
          <w:color w:val="1B1C1D"/>
          <w:rtl w:val="0"/>
        </w:rPr>
        <w:t>基线生成算法</w:t>
      </w:r>
      <w:r>
        <w:rPr>
          <w:rFonts w:ascii="Google Sans Text" w:hAnsi="Google Sans Text" w:eastAsia="Google Sans Text" w:cs="Google Sans Text"/>
          <w:color w:val="1B1C1D"/>
          <w:rtl w:val="0"/>
        </w:rPr>
        <w:t>。系统能够利用</w:t>
      </w:r>
      <w:r>
        <w:rPr>
          <w:rFonts w:ascii="Google Sans Text" w:hAnsi="Google Sans Text" w:eastAsia="Google Sans Text" w:cs="Google Sans Text"/>
          <w:b/>
          <w:color w:val="1B1C1D"/>
          <w:rtl w:val="0"/>
        </w:rPr>
        <w:t>周期性基线</w:t>
      </w:r>
      <w:r>
        <w:rPr>
          <w:rFonts w:ascii="Google Sans Text" w:hAnsi="Google Sans Text" w:eastAsia="Google Sans Text" w:cs="Google Sans Text"/>
          <w:color w:val="1B1C1D"/>
          <w:rtl w:val="0"/>
        </w:rPr>
        <w:t>和</w:t>
      </w:r>
      <w:r>
        <w:rPr>
          <w:rFonts w:ascii="Google Sans Text" w:hAnsi="Google Sans Text" w:eastAsia="Google Sans Text" w:cs="Google Sans Text"/>
          <w:b/>
          <w:color w:val="1B1C1D"/>
          <w:rtl w:val="0"/>
        </w:rPr>
        <w:t>移动窗口基线</w:t>
      </w:r>
      <w:r>
        <w:rPr>
          <w:rFonts w:ascii="Google Sans Text" w:hAnsi="Google Sans Text" w:eastAsia="Google Sans Text" w:cs="Google Sans Text"/>
          <w:color w:val="1B1C1D"/>
          <w:rtl w:val="0"/>
        </w:rPr>
        <w:t xml:space="preserve">两种不同算法，为各种网络指标（如流量、协议比例、地址分散度等）建立动态的正常行为基线 </w:t>
      </w:r>
      <w:r>
        <w:rPr>
          <w:rFonts w:ascii="Google Sans Text" w:hAnsi="Google Sans Text" w:eastAsia="Google Sans Text" w:cs="Google Sans Text"/>
          <w:color w:val="575B5F"/>
          <w:sz w:val="24"/>
          <w:szCs w:val="24"/>
          <w:vertAlign w:val="superscript"/>
          <w:rtl w:val="0"/>
        </w:rPr>
        <w:t>33</w:t>
      </w:r>
      <w:r>
        <w:rPr>
          <w:rFonts w:ascii="Google Sans Text" w:hAnsi="Google Sans Text" w:eastAsia="Google Sans Text" w:cs="Google Sans Text"/>
          <w:color w:val="1B1C1D"/>
          <w:rtl w:val="0"/>
        </w:rPr>
        <w:t xml:space="preserve">。一旦实时流量偏离了这条基线，系统便会判定为异常。这是一种典型的、以安全为目的的异常检测方法，特别适用于发现DDoS攻击、蠕虫爆发等会引起流量模式剧烈变化的安全事件 </w:t>
      </w:r>
      <w:r>
        <w:rPr>
          <w:rFonts w:ascii="Google Sans Text" w:hAnsi="Google Sans Text" w:eastAsia="Google Sans Text" w:cs="Google Sans Text"/>
          <w:color w:val="575B5F"/>
          <w:sz w:val="24"/>
          <w:szCs w:val="24"/>
          <w:vertAlign w:val="superscript"/>
          <w:rtl w:val="0"/>
        </w:rPr>
        <w:t>33</w:t>
      </w:r>
      <w:r>
        <w:rPr>
          <w:rFonts w:ascii="Google Sans Text" w:hAnsi="Google Sans Text" w:eastAsia="Google Sans Text" w:cs="Google Sans Text"/>
          <w:color w:val="1B1C1D"/>
          <w:rtl w:val="0"/>
        </w:rPr>
        <w:t>。</w:t>
      </w:r>
    </w:p>
    <w:p w14:paraId="0000007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7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3.3 国内市场趋势综合分析</w:t>
      </w:r>
    </w:p>
    <w:p w14:paraId="0000007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7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通过对科来及其国内主要竞争对手的分析，可以勾勒出中国网络分析市场的几个显著特征：</w:t>
      </w:r>
    </w:p>
    <w:p w14:paraId="00000080">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安全导向性强</w:t>
      </w:r>
      <w:r>
        <w:rPr>
          <w:rFonts w:ascii="Google Sans Text" w:hAnsi="Google Sans Text" w:eastAsia="Google Sans Text" w:cs="Google Sans Text"/>
          <w:color w:val="1B1C1D"/>
          <w:rtl w:val="0"/>
        </w:rPr>
        <w:t>：无论是科来、安博通还是绿盟科技，其网络流量分析产品都将网络安全作为核心或重要的应用场景。其价值主张很大程度上围绕着威胁检测、攻击溯源和</w:t>
      </w:r>
      <w:commentRangeStart w:id="5"/>
      <w:r>
        <w:rPr>
          <w:rFonts w:ascii="Google Sans Text" w:hAnsi="Google Sans Text" w:eastAsia="Google Sans Text" w:cs="Google Sans Text"/>
          <w:color w:val="1B1C1D"/>
          <w:rtl w:val="0"/>
        </w:rPr>
        <w:t>安全</w:t>
      </w:r>
      <w:commentRangeEnd w:id="5"/>
      <w:r>
        <w:commentReference w:id="5"/>
      </w:r>
      <w:r>
        <w:rPr>
          <w:rFonts w:ascii="Google Sans Text" w:hAnsi="Google Sans Text" w:eastAsia="Google Sans Text" w:cs="Google Sans Text"/>
          <w:color w:val="1B1C1D"/>
          <w:rtl w:val="0"/>
        </w:rPr>
        <w:t>取证展开。</w:t>
      </w:r>
    </w:p>
    <w:p w14:paraId="00000081">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“回溯性”范式主导</w:t>
      </w:r>
      <w:r>
        <w:rPr>
          <w:rFonts w:ascii="Google Sans Text" w:hAnsi="Google Sans Text" w:eastAsia="Google Sans Text" w:cs="Google Sans Text"/>
          <w:color w:val="1B1C1D"/>
          <w:rtl w:val="0"/>
        </w:rPr>
        <w:t>：市场上的主流解决方案，特别是那些基于全流量捕获的产品，其核心工作模式仍然是“记录一切，事后分析”。它们为专家提供了极为丰富的数据，但在</w:t>
      </w:r>
      <w:commentRangeStart w:id="6"/>
      <w:r>
        <w:rPr>
          <w:rFonts w:ascii="Google Sans Text" w:hAnsi="Google Sans Text" w:eastAsia="Google Sans Text" w:cs="Google Sans Text"/>
          <w:color w:val="1B1C1D"/>
          <w:rtl w:val="0"/>
        </w:rPr>
        <w:t>自动化、前瞻性的故障预测</w:t>
      </w:r>
      <w:commentRangeEnd w:id="6"/>
      <w:r>
        <w:commentReference w:id="6"/>
      </w:r>
      <w:r>
        <w:rPr>
          <w:rFonts w:ascii="Google Sans Text" w:hAnsi="Google Sans Text" w:eastAsia="Google Sans Text" w:cs="Google Sans Text"/>
          <w:color w:val="1B1C1D"/>
          <w:rtl w:val="0"/>
        </w:rPr>
        <w:t>和根因定位方面着墨不多。</w:t>
      </w:r>
    </w:p>
    <w:p w14:paraId="00000082">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AI/ML应用聚焦于安全</w:t>
      </w:r>
      <w:r>
        <w:rPr>
          <w:rFonts w:ascii="Google Sans Text" w:hAnsi="Google Sans Text" w:eastAsia="Google Sans Text" w:cs="Google Sans Text"/>
          <w:color w:val="1B1C1D"/>
          <w:rtl w:val="0"/>
        </w:rPr>
        <w:t>：尽管“AI”和“异常检测”等术语被广泛使用，但其应用场景主要集中在识别网络流量中的安全威胁（如恶意软件、异常连接），而非AIOps所追求的、跨越整个IT技术栈的、以提升运维效率为目标的自动化性能问题根因分析。</w:t>
      </w:r>
    </w:p>
    <w:p w14:paraId="00000083">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种市场格局揭示了一个潜在的结构性差异。国内领先的供应商在网络数据层面积累了深厚的技术实力，尤其是在高速数据包捕获与处理方面。然而，国际上领先的可观测性平台正在沿着技术栈向上移动，它们的核心竞争力在于能够采集并关联来自应用层（代码级追踪）、基础设施层（服务器指标）、日志系统和终端用户体验的异构数据。这种跨领域、全栈式的上下文信息，是实现真正基于因果关系的AI自动化根因分析的关键前提，因为问题的根源很可能根本不在网络层面（例如，一次错误的代码部署）。因此，国内厂商是网络领域的专家，但他们当前的产品范式可能难以解决现代AIOps平台旨在应对的、复杂的跨域性能问题。这既是国内厂商面临的竞争挑战，也可能为市场带来了新的发展机遇。</w:t>
      </w:r>
    </w:p>
    <w:p w14:paraId="00000084">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Text" w:hAnsi="Google Sans Text" w:eastAsia="Google Sans Text" w:cs="Google Sans Text"/>
          <w:color w:val="1B1C1D"/>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8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4 节：国际领先网络可观测性平台分析</w:t>
      </w:r>
    </w:p>
    <w:p w14:paraId="0000008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8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本节将焦点转向定义全球IT运维未来的领导者。通过分析它们的技术方案，将揭示其主动、AI驱动和全栈式的分析方法，与国内厂商以网络为中心、回溯性的模型形成鲜明对比。</w:t>
      </w:r>
    </w:p>
    <w:p w14:paraId="0000008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8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4.1 企业级标准：Broadcom DX NetOps 与 SolarWinds 平台</w:t>
      </w:r>
    </w:p>
    <w:p w14:paraId="0000008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8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在大型、复杂的企业网络管理领域，Broadcom和SolarWinds提供了成熟且功能强大的解决方案，它们代表了从传统网络监控向现代可观测性演进的重要力量。</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8D">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Broadcom DX NetOps</w:t>
      </w:r>
    </w:p>
    <w:p w14:paraId="0000008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8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源自CA Technologies深厚技术积累的DX NetOps，专为管理大型、多供应商的复杂企业网络而设计。其市场定位的核心优势在于提供**“业界公认的根因分析”</w:t>
      </w:r>
      <w:r>
        <w:rPr>
          <w:rFonts w:ascii="Google Sans Text" w:hAnsi="Google Sans Text" w:eastAsia="Google Sans Text" w:cs="Google Sans Text"/>
          <w:b/>
          <w:color w:val="1B1C1D"/>
          <w:rtl w:val="0"/>
        </w:rPr>
        <w:t>和</w:t>
      </w:r>
      <w:r>
        <w:rPr>
          <w:rFonts w:ascii="Google Sans Text" w:hAnsi="Google Sans Text" w:eastAsia="Google Sans Text" w:cs="Google Sans Text"/>
          <w:color w:val="1B1C1D"/>
          <w:rtl w:val="0"/>
        </w:rPr>
        <w:t xml:space="preserve">“大规模服务保障”**能力 </w:t>
      </w:r>
      <w:r>
        <w:rPr>
          <w:rFonts w:ascii="Google Sans Text" w:hAnsi="Google Sans Text" w:eastAsia="Google Sans Text" w:cs="Google Sans Text"/>
          <w:color w:val="575B5F"/>
          <w:sz w:val="24"/>
          <w:szCs w:val="24"/>
          <w:vertAlign w:val="superscript"/>
          <w:rtl w:val="0"/>
        </w:rPr>
        <w:t>9</w:t>
      </w:r>
      <w:r>
        <w:rPr>
          <w:rFonts w:ascii="Google Sans Text" w:hAnsi="Google Sans Text" w:eastAsia="Google Sans Text" w:cs="Google Sans Text"/>
          <w:color w:val="1B1C1D"/>
          <w:rtl w:val="0"/>
        </w:rPr>
        <w:t>。DX NetOps的核心理念是通过AI增强的分析能力，将海量的告警“噪音”转化为清晰、可操作的洞察。它通过智能化的故障分类与引导（Intelligent Triage Workflows）工作流，帮助网络运营中心（NOC）团队快速隔离问题域，减少平均修复时间（MTTR）</w:t>
      </w:r>
      <w:r>
        <w:rPr>
          <w:rFonts w:ascii="Google Sans Text" w:hAnsi="Google Sans Text" w:eastAsia="Google Sans Text" w:cs="Google Sans Text"/>
          <w:color w:val="575B5F"/>
          <w:sz w:val="24"/>
          <w:szCs w:val="24"/>
          <w:vertAlign w:val="superscript"/>
          <w:rtl w:val="0"/>
        </w:rPr>
        <w:t>9</w:t>
      </w:r>
      <w:r>
        <w:rPr>
          <w:rFonts w:ascii="Google Sans Text" w:hAnsi="Google Sans Text" w:eastAsia="Google Sans Text" w:cs="Google Sans Text"/>
          <w:color w:val="1B1C1D"/>
          <w:rtl w:val="0"/>
        </w:rPr>
        <w:t xml:space="preserve">。该平台旨在推动网络运维从被动的故障修复，转向主动、预测性的运营模式，从而在问题影响最终用户之前进行干预 </w:t>
      </w:r>
      <w:r>
        <w:rPr>
          <w:rFonts w:ascii="Google Sans Text" w:hAnsi="Google Sans Text" w:eastAsia="Google Sans Text" w:cs="Google Sans Text"/>
          <w:color w:val="575B5F"/>
          <w:sz w:val="24"/>
          <w:szCs w:val="24"/>
          <w:vertAlign w:val="superscript"/>
          <w:rtl w:val="0"/>
        </w:rPr>
        <w:t>9</w:t>
      </w:r>
      <w:r>
        <w:rPr>
          <w:rFonts w:ascii="Google Sans Text" w:hAnsi="Google Sans Text" w:eastAsia="Google Sans Text" w:cs="Google Sans Text"/>
          <w:color w:val="1B1C1D"/>
          <w:rtl w:val="0"/>
        </w:rPr>
        <w:t>。</w:t>
      </w:r>
    </w:p>
    <w:p w14:paraId="0000009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91">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SolarWinds 平台</w:t>
      </w:r>
    </w:p>
    <w:p w14:paraId="0000009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9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SolarWinds提供了一个全面的可观测性平台，支持本地私有化部署和SaaS两种模式，以其广泛的覆盖范围和强大的自动化功能而著称 </w:t>
      </w:r>
      <w:r>
        <w:rPr>
          <w:rFonts w:ascii="Google Sans Text" w:hAnsi="Google Sans Text" w:eastAsia="Google Sans Text" w:cs="Google Sans Text"/>
          <w:color w:val="575B5F"/>
          <w:sz w:val="24"/>
          <w:szCs w:val="24"/>
          <w:vertAlign w:val="superscript"/>
          <w:rtl w:val="0"/>
        </w:rPr>
        <w:t>16</w:t>
      </w:r>
      <w:r>
        <w:rPr>
          <w:rFonts w:ascii="Google Sans Text" w:hAnsi="Google Sans Text" w:eastAsia="Google Sans Text" w:cs="Google Sans Text"/>
          <w:color w:val="1B1C1D"/>
          <w:rtl w:val="0"/>
        </w:rPr>
        <w:t>。其核心能力包括：</w:t>
      </w:r>
    </w:p>
    <w:p w14:paraId="00000094">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全面的网络可见性</w:t>
      </w:r>
      <w:r>
        <w:rPr>
          <w:rFonts w:ascii="Google Sans Text" w:hAnsi="Google Sans Text" w:eastAsia="Google Sans Text" w:cs="Google Sans Text"/>
          <w:color w:val="1B1C1D"/>
          <w:rtl w:val="0"/>
        </w:rPr>
        <w:t xml:space="preserve">：通过SNMP、WMI、NetFlow等多种协议，自动发现网络中的所有设备，并生成详细、可交互的网络拓扑图，无论是物理设备还是虚拟化环境 </w:t>
      </w:r>
      <w:r>
        <w:rPr>
          <w:rFonts w:ascii="Google Sans Text" w:hAnsi="Google Sans Text" w:eastAsia="Google Sans Text" w:cs="Google Sans Text"/>
          <w:color w:val="575B5F"/>
          <w:sz w:val="24"/>
          <w:szCs w:val="24"/>
          <w:vertAlign w:val="superscript"/>
          <w:rtl w:val="0"/>
        </w:rPr>
        <w:t>16</w:t>
      </w:r>
      <w:r>
        <w:rPr>
          <w:rFonts w:ascii="Google Sans Text" w:hAnsi="Google Sans Text" w:eastAsia="Google Sans Text" w:cs="Google Sans Text"/>
          <w:color w:val="1B1C1D"/>
          <w:rtl w:val="0"/>
        </w:rPr>
        <w:t>。</w:t>
      </w:r>
    </w:p>
    <w:p w14:paraId="00000095">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混合环境支持</w:t>
      </w:r>
      <w:r>
        <w:rPr>
          <w:rFonts w:ascii="Google Sans Text" w:hAnsi="Google Sans Text" w:eastAsia="Google Sans Text" w:cs="Google Sans Text"/>
          <w:color w:val="1B1C1D"/>
          <w:rtl w:val="0"/>
        </w:rPr>
        <w:t xml:space="preserve">：其独特的NetPath功能，能够以逐跳分析（hop-by-hop analysis）的方式，可视化应用流量在整个混合网络（从本地数据中心到云服务）中的路径和性能，精准定位性能瓶颈 </w:t>
      </w:r>
      <w:r>
        <w:rPr>
          <w:rFonts w:ascii="Google Sans Text" w:hAnsi="Google Sans Text" w:eastAsia="Google Sans Text" w:cs="Google Sans Text"/>
          <w:color w:val="575B5F"/>
          <w:sz w:val="24"/>
          <w:szCs w:val="24"/>
          <w:vertAlign w:val="superscript"/>
          <w:rtl w:val="0"/>
        </w:rPr>
        <w:t>16</w:t>
      </w:r>
      <w:r>
        <w:rPr>
          <w:rFonts w:ascii="Google Sans Text" w:hAnsi="Google Sans Text" w:eastAsia="Google Sans Text" w:cs="Google Sans Text"/>
          <w:color w:val="1B1C1D"/>
          <w:rtl w:val="0"/>
        </w:rPr>
        <w:t>。</w:t>
      </w:r>
    </w:p>
    <w:p w14:paraId="00000096">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AIOps驱动的洞察</w:t>
      </w:r>
      <w:r>
        <w:rPr>
          <w:rFonts w:ascii="Google Sans Text" w:hAnsi="Google Sans Text" w:eastAsia="Google Sans Text" w:cs="Google Sans Text"/>
          <w:color w:val="1B1C1D"/>
          <w:rtl w:val="0"/>
        </w:rPr>
        <w:t xml:space="preserve">：平台明确利用AIOps技术，提供更智能的告警和基于异常的检测能力。通过分析历史性能数据，它可以自动识别偏离常规模式的行为，从而加速根因问题的隔离与解决 </w:t>
      </w:r>
      <w:r>
        <w:rPr>
          <w:rFonts w:ascii="Google Sans Text" w:hAnsi="Google Sans Text" w:eastAsia="Google Sans Text" w:cs="Google Sans Text"/>
          <w:color w:val="575B5F"/>
          <w:sz w:val="24"/>
          <w:szCs w:val="24"/>
          <w:vertAlign w:val="superscript"/>
          <w:rtl w:val="0"/>
        </w:rPr>
        <w:t>16</w:t>
      </w:r>
      <w:r>
        <w:rPr>
          <w:rFonts w:ascii="Google Sans Text" w:hAnsi="Google Sans Text" w:eastAsia="Google Sans Text" w:cs="Google Sans Text"/>
          <w:color w:val="1B1C1D"/>
          <w:rtl w:val="0"/>
        </w:rPr>
        <w:t>。</w:t>
      </w:r>
    </w:p>
    <w:p w14:paraId="0000009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9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4.2 AI驱动的革命：Dynatrace平台深度解析</w:t>
      </w:r>
    </w:p>
    <w:p w14:paraId="0000009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Dynatrace代表了可观测性领域的一场革命，它通过一个高度自动化和AI驱动的平台，从根本上改变了IT运维和故障排查的方式。其核心竞争力在于其独特的架构和名为Davis的因果关系AI引擎。</w:t>
      </w:r>
    </w:p>
    <w:p w14:paraId="0000009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9C">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架构与核心技术</w:t>
      </w:r>
    </w:p>
    <w:p w14:paraId="0000009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9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commentRangeStart w:id="7"/>
      <w:r>
        <w:rPr>
          <w:rFonts w:ascii="Google Sans Text" w:hAnsi="Google Sans Text" w:eastAsia="Google Sans Text" w:cs="Google Sans Text"/>
          <w:color w:val="1B1C1D"/>
          <w:rtl w:val="0"/>
        </w:rPr>
        <w:t>Dynatrace</w:t>
      </w:r>
      <w:commentRangeEnd w:id="7"/>
      <w:r>
        <w:commentReference w:id="7"/>
      </w:r>
      <w:r>
        <w:rPr>
          <w:rFonts w:ascii="Google Sans Text" w:hAnsi="Google Sans Text" w:eastAsia="Google Sans Text" w:cs="Google Sans Text"/>
          <w:color w:val="1B1C1D"/>
          <w:rtl w:val="0"/>
        </w:rPr>
        <w:t>的强大能力源于其一体化设计的几大核心技术支柱：</w:t>
      </w:r>
    </w:p>
    <w:p w14:paraId="0000009F">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OneAgent</w:t>
      </w:r>
      <w:r>
        <w:rPr>
          <w:rFonts w:ascii="Google Sans Text" w:hAnsi="Google Sans Text" w:eastAsia="Google Sans Text" w:cs="Google Sans Text"/>
          <w:color w:val="1B1C1D"/>
          <w:rtl w:val="0"/>
        </w:rPr>
        <w:t xml:space="preserve">：这是一种颠覆性的数据采集技术。用户只需在主机或容器环境中部署一次OneAgent，它便能自动发现并监测该环境中的所有组件，包括基础设施、容器、进程、服务乃至应用程序的代码，无需任何手动配置或代码修改 </w:t>
      </w:r>
      <w:r>
        <w:rPr>
          <w:rFonts w:ascii="Google Sans Text" w:hAnsi="Google Sans Text" w:eastAsia="Google Sans Text" w:cs="Google Sans Text"/>
          <w:color w:val="575B5F"/>
          <w:sz w:val="24"/>
          <w:szCs w:val="24"/>
          <w:vertAlign w:val="superscript"/>
          <w:rtl w:val="0"/>
        </w:rPr>
        <w:t>36</w:t>
      </w:r>
      <w:r>
        <w:rPr>
          <w:rFonts w:ascii="Google Sans Text" w:hAnsi="Google Sans Text" w:eastAsia="Google Sans Text" w:cs="Google Sans Text"/>
          <w:color w:val="1B1C1D"/>
          <w:rtl w:val="0"/>
        </w:rPr>
        <w:t>。</w:t>
      </w:r>
    </w:p>
    <w:p w14:paraId="000000A0">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PurePath</w:t>
      </w:r>
      <w:r>
        <w:rPr>
          <w:rFonts w:ascii="Google Sans Text" w:hAnsi="Google Sans Text" w:eastAsia="Google Sans Text" w:cs="Google Sans Text"/>
          <w:color w:val="1B1C1D"/>
          <w:rtl w:val="0"/>
        </w:rPr>
        <w:t xml:space="preserve">：该技术能够捕获每一笔分布式应用交易的全链路追踪信息，并包含代码级的上下文细节，实现了从用户点击到后端数据库查询的端到端可见性 </w:t>
      </w:r>
      <w:r>
        <w:rPr>
          <w:rFonts w:ascii="Google Sans Text" w:hAnsi="Google Sans Text" w:eastAsia="Google Sans Text" w:cs="Google Sans Text"/>
          <w:color w:val="575B5F"/>
          <w:sz w:val="24"/>
          <w:szCs w:val="24"/>
          <w:vertAlign w:val="superscript"/>
          <w:rtl w:val="0"/>
        </w:rPr>
        <w:t>36</w:t>
      </w:r>
      <w:r>
        <w:rPr>
          <w:rFonts w:ascii="Google Sans Text" w:hAnsi="Google Sans Text" w:eastAsia="Google Sans Text" w:cs="Google Sans Text"/>
          <w:color w:val="1B1C1D"/>
          <w:rtl w:val="0"/>
        </w:rPr>
        <w:t>。</w:t>
      </w:r>
    </w:p>
    <w:p w14:paraId="000000A1">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Smartscape</w:t>
      </w:r>
      <w:r>
        <w:rPr>
          <w:rFonts w:ascii="Google Sans Text" w:hAnsi="Google Sans Text" w:eastAsia="Google Sans Text" w:cs="Google Sans Text"/>
          <w:color w:val="1B1C1D"/>
          <w:rtl w:val="0"/>
        </w:rPr>
        <w:t xml:space="preserve">：基于OneAgent采集的数据，Smartscape能够实时、动态地构建一个包含所有IT组件（实体）及其相互依赖关系的全景拓扑图。这个拓扑图是Dynatrace进行因果分析的基础 </w:t>
      </w:r>
      <w:r>
        <w:rPr>
          <w:rFonts w:ascii="Google Sans Text" w:hAnsi="Google Sans Text" w:eastAsia="Google Sans Text" w:cs="Google Sans Text"/>
          <w:color w:val="575B5F"/>
          <w:sz w:val="24"/>
          <w:szCs w:val="24"/>
          <w:vertAlign w:val="superscript"/>
          <w:rtl w:val="0"/>
        </w:rPr>
        <w:t>36</w:t>
      </w:r>
      <w:r>
        <w:rPr>
          <w:rFonts w:ascii="Google Sans Text" w:hAnsi="Google Sans Text" w:eastAsia="Google Sans Text" w:cs="Google Sans Text"/>
          <w:color w:val="1B1C1D"/>
          <w:rtl w:val="0"/>
        </w:rPr>
        <w:t>。</w:t>
      </w:r>
    </w:p>
    <w:p w14:paraId="000000A2">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Grail™ 数据湖仓</w:t>
      </w:r>
      <w:r>
        <w:rPr>
          <w:rFonts w:ascii="Google Sans Text" w:hAnsi="Google Sans Text" w:eastAsia="Google Sans Text" w:cs="Google Sans Text"/>
          <w:color w:val="1B1C1D"/>
          <w:rtl w:val="0"/>
        </w:rPr>
        <w:t xml:space="preserve">：这是一个专为可观测性数据设计的因果关系数据湖仓（Data Lakehouse）。它能够以统一、有上下文的方式存储所有来源的遥测数据（指标、日志、追踪、安全数据等），并支持即时、高性能的分析查询 </w:t>
      </w:r>
      <w:r>
        <w:rPr>
          <w:rFonts w:ascii="Google Sans Text" w:hAnsi="Google Sans Text" w:eastAsia="Google Sans Text" w:cs="Google Sans Text"/>
          <w:color w:val="575B5F"/>
          <w:sz w:val="24"/>
          <w:szCs w:val="24"/>
          <w:vertAlign w:val="superscript"/>
          <w:rtl w:val="0"/>
        </w:rPr>
        <w:t>36</w:t>
      </w:r>
      <w:r>
        <w:rPr>
          <w:rFonts w:ascii="Google Sans Text" w:hAnsi="Google Sans Text" w:eastAsia="Google Sans Text" w:cs="Google Sans Text"/>
          <w:color w:val="1B1C1D"/>
          <w:rtl w:val="0"/>
        </w:rPr>
        <w:t>。</w:t>
      </w:r>
    </w:p>
    <w:p w14:paraId="000000A3">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Davis® 因果关系AI</w:t>
      </w:r>
      <w:r>
        <w:rPr>
          <w:rFonts w:ascii="Google Sans Text" w:hAnsi="Google Sans Text" w:eastAsia="Google Sans Text" w:cs="Google Sans Text"/>
          <w:color w:val="1B1C1D"/>
          <w:rtl w:val="0"/>
        </w:rPr>
        <w:t xml:space="preserve">：这是Dynatrace平台的大脑和关键差异化因素。Davis是一个**基于因果关系（Causation-based）**而非仅仅是相关性（Correlation-based）的AI引擎。它利用Smartscape的实时拓扑图和Grail中统一的数据，对数以万亿计的事件进行分析，能够精准地、自动地识别出问题的根本原因，并最终以一个单一、清晰、可操作的问题通知呈现给用户，而不是抛出成百上千个相关告警 </w:t>
      </w:r>
      <w:r>
        <w:rPr>
          <w:rFonts w:ascii="Google Sans Text" w:hAnsi="Google Sans Text" w:eastAsia="Google Sans Text" w:cs="Google Sans Text"/>
          <w:color w:val="575B5F"/>
          <w:sz w:val="24"/>
          <w:szCs w:val="24"/>
          <w:vertAlign w:val="superscript"/>
          <w:rtl w:val="0"/>
        </w:rPr>
        <w:t>29</w:t>
      </w:r>
      <w:r>
        <w:rPr>
          <w:rFonts w:ascii="Google Sans Text" w:hAnsi="Google Sans Text" w:eastAsia="Google Sans Text" w:cs="Google Sans Text"/>
          <w:color w:val="1B1C1D"/>
          <w:rtl w:val="0"/>
        </w:rPr>
        <w:t>。</w:t>
      </w:r>
    </w:p>
    <w:p w14:paraId="000000A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A5">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自动化根因分析实践</w:t>
      </w:r>
    </w:p>
    <w:p w14:paraId="000000A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A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Davis AI的工作方式是颠覆性的。例如，当一个移动应用的用户体验下降时，传统工具可能会产生大量告警：网络延迟增加、服务器CPU升高、数据库查询超时等。而Davis AI则能自动分析整个因果链，并给出一个明确的结论：“某位开发者提交的一段代码变更导致了一个微服务中出现内存泄漏，这使得该服务的响应时间增加，进而导致上游服务的线程池耗尽，最终造成了移动端用户访问超时”。整个分析过程完全自动化，无需人工干预。</w:t>
      </w:r>
    </w:p>
    <w:p w14:paraId="000000A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A9">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混合云支持</w:t>
      </w:r>
    </w:p>
    <w:p w14:paraId="000000A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A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Dynatrace平台是为现代动态云环境而生的。它原生集成了对AWS、Azure、Google Cloud、Kubernetes等主流云平台和容器技术的支持，其OneAgent和Smartscape能够自动适应环境的动态变化（如服务的自动扩缩容），确保在高度动态的云原生世界中提供持续、无缝的可观测性 </w:t>
      </w:r>
      <w:r>
        <w:rPr>
          <w:rFonts w:ascii="Google Sans Text" w:hAnsi="Google Sans Text" w:eastAsia="Google Sans Text" w:cs="Google Sans Text"/>
          <w:color w:val="575B5F"/>
          <w:sz w:val="24"/>
          <w:szCs w:val="24"/>
          <w:vertAlign w:val="superscript"/>
          <w:rtl w:val="0"/>
        </w:rPr>
        <w:t>13</w:t>
      </w:r>
      <w:r>
        <w:rPr>
          <w:rFonts w:ascii="Google Sans Text" w:hAnsi="Google Sans Text" w:eastAsia="Google Sans Text" w:cs="Google Sans Text"/>
          <w:color w:val="1B1C1D"/>
          <w:rtl w:val="0"/>
        </w:rPr>
        <w:t>。</w:t>
      </w:r>
    </w:p>
    <w:p w14:paraId="000000A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A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表1：领先可观测性平台对比分析</w:t>
      </w:r>
    </w:p>
    <w:p w14:paraId="000000A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A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为了给技术决策者提供一个清晰的视角，下表从多个维度对科来与国际领先的可观测性平台进行了对比。这张表的重点在于揭示不同解决方案背后的运维哲学和技术栈差异，而不仅仅是功能点的罗列。</w:t>
      </w: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872"/>
        <w:gridCol w:w="1872"/>
        <w:gridCol w:w="1872"/>
        <w:gridCol w:w="1872"/>
        <w:gridCol w:w="1872"/>
      </w:tblGrid>
      <w:tr w14:paraId="5F7F58E7">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科来网络回溯分析系统 (RAS)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Broadcom DX NetOps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SolarWinds 平台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Dynatrace 平台</w:t>
            </w:r>
          </w:p>
        </w:tc>
      </w:tr>
      <w:tr w14:paraId="323EB336">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主要数据源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全流量数据包捕获 (Full Packet Capture)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SNMP、流数据 (Flow)、API、日志</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SNMP、WMI、流数据 (Flow)、数据包、API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全栈代理 (Metrics, Traces, Logs, Packets, UX)</w:t>
            </w:r>
          </w:p>
        </w:tc>
      </w:tr>
      <w:tr w14:paraId="271127C2">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核心范式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回溯性取证 (Retrospective Forensics)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企业级监控 (Enterprise Monitoring)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统一网络可观测性 (Unified Network Observability)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全栈智能可观测性 (Full-Stack Intelligent Observability)</w:t>
            </w:r>
          </w:p>
        </w:tc>
      </w:tr>
      <w:tr w14:paraId="505E3BAE">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根因分析 (RCA) 方法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人工/辅助分析</w:t>
            </w:r>
            <w:r>
              <w:rPr>
                <w:rFonts w:ascii="Google Sans Text" w:hAnsi="Google Sans Text" w:eastAsia="Google Sans Text" w:cs="Google Sans Text"/>
                <w:color w:val="1B1C1D"/>
                <w:shd w:val="clear" w:fill="auto"/>
                <w:rtl w:val="0"/>
              </w:rPr>
              <w:t>：提供丰富数据供专家手动分析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AI辅助</w:t>
            </w:r>
            <w:r>
              <w:rPr>
                <w:rFonts w:ascii="Google Sans Text" w:hAnsi="Google Sans Text" w:eastAsia="Google Sans Text" w:cs="Google Sans Text"/>
                <w:color w:val="1B1C1D"/>
                <w:shd w:val="clear" w:fill="auto"/>
                <w:rtl w:val="0"/>
              </w:rPr>
              <w:t>：告警降噪、智能分类与引导 (Triage)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AI辅助</w:t>
            </w:r>
            <w:r>
              <w:rPr>
                <w:rFonts w:ascii="Google Sans Text" w:hAnsi="Google Sans Text" w:eastAsia="Google Sans Text" w:cs="Google Sans Text"/>
                <w:color w:val="1B1C1D"/>
                <w:shd w:val="clear" w:fill="auto"/>
                <w:rtl w:val="0"/>
              </w:rPr>
              <w:t>：异常检测、路径分析、告警关联</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全自动因果AI</w:t>
            </w:r>
            <w:r>
              <w:rPr>
                <w:rFonts w:ascii="Google Sans Text" w:hAnsi="Google Sans Text" w:eastAsia="Google Sans Text" w:cs="Google Sans Text"/>
                <w:color w:val="1B1C1D"/>
                <w:shd w:val="clear" w:fill="auto"/>
                <w:rtl w:val="0"/>
              </w:rPr>
              <w:t>：提供精准、单一的根因答案</w:t>
            </w:r>
          </w:p>
        </w:tc>
      </w:tr>
      <w:tr w14:paraId="77BB8FFB">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云环境支持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基础的虚拟化流量捕获</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广泛的多厂商、混合网络支持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强大的混合环境路径分析 (NetPath)</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云原生、全动态、多云环境的自动化可观测性</w:t>
            </w:r>
          </w:p>
        </w:tc>
      </w:tr>
      <w:tr w14:paraId="71F9C4C1">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主要用户</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网络工程师、安全分析师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网络运营中心 (NOC) 操作员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网络管理员、IT运维工程师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DevOps、SRE、平台工程师、业务负责人</w:t>
            </w:r>
          </w:p>
        </w:tc>
      </w:tr>
    </w:tbl>
    <w:p w14:paraId="000000CE">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张对比表清晰地揭示了市场演进的路径。决策者需要认识到，这些工具之间的差异不仅在于功能，更在于它们解决问题的根本方法论。从“主要数据源”和“核心范式”可以看出其哲学差异；“根因分析方法”则直接回应了用户对于“自动化故障检测与溯源”的需求，展示了从手动到全自动的成熟度光谱；而“云环境支持”和“主要用户”则帮助决策者将解决方案与其自身的技术环境和团队结构进行匹配。这个框架将复杂的分析提炼为一个战略决策模型，超越了简单的功能清单比较。</w:t>
      </w:r>
    </w:p>
    <w:p w14:paraId="000000CF">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Text" w:hAnsi="Google Sans Text" w:eastAsia="Google Sans Text" w:cs="Google Sans Text"/>
          <w:color w:val="1B1C1D"/>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D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5 节：国际领先网络检测与响应（NDR）解决方案分析</w:t>
      </w:r>
    </w:p>
    <w:p w14:paraId="000000D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D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本节将探讨利用网络流量进行高级安全威胁检测的前沿技术。分析将重点展示领先的NDR平台如何运用复杂的AI/ML算法，发现传统工具无法感知的威胁，这与国内解决方案相对基础的异常检测能力形成了鲜明对比。</w:t>
      </w:r>
    </w:p>
    <w:p w14:paraId="000000D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D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5.1 自我学习模型：Darktrace的企业免疫系统</w:t>
      </w:r>
    </w:p>
    <w:p w14:paraId="000000D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D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Darktrace的方案代表了一种独特的、基于无监督机器学习的威胁检测哲学，其核心是构建一个“企业免疫系统”。</w:t>
      </w:r>
    </w:p>
    <w:p w14:paraId="000000D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D8">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核心哲学</w:t>
      </w:r>
    </w:p>
    <w:p w14:paraId="000000D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D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Darktrace不依赖于预定义的规则、签名或攻击特征库。相反，它利用</w:t>
      </w:r>
      <w:r>
        <w:rPr>
          <w:rFonts w:ascii="Google Sans Text" w:hAnsi="Google Sans Text" w:eastAsia="Google Sans Text" w:cs="Google Sans Text"/>
          <w:b/>
          <w:color w:val="1B1C1D"/>
          <w:rtl w:val="0"/>
        </w:rPr>
        <w:t>无监督机器学习</w:t>
      </w:r>
      <w:r>
        <w:rPr>
          <w:rFonts w:ascii="Google Sans Text" w:hAnsi="Google Sans Text" w:eastAsia="Google Sans Text" w:cs="Google Sans Text"/>
          <w:color w:val="1B1C1D"/>
          <w:rtl w:val="0"/>
        </w:rPr>
        <w:t>算法，深入学习网络中每一个用户、每一台设备的“正常行为模式”（Pattern of Life）</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。它会构建一个动态、多维度的基线，这个基线描述了从设备通信模式到用户访问习惯的一切。</w:t>
      </w:r>
    </w:p>
    <w:p w14:paraId="000000D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DC">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威胁检测</w:t>
      </w:r>
    </w:p>
    <w:p w14:paraId="000000D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D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该平台的威胁检测机制完全基于对**偏离“自我”**的识别。任何与已学习到的正常模式不符的微小行为偏差，都会被系统标记为潜在威胁 </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 xml:space="preserve">。这种方法的强大之处在于，它能够有效发现全新的、未知的“零日攻击”（Zero-day Attack）以及难以通过规则定义的内部威胁（Insider Threats），因为这些攻击行为必然会打破原有的正常模式 </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w:t>
      </w:r>
    </w:p>
    <w:p w14:paraId="000000D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E0">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自主响应</w:t>
      </w:r>
    </w:p>
    <w:p w14:paraId="000000E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E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Darktrace的“RESPOND”模块是其另一大特色。当检测到严重威胁时，该模块可以</w:t>
      </w:r>
      <w:r>
        <w:rPr>
          <w:rFonts w:ascii="Google Sans Text" w:hAnsi="Google Sans Text" w:eastAsia="Google Sans Text" w:cs="Google Sans Text"/>
          <w:b/>
          <w:color w:val="1B1C1D"/>
          <w:rtl w:val="0"/>
        </w:rPr>
        <w:t>自主地、以外科手术式的精度</w:t>
      </w:r>
      <w:r>
        <w:rPr>
          <w:rFonts w:ascii="Google Sans Text" w:hAnsi="Google Sans Text" w:eastAsia="Google Sans Text" w:cs="Google Sans Text"/>
          <w:color w:val="1B1C1D"/>
          <w:rtl w:val="0"/>
        </w:rPr>
        <w:t xml:space="preserve">采取行动来遏制威胁，例如中断异常连接或隔离受感染设备，同时最大限度地减少对正常业务流程的干扰 </w:t>
      </w:r>
      <w:r>
        <w:rPr>
          <w:rFonts w:ascii="Google Sans Text" w:hAnsi="Google Sans Text" w:eastAsia="Google Sans Text" w:cs="Google Sans Text"/>
          <w:color w:val="575B5F"/>
          <w:sz w:val="24"/>
          <w:szCs w:val="24"/>
          <w:vertAlign w:val="superscript"/>
          <w:rtl w:val="0"/>
        </w:rPr>
        <w:t>18</w:t>
      </w:r>
      <w:r>
        <w:rPr>
          <w:rFonts w:ascii="Google Sans Text" w:hAnsi="Google Sans Text" w:eastAsia="Google Sans Text" w:cs="Google Sans Text"/>
          <w:color w:val="1B1C1D"/>
          <w:rtl w:val="0"/>
        </w:rPr>
        <w:t>。</w:t>
      </w:r>
    </w:p>
    <w:p w14:paraId="000000E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E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5.2 攻击者视角：Vectra AI的攻击信号智能™</w:t>
      </w:r>
    </w:p>
    <w:p w14:paraId="000000E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E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Vectra AI采取了另一种先进的AI驱动方法，其核心理念是模拟攻击者的思维方式，专注于检测攻击者的</w:t>
      </w:r>
      <w:r>
        <w:rPr>
          <w:rFonts w:ascii="Google Sans Text" w:hAnsi="Google Sans Text" w:eastAsia="Google Sans Text" w:cs="Google Sans Text"/>
          <w:b/>
          <w:color w:val="1B1C1D"/>
          <w:rtl w:val="0"/>
        </w:rPr>
        <w:t>行为</w:t>
      </w:r>
      <w:r>
        <w:rPr>
          <w:rFonts w:ascii="Google Sans Text" w:hAnsi="Google Sans Text" w:eastAsia="Google Sans Text" w:cs="Google Sans Text"/>
          <w:color w:val="1B1C1D"/>
          <w:rtl w:val="0"/>
        </w:rPr>
        <w:t>和</w:t>
      </w:r>
      <w:r>
        <w:rPr>
          <w:rFonts w:ascii="Google Sans Text" w:hAnsi="Google Sans Text" w:eastAsia="Google Sans Text" w:cs="Google Sans Text"/>
          <w:b/>
          <w:color w:val="1B1C1D"/>
          <w:rtl w:val="0"/>
        </w:rPr>
        <w:t>战术技术（TTPs）</w:t>
      </w:r>
      <w:r>
        <w:rPr>
          <w:rFonts w:ascii="Google Sans Text" w:hAnsi="Google Sans Text" w:eastAsia="Google Sans Text" w:cs="Google Sans Text"/>
          <w:color w:val="1B1C1D"/>
          <w:rtl w:val="0"/>
        </w:rPr>
        <w:t>，而不仅仅是孤立的异常事件。</w:t>
      </w:r>
    </w:p>
    <w:p w14:paraId="000000E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E8">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核心哲学</w:t>
      </w:r>
    </w:p>
    <w:p w14:paraId="000000E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E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Vectra AI的平台由安全研究人员和数据科学家共同打造，他们将对现实世界攻击手法的理解融入到机器学习模型中 </w:t>
      </w:r>
      <w:r>
        <w:rPr>
          <w:rFonts w:ascii="Google Sans Text" w:hAnsi="Google Sans Text" w:eastAsia="Google Sans Text" w:cs="Google Sans Text"/>
          <w:color w:val="575B5F"/>
          <w:sz w:val="24"/>
          <w:szCs w:val="24"/>
          <w:vertAlign w:val="superscript"/>
          <w:rtl w:val="0"/>
        </w:rPr>
        <w:t>40</w:t>
      </w:r>
      <w:r>
        <w:rPr>
          <w:rFonts w:ascii="Google Sans Text" w:hAnsi="Google Sans Text" w:eastAsia="Google Sans Text" w:cs="Google Sans Text"/>
          <w:color w:val="1B1C1D"/>
          <w:rtl w:val="0"/>
        </w:rPr>
        <w:t>。平台将检测到的活动与MITRE ATT&amp;CK等业界公认的攻击框架进行映射，从而能够理解攻击的上下文和意图，而不是简单地报告一个“异常”</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E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EC">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AI驱动的分类、串联与优先级排序</w:t>
      </w:r>
    </w:p>
    <w:p w14:paraId="000000E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EE">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这是Vectra AI的关键差异化优势，旨在解决现代安全运营中心（SOC）面临的最大痛点——</w:t>
      </w:r>
      <w:r>
        <w:rPr>
          <w:rFonts w:ascii="Google Sans Text" w:hAnsi="Google Sans Text" w:eastAsia="Google Sans Text" w:cs="Google Sans Text"/>
          <w:b/>
          <w:color w:val="1B1C1D"/>
          <w:rtl w:val="0"/>
        </w:rPr>
        <w:t>告警疲劳（Alert Fatigue）</w:t>
      </w:r>
      <w:r>
        <w:rPr>
          <w:rFonts w:ascii="Google Sans Text" w:hAnsi="Google Sans Text" w:eastAsia="Google Sans Text" w:cs="Google Sans Text"/>
          <w:color w:val="1B1C1D"/>
          <w:rtl w:val="0"/>
        </w:rPr>
        <w:t xml:space="preserve">。其“攻击信号智能”（Attack Signal Intelligence™）通过三个协同工作的AI功能实现这一点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EF">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AI分类（AI Triage）</w:t>
      </w:r>
      <w:r>
        <w:rPr>
          <w:rFonts w:ascii="Google Sans Text" w:hAnsi="Google Sans Text" w:eastAsia="Google Sans Text" w:cs="Google Sans Text"/>
          <w:color w:val="1B1C1D"/>
          <w:rtl w:val="0"/>
        </w:rPr>
        <w:t xml:space="preserve">：自动区分恶意行为与良性异常，极大地过滤掉噪音。Vectra声称能够减少高达99%的告警噪音，让分析师能够专注于真正的威胁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F0">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AI串联（AI Stitching）</w:t>
      </w:r>
      <w:r>
        <w:rPr>
          <w:rFonts w:ascii="Google Sans Text" w:hAnsi="Google Sans Text" w:eastAsia="Google Sans Text" w:cs="Google Sans Text"/>
          <w:color w:val="1B1C1D"/>
          <w:rtl w:val="0"/>
        </w:rPr>
        <w:t xml:space="preserve">：将攻击者在不同时间、跨越不同资产（如从用户笔记本到云服务器）的零散活动，自动关联并串联成一个完整的攻击事件叙事链。这使得分析师能够看到攻击的全貌，而不是一堆孤立的告警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F1">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AI优先级排序（AI Prioritization）</w:t>
      </w:r>
      <w:r>
        <w:rPr>
          <w:rFonts w:ascii="Google Sans Text" w:hAnsi="Google Sans Text" w:eastAsia="Google Sans Text" w:cs="Google Sans Text"/>
          <w:color w:val="1B1C1D"/>
          <w:rtl w:val="0"/>
        </w:rPr>
        <w:t xml:space="preserve">：根据威胁的紧迫性和潜在影响，自动对攻击事件进行排序。它会综合考虑攻击的速度、广度以及涉及的账户权限等因素，帮助安全团队优先处理最关键的威胁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F2">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0F3">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混合云覆盖</w:t>
      </w:r>
    </w:p>
    <w:p w14:paraId="000000F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F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Vectra AI为现代混合、多云网络提供了无缝的可见性。它的监控范围覆盖了从本地数据中心、远程办公网络到云基础设施（IaaS/PaaS）、SaaS应用和身份认证系统的整个攻击面 </w:t>
      </w:r>
      <w:r>
        <w:rPr>
          <w:rFonts w:ascii="Google Sans Text" w:hAnsi="Google Sans Text" w:eastAsia="Google Sans Text" w:cs="Google Sans Text"/>
          <w:color w:val="575B5F"/>
          <w:sz w:val="24"/>
          <w:szCs w:val="24"/>
          <w:vertAlign w:val="superscript"/>
          <w:rtl w:val="0"/>
        </w:rPr>
        <w:t>19</w:t>
      </w:r>
      <w:r>
        <w:rPr>
          <w:rFonts w:ascii="Google Sans Text" w:hAnsi="Google Sans Text" w:eastAsia="Google Sans Text" w:cs="Google Sans Text"/>
          <w:color w:val="1B1C1D"/>
          <w:rtl w:val="0"/>
        </w:rPr>
        <w:t>。平台尤其擅长检测在网络内部发生的</w:t>
      </w:r>
      <w:r>
        <w:rPr>
          <w:rFonts w:ascii="Google Sans Text" w:hAnsi="Google Sans Text" w:eastAsia="Google Sans Text" w:cs="Google Sans Text"/>
          <w:b/>
          <w:color w:val="1B1C1D"/>
          <w:rtl w:val="0"/>
        </w:rPr>
        <w:t>横向移动（East-West Traffic）</w:t>
      </w:r>
      <w:r>
        <w:rPr>
          <w:rFonts w:ascii="Google Sans Text" w:hAnsi="Google Sans Text" w:eastAsia="Google Sans Text" w:cs="Google Sans Text"/>
          <w:color w:val="1B1C1D"/>
          <w:rtl w:val="0"/>
        </w:rPr>
        <w:t xml:space="preserve">，这是高级攻击者在网络中扩张和潜伏的关键阶段 </w:t>
      </w:r>
      <w:r>
        <w:rPr>
          <w:rFonts w:ascii="Google Sans Text" w:hAnsi="Google Sans Text" w:eastAsia="Google Sans Text" w:cs="Google Sans Text"/>
          <w:color w:val="575B5F"/>
          <w:sz w:val="24"/>
          <w:szCs w:val="24"/>
          <w:vertAlign w:val="superscript"/>
          <w:rtl w:val="0"/>
        </w:rPr>
        <w:t>20</w:t>
      </w:r>
      <w:r>
        <w:rPr>
          <w:rFonts w:ascii="Google Sans Text" w:hAnsi="Google Sans Text" w:eastAsia="Google Sans Text" w:cs="Google Sans Text"/>
          <w:color w:val="1B1C1D"/>
          <w:rtl w:val="0"/>
        </w:rPr>
        <w:t>。</w:t>
      </w:r>
    </w:p>
    <w:p w14:paraId="000000F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0F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表2：领先NDR平台对比分析</w:t>
      </w:r>
    </w:p>
    <w:p w14:paraId="000000F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0F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为了帮助首席信息安全官（CISO）或安全总监理解不同NDR解决方案在AI方法论和覆盖能力上的差异，下表提供了一个战略性比较，旨在帮助他们选择与自身威胁模型和运营能力最匹配的平台。</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872"/>
        <w:gridCol w:w="1872"/>
        <w:gridCol w:w="1872"/>
        <w:gridCol w:w="1872"/>
        <w:gridCol w:w="1872"/>
      </w:tblGrid>
      <w:tr w14:paraId="00B59155">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科来 (安全应用)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Darktrace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Vectra AI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ExtraHop Reveal(x)</w:t>
            </w:r>
          </w:p>
        </w:tc>
      </w:tr>
      <w:tr w14:paraId="2E6055B2">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F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AI/ML方法论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基于基线的异常检测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无监督机器学习</w:t>
            </w:r>
            <w:r>
              <w:rPr>
                <w:rFonts w:ascii="Google Sans Text" w:hAnsi="Google Sans Text" w:eastAsia="Google Sans Text" w:cs="Google Sans Text"/>
                <w:color w:val="1B1C1D"/>
                <w:shd w:val="clear" w:fill="auto"/>
                <w:rtl w:val="0"/>
              </w:rPr>
              <w:t>：学习“正常行为模式”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攻击者TTPs驱动的ML</w:t>
            </w:r>
            <w:r>
              <w:rPr>
                <w:rFonts w:ascii="Google Sans Text" w:hAnsi="Google Sans Text" w:eastAsia="Google Sans Text" w:cs="Google Sans Text"/>
                <w:color w:val="1B1C1D"/>
                <w:shd w:val="clear" w:fill="auto"/>
                <w:rtl w:val="0"/>
              </w:rPr>
              <w:t>：监督与无监督结合</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实时流分析与行为分析</w:t>
            </w:r>
          </w:p>
        </w:tc>
      </w:tr>
      <w:tr w14:paraId="447245FE">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主要检测焦点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网络性能异常、已知威胁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新型未知威胁、内部威胁、行为偏离</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事后攻击行为</w:t>
            </w:r>
            <w:r>
              <w:rPr>
                <w:rFonts w:ascii="Google Sans Text" w:hAnsi="Google Sans Text" w:eastAsia="Google Sans Text" w:cs="Google Sans Text"/>
                <w:color w:val="1B1C1D"/>
                <w:shd w:val="clear" w:fill="auto"/>
                <w:rtl w:val="0"/>
              </w:rPr>
              <w:t>：横向移动、C2通信、权限提升</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隐藏在网络流量中的高级威胁、性能与安全事件关联</w:t>
            </w:r>
          </w:p>
        </w:tc>
      </w:tr>
      <w:tr w14:paraId="7215B22B">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东西向流量分析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基础可见性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深入的行为模式分析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专家级的攻击行为检测与上下文关联</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实时解密与分析，提供全面的可见性</w:t>
            </w:r>
          </w:p>
        </w:tc>
      </w:tr>
      <w:tr w14:paraId="02D8A088">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告警管理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原始告警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自主响应</w:t>
            </w:r>
            <w:r>
              <w:rPr>
                <w:rFonts w:ascii="Google Sans Text" w:hAnsi="Google Sans Text" w:eastAsia="Google Sans Text" w:cs="Google Sans Text"/>
                <w:color w:val="1B1C1D"/>
                <w:shd w:val="clear" w:fill="auto"/>
                <w:rtl w:val="0"/>
              </w:rPr>
              <w:t>：自动遏制威胁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AI驱动的分类、串联与排序</w:t>
            </w:r>
            <w:r>
              <w:rPr>
                <w:rFonts w:ascii="Google Sans Text" w:hAnsi="Google Sans Text" w:eastAsia="Google Sans Text" w:cs="Google Sans Text"/>
                <w:color w:val="1B1C1D"/>
                <w:shd w:val="clear" w:fill="auto"/>
                <w:rtl w:val="0"/>
              </w:rPr>
              <w:t>：大幅减少噪音</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智能响应集成，提供高保真告警</w:t>
            </w:r>
          </w:p>
        </w:tc>
      </w:tr>
      <w:tr w14:paraId="549158FA">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混合云可见性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局限于网络流量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覆盖网络、云、SaaS、邮件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b/>
                <w:color w:val="1B1C1D"/>
                <w:shd w:val="clear" w:fill="auto"/>
                <w:rtl w:val="0"/>
              </w:rPr>
              <w:t>全混合/多云攻击面</w:t>
            </w:r>
            <w:r>
              <w:rPr>
                <w:rFonts w:ascii="Google Sans Text" w:hAnsi="Google Sans Text" w:eastAsia="Google Sans Text" w:cs="Google Sans Text"/>
                <w:color w:val="1B1C1D"/>
                <w:shd w:val="clear" w:fill="auto"/>
                <w:rtl w:val="0"/>
              </w:rPr>
              <w:t>：覆盖网络、身份、云、SaaS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覆盖从核心数据中心到边缘和云的完整环境</w:t>
            </w:r>
          </w:p>
        </w:tc>
      </w:tr>
    </w:tbl>
    <w:p w14:paraId="00000118">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张对比表的核心价值在于推动决策者思考一个关键问题：在当今被告警淹没的安全运营环境中，一个NDR平台如何帮助团队从海量噪音中发现真正的攻击信号？“AI/ML方法论”和“告警管理”维度直接比较了不同平台生成高保真、可操作信号而非噪音的方法。“东西向流量分析”和“混合云可见性”维度则揭示了哪些平台更有能力看到并阻止在现代网络内部活动的复杂攻击。这张表将讨论从“平台是否使用AI？”提升到“平台的AI如何工作，它为我的安全团队解决了什么核心问题？”的战略层面。</w:t>
      </w:r>
    </w:p>
    <w:p w14:paraId="00000119">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ascii="Google Sans Text" w:hAnsi="Google Sans Text" w:eastAsia="Google Sans Text" w:cs="Google Sans Text"/>
          <w:color w:val="1B1C1D"/>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1A">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 6 节：综合分析、战略建议与未来展望</w:t>
      </w:r>
    </w:p>
    <w:p w14:paraId="0000011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1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本节将整合前述所有分析，为目标受众提供一套连贯的结论和可操作的建议。它将直接比较国内领先者与国际前沿技术，并对市场的未来发展轨迹提出前瞻性看法。</w:t>
      </w:r>
    </w:p>
    <w:p w14:paraId="0000011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11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6.1 综合对比：科来与全球领导者</w:t>
      </w:r>
    </w:p>
    <w:p w14:paraId="0000011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2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通过深入分析，科来与全球领先的可观测性和NDR平台之间的差异不仅体现在功能上，更体现在其核心的设计哲学和价值主张上。</w:t>
      </w:r>
    </w:p>
    <w:p w14:paraId="0000012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122">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科来的优势</w:t>
      </w:r>
    </w:p>
    <w:p w14:paraId="0000012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2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科来的核心优势在于其高速、高保真的全流量数据包捕获能力。这为**回溯性（Retrospective）**的法证分析提供了终极的“地面实况”（Ground Truth）。对于需要以无可辩驳的数据包级证据来解决责任纠纷、或对复杂的历史事件进行深度解剖的专家团队（如高级网络工程师或数字取证团队）而言，它是一个极其强大的工具。</w:t>
      </w:r>
    </w:p>
    <w:p w14:paraId="0000012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12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差距与范式差异</w:t>
      </w:r>
    </w:p>
    <w:p w14:paraId="0000012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2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与全球领导者相比，这种优势的另一面也揭示了其范式上的根本差异：</w:t>
      </w:r>
    </w:p>
    <w:p w14:paraId="00000129">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对比可观测性平台（以Dynatrace为例）</w:t>
      </w:r>
      <w:r>
        <w:rPr>
          <w:rFonts w:ascii="Google Sans Text" w:hAnsi="Google Sans Text" w:eastAsia="Google Sans Text" w:cs="Google Sans Text"/>
          <w:color w:val="1B1C1D"/>
          <w:rtl w:val="0"/>
        </w:rPr>
        <w:t>：领先的可观测性平台将问题从“网络上发生了什么？”提升到了“为什么整个系统会失败？”的层面。它通过将网络数据与来自应用、基础设施、日志和用户体验的全栈遥测数据进行关联来实现这一点。其核心范式是</w:t>
      </w:r>
      <w:r>
        <w:rPr>
          <w:rFonts w:ascii="Google Sans Text" w:hAnsi="Google Sans Text" w:eastAsia="Google Sans Text" w:cs="Google Sans Text"/>
          <w:b/>
          <w:color w:val="1B1C1D"/>
          <w:rtl w:val="0"/>
        </w:rPr>
        <w:t>通过自动化的、基于因果关系的根因分析，实现主动的问题解决（Proactive Problem Resolution）</w:t>
      </w:r>
      <w:r>
        <w:rPr>
          <w:rFonts w:ascii="Google Sans Text" w:hAnsi="Google Sans Text" w:eastAsia="Google Sans Text" w:cs="Google Sans Text"/>
          <w:color w:val="1B1C1D"/>
          <w:rtl w:val="0"/>
        </w:rPr>
        <w:t>。</w:t>
      </w:r>
    </w:p>
    <w:p w14:paraId="0000012A">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对比NDR平台（以Vectra AI为例）</w:t>
      </w:r>
      <w:r>
        <w:rPr>
          <w:rFonts w:ascii="Google Sans Text" w:hAnsi="Google Sans Text" w:eastAsia="Google Sans Text" w:cs="Google Sans Text"/>
          <w:color w:val="1B1C1D"/>
          <w:rtl w:val="0"/>
        </w:rPr>
        <w:t>：领先的NDR平台将问题从“是否发生了异常？”转变为“攻击者此刻正在做什么？”。它通过专注于识别攻击者的战术、技术和程序（TTPs）来实现这一点。其核心范式是</w:t>
      </w:r>
      <w:r>
        <w:rPr>
          <w:rFonts w:ascii="Google Sans Text" w:hAnsi="Google Sans Text" w:eastAsia="Google Sans Text" w:cs="Google Sans Text"/>
          <w:b/>
          <w:color w:val="1B1C1D"/>
          <w:rtl w:val="0"/>
        </w:rPr>
        <w:t>通过AI驱动的信号提纯，实现实时的威胁狩猎与响应（Real-time Threat Hunting and Response）</w:t>
      </w:r>
      <w:r>
        <w:rPr>
          <w:rFonts w:ascii="Google Sans Text" w:hAnsi="Google Sans Text" w:eastAsia="Google Sans Text" w:cs="Google Sans Text"/>
          <w:color w:val="1B1C1D"/>
          <w:rtl w:val="0"/>
        </w:rPr>
        <w:t>。</w:t>
      </w:r>
    </w:p>
    <w:p w14:paraId="0000012B">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根本性的区别在于，市场正在从一个**以数据为中心（Data-Centric）</w:t>
      </w:r>
      <w:r>
        <w:rPr>
          <w:rFonts w:ascii="Google Sans Text" w:hAnsi="Google Sans Text" w:eastAsia="Google Sans Text" w:cs="Google Sans Text"/>
          <w:b/>
          <w:color w:val="1B1C1D"/>
          <w:rtl w:val="0"/>
        </w:rPr>
        <w:t>的模型，转向一个</w:t>
      </w:r>
      <w:r>
        <w:rPr>
          <w:rFonts w:ascii="Google Sans Text" w:hAnsi="Google Sans Text" w:eastAsia="Google Sans Text" w:cs="Google Sans Text"/>
          <w:color w:val="1B1C1D"/>
          <w:rtl w:val="0"/>
        </w:rPr>
        <w:t>以答案为中心（Answer-Centric）**的模型。科来提供的是极为丰富的数据，需要人类专家投入时间去分析和解读；而Dynatrace和Vectra AI等平台提供的则是自动化的答案，供人类去决策和行动。</w:t>
      </w:r>
    </w:p>
    <w:p w14:paraId="0000012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14:paraId="0000012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6.2 技术选型战略建议</w:t>
      </w:r>
    </w:p>
    <w:p w14:paraId="0000012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2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基于上述分析，针对不同组织的需求和成熟度，可以提出以下战略性建议：</w:t>
      </w:r>
    </w:p>
    <w:p w14:paraId="00000130">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color w:val="1B1C1D"/>
          <w:rtl w:val="0"/>
        </w:rPr>
        <w:t>对于优先考虑法证级确定性和网络深度分析能力的组织：</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如果组织的核心需求是在事后对网络事件进行精确的、不可否认的取证，例如在金融交易纠纷、关键基础设施故障或重大安全事件调查中，科来RAS及其同类产品仍然是极佳的选择。这类工具最适合拥有资深网络专家或安全取证团队的组织。</w:t>
      </w:r>
    </w:p>
    <w:p w14:paraId="00000131">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对于优先考虑运维效率和DevOps/SRE敏捷性的组织：</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对于那些运营着复杂、动态的云原生应用，并采纳DevOps或SRE文化的组织而言，一个像Dynatrace这样的全栈可观测性平台是更优的选择。它的价值在于将运维团队从繁琐、被动的故障排查中解放出来，通过</w:t>
      </w:r>
      <w:r>
        <w:rPr>
          <w:rFonts w:ascii="Google Sans Text" w:hAnsi="Google Sans Text" w:eastAsia="Google Sans Text" w:cs="Google Sans Text"/>
          <w:color w:val="1B1C1D"/>
          <w:highlight w:val="yellow"/>
          <w:rtl w:val="0"/>
        </w:rPr>
        <w:t>自动化根因分析</w:t>
      </w:r>
      <w:r>
        <w:rPr>
          <w:rFonts w:ascii="Google Sans Text" w:hAnsi="Google Sans Text" w:eastAsia="Google Sans Text" w:cs="Google Sans Text"/>
          <w:color w:val="1B1C1D"/>
          <w:rtl w:val="0"/>
        </w:rPr>
        <w:t>，让他们能够将更多精力投入到业务创新而非“救火”上。</w:t>
      </w:r>
    </w:p>
    <w:p w14:paraId="00000132">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对于优先考虑高级威胁检测和SOC效率的组织：</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对于面临复杂网络攻击威胁、且其安全运营中心（SOC）正被海量告警所困扰的组织，一个像Vectra AI这样的AI驱动的NDR平台是必不可少的。它直接解决了现代安全运营中最核心的挑战——告警疲劳，并提供了在混合云环境中发现和阻止高级攻击者所需的深度可见性。</w:t>
      </w:r>
    </w:p>
    <w:p w14:paraId="00000133">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color w:val="1B1C1D"/>
          <w:rtl w:val="0"/>
        </w:rPr>
        <w:t>混合策略：</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对于技术成熟度高的大型企业而言，上述选择并非相互排斥。一个理想的、纵深防御的IT运营和安全架构可能包含多个层次：一个全栈可观测性平台作为日常运维和性能保障的核心，一个专用的NDR平台作为高级威胁检测和响应的“眼睛”，并可能辅以一个全流量捕获工具，用于在极少数需要进行最深度法证分析的场景下提供数据支持。</w:t>
      </w:r>
    </w:p>
    <w:p w14:paraId="0000013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14:paraId="00000135">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6.3 未来展望：可观测性与安全的融合</w:t>
      </w:r>
    </w:p>
    <w:p w14:paraId="0000013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14:paraId="0000013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本报告的分析揭示了一个清晰的行业未来：IT运维与网络安全之间的壁垒正在被打破，两者正走向深度融合。未来的竞争将围绕着能够同时解决性能问题和安全威胁的统一平台展开。</w:t>
      </w:r>
    </w:p>
    <w:p w14:paraId="0000013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可以预见，来自两个领域的领先供应商将继续向对方的领域渗透。可观测性平台将在其数据分析能力之上，增加更多复杂的安全分析功能；而NDR平台则会利用其对网络流量的深刻理解，为运维团队提供更丰富的应用和基础设施上下文信息。</w:t>
      </w:r>
    </w:p>
    <w:p w14:paraId="00000139">
      <w:pPr>
        <w:pBdr>
          <w:top w:val="none" w:color="auto" w:sz="0" w:space="0"/>
          <w:left w:val="none" w:color="auto" w:sz="0" w:space="0"/>
          <w:bottom w:val="none" w:color="auto" w:sz="0" w:space="0"/>
          <w:right w:val="none" w:color="auto" w:sz="0" w:space="0"/>
          <w:between w:val="none" w:color="auto" w:sz="0" w:space="0"/>
        </w:pBdr>
        <w:shd w:val="clear" w:fill="auto"/>
        <w:spacing w:after="255"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这一融合趋势的终极形态，将是一个建立在</w:t>
      </w:r>
      <w:commentRangeStart w:id="8"/>
      <w:r>
        <w:rPr>
          <w:rFonts w:ascii="Google Sans Text" w:hAnsi="Google Sans Text" w:eastAsia="Google Sans Text" w:cs="Google Sans Text"/>
          <w:color w:val="1B1C1D"/>
          <w:highlight w:val="yellow"/>
          <w:rtl w:val="0"/>
        </w:rPr>
        <w:t>统一数据平台</w:t>
      </w:r>
      <w:commentRangeEnd w:id="8"/>
      <w:r>
        <w:commentReference w:id="8"/>
      </w:r>
      <w:r>
        <w:rPr>
          <w:rFonts w:ascii="Google Sans Text" w:hAnsi="Google Sans Text" w:eastAsia="Google Sans Text" w:cs="Google Sans Text"/>
          <w:color w:val="1B1C1D"/>
          <w:rtl w:val="0"/>
        </w:rPr>
        <w:t>（类似于Dynatrace的Grail）之上的系统。这个平台能够采集所有类型的</w:t>
      </w:r>
      <w:r>
        <w:rPr>
          <w:rFonts w:ascii="Google Sans Text" w:hAnsi="Google Sans Text" w:eastAsia="Google Sans Text" w:cs="Google Sans Text"/>
          <w:color w:val="1B1C1D"/>
          <w:highlight w:val="yellow"/>
          <w:rtl w:val="0"/>
        </w:rPr>
        <w:t>遥测数据</w:t>
      </w:r>
      <w:r>
        <w:rPr>
          <w:rFonts w:ascii="Google Sans Text" w:hAnsi="Google Sans Text" w:eastAsia="Google Sans Text" w:cs="Google Sans Text"/>
          <w:color w:val="1B1C1D"/>
          <w:rtl w:val="0"/>
        </w:rPr>
        <w:t>，并利用通用的因果关系AI引擎来回答任何关于系统健康和风险的问题——无论这个问题是关于应用性能下降，还是关于潜在的安全入侵。这种能够为业务（Biz）、开发（Dev）、安全（Sec）和运维（Ops）团队提供统一视图和协作基础的**“BizDevSecOps”**平台，将成为未来市场竞争的下一个主要战场。</w:t>
      </w:r>
    </w:p>
    <w:p w14:paraId="0000013A">
      <w:pPr>
        <w:pStyle w:val="5"/>
        <w:pBdr>
          <w:top w:val="none" w:color="auto" w:sz="0" w:space="0"/>
          <w:left w:val="none" w:color="auto" w:sz="0" w:space="0"/>
          <w:bottom w:val="none" w:color="auto" w:sz="0" w:space="0"/>
          <w:right w:val="none" w:color="auto" w:sz="0" w:space="0"/>
          <w:between w:val="none" w:color="auto" w:sz="0" w:space="0"/>
        </w:pBdr>
        <w:shd w:val="clear" w:fill="auto"/>
        <w:spacing w:before="0"/>
        <w:rPr>
          <w:rFonts w:ascii="Google Sans" w:hAnsi="Google Sans" w:eastAsia="Google Sans" w:cs="Google Sans"/>
        </w:rPr>
      </w:pPr>
      <w:r>
        <w:rPr>
          <w:rFonts w:ascii="Google Sans" w:hAnsi="Google Sans" w:eastAsia="Google Sans" w:cs="Google Sans"/>
          <w:rtl w:val="0"/>
        </w:rPr>
        <w:t>引用的著作</w:t>
      </w:r>
    </w:p>
    <w:p w14:paraId="0000013B">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科来网络技术股份有限公司（业务性能管理解决方案） | openEuler社区, 访问时间为 十月 12, 2025， </w:t>
      </w:r>
      <w:r>
        <w:fldChar w:fldCharType="begin"/>
      </w:r>
      <w:r>
        <w:instrText xml:space="preserve"> HYPERLINK "https://www.openeuler.org/zh/showcase/others/kelai1/" \h </w:instrText>
      </w:r>
      <w:r>
        <w:fldChar w:fldCharType="separate"/>
      </w:r>
      <w:r>
        <w:rPr>
          <w:rFonts w:ascii="Google Sans" w:hAnsi="Google Sans" w:eastAsia="Google Sans" w:cs="Google Sans"/>
          <w:color w:val="0000EE"/>
          <w:sz w:val="24"/>
          <w:szCs w:val="24"/>
          <w:u w:val="single"/>
          <w:rtl w:val="0"/>
        </w:rPr>
        <w:t>https://www.openeuler.org/zh/showcase/others/kelai1/</w:t>
      </w:r>
      <w:r>
        <w:rPr>
          <w:rFonts w:ascii="Google Sans" w:hAnsi="Google Sans" w:eastAsia="Google Sans" w:cs="Google Sans"/>
          <w:color w:val="0000EE"/>
          <w:sz w:val="24"/>
          <w:szCs w:val="24"/>
          <w:u w:val="single"/>
          <w:rtl w:val="0"/>
        </w:rPr>
        <w:fldChar w:fldCharType="end"/>
      </w:r>
    </w:p>
    <w:p w14:paraId="0000013C">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UPM(科来业务性能管理系统) Certified, 访问时间为 十月 12, 2025， </w:t>
      </w:r>
      <w:r>
        <w:fldChar w:fldCharType="begin"/>
      </w:r>
      <w:r>
        <w:instrText xml:space="preserve"> HYPERLINK "https://catalog.redhat.com/en/software/applications/detail/149307" \h </w:instrText>
      </w:r>
      <w:r>
        <w:fldChar w:fldCharType="separate"/>
      </w:r>
      <w:r>
        <w:rPr>
          <w:rFonts w:ascii="Google Sans" w:hAnsi="Google Sans" w:eastAsia="Google Sans" w:cs="Google Sans"/>
          <w:color w:val="0000EE"/>
          <w:sz w:val="24"/>
          <w:szCs w:val="24"/>
          <w:u w:val="single"/>
          <w:rtl w:val="0"/>
        </w:rPr>
        <w:t>https://catalog.redhat.com/en/software/applications/detail/149307</w:t>
      </w:r>
      <w:r>
        <w:rPr>
          <w:rFonts w:ascii="Google Sans" w:hAnsi="Google Sans" w:eastAsia="Google Sans" w:cs="Google Sans"/>
          <w:color w:val="0000EE"/>
          <w:sz w:val="24"/>
          <w:szCs w:val="24"/>
          <w:u w:val="single"/>
          <w:rtl w:val="0"/>
        </w:rPr>
        <w:fldChar w:fldCharType="end"/>
      </w:r>
    </w:p>
    <w:p w14:paraId="0000013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科来网络分析系统（技术交流版）, 访问时间为 十月 12, 2025， </w:t>
      </w:r>
      <w:r>
        <w:fldChar w:fldCharType="begin"/>
      </w:r>
      <w:r>
        <w:instrText xml:space="preserve"> HYPERLINK "https://www.colasoft.com.cn/downloads/capsa" \h </w:instrText>
      </w:r>
      <w:r>
        <w:fldChar w:fldCharType="separate"/>
      </w:r>
      <w:r>
        <w:rPr>
          <w:rFonts w:ascii="Google Sans" w:hAnsi="Google Sans" w:eastAsia="Google Sans" w:cs="Google Sans"/>
          <w:color w:val="0000EE"/>
          <w:sz w:val="24"/>
          <w:szCs w:val="24"/>
          <w:u w:val="single"/>
          <w:rtl w:val="0"/>
        </w:rPr>
        <w:t>https://www.colasoft.com.cn/downloads/capsa</w:t>
      </w:r>
      <w:r>
        <w:rPr>
          <w:rFonts w:ascii="Google Sans" w:hAnsi="Google Sans" w:eastAsia="Google Sans" w:cs="Google Sans"/>
          <w:color w:val="0000EE"/>
          <w:sz w:val="24"/>
          <w:szCs w:val="24"/>
          <w:u w:val="single"/>
          <w:rtl w:val="0"/>
        </w:rPr>
        <w:fldChar w:fldCharType="end"/>
      </w:r>
    </w:p>
    <w:p w14:paraId="0000013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RAS(科来网络流量分析审计系统) Certified - Red Hat Ecosystem Catalog, 访问时间为 十月 12, 2025， </w:t>
      </w:r>
      <w:r>
        <w:fldChar w:fldCharType="begin"/>
      </w:r>
      <w:r>
        <w:instrText xml:space="preserve"> HYPERLINK "https://catalog.redhat.com/en/software/applications/detail/149297" \h </w:instrText>
      </w:r>
      <w:r>
        <w:fldChar w:fldCharType="separate"/>
      </w:r>
      <w:r>
        <w:rPr>
          <w:rFonts w:ascii="Google Sans" w:hAnsi="Google Sans" w:eastAsia="Google Sans" w:cs="Google Sans"/>
          <w:color w:val="0000EE"/>
          <w:sz w:val="24"/>
          <w:szCs w:val="24"/>
          <w:u w:val="single"/>
          <w:rtl w:val="0"/>
        </w:rPr>
        <w:t>https://catalog.redhat.com/en/software/applications/detail/149297</w:t>
      </w:r>
      <w:r>
        <w:rPr>
          <w:rFonts w:ascii="Google Sans" w:hAnsi="Google Sans" w:eastAsia="Google Sans" w:cs="Google Sans"/>
          <w:color w:val="0000EE"/>
          <w:sz w:val="24"/>
          <w:szCs w:val="24"/>
          <w:u w:val="single"/>
          <w:rtl w:val="0"/>
        </w:rPr>
        <w:fldChar w:fldCharType="end"/>
      </w:r>
    </w:p>
    <w:p w14:paraId="0000013F">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科来网络回溯分析系统(RAS), 访问时间为 十月 12, 2025， </w:t>
      </w:r>
      <w:r>
        <w:fldChar w:fldCharType="begin"/>
      </w:r>
      <w:r>
        <w:instrText xml:space="preserve"> HYPERLINK "https://www.colasoft.com.cn/products/phras.php" \h </w:instrText>
      </w:r>
      <w:r>
        <w:fldChar w:fldCharType="separate"/>
      </w:r>
      <w:r>
        <w:rPr>
          <w:rFonts w:ascii="Google Sans" w:hAnsi="Google Sans" w:eastAsia="Google Sans" w:cs="Google Sans"/>
          <w:color w:val="0000EE"/>
          <w:sz w:val="24"/>
          <w:szCs w:val="24"/>
          <w:u w:val="single"/>
          <w:rtl w:val="0"/>
        </w:rPr>
        <w:t>https://www.colasoft.com.cn/products/phras.php</w:t>
      </w:r>
      <w:r>
        <w:rPr>
          <w:rFonts w:ascii="Google Sans" w:hAnsi="Google Sans" w:eastAsia="Google Sans" w:cs="Google Sans"/>
          <w:color w:val="0000EE"/>
          <w:sz w:val="24"/>
          <w:szCs w:val="24"/>
          <w:u w:val="single"/>
          <w:rtl w:val="0"/>
        </w:rPr>
        <w:fldChar w:fldCharType="end"/>
      </w:r>
    </w:p>
    <w:p w14:paraId="00000140">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科来网络技术股份有限公司（全流量安全分析解决方案） - openEuler, 访问时间为 十月 12, 2025， </w:t>
      </w:r>
      <w:r>
        <w:fldChar w:fldCharType="begin"/>
      </w:r>
      <w:r>
        <w:instrText xml:space="preserve"> HYPERLINK "https://www.openeuler.org/zh/showcase/others/kelai2/" \h </w:instrText>
      </w:r>
      <w:r>
        <w:fldChar w:fldCharType="separate"/>
      </w:r>
      <w:r>
        <w:rPr>
          <w:rFonts w:ascii="Google Sans" w:hAnsi="Google Sans" w:eastAsia="Google Sans" w:cs="Google Sans"/>
          <w:color w:val="0000EE"/>
          <w:sz w:val="24"/>
          <w:szCs w:val="24"/>
          <w:u w:val="single"/>
          <w:rtl w:val="0"/>
        </w:rPr>
        <w:t>https://www.openeuler.org/zh/showcase/others/kelai2/</w:t>
      </w:r>
      <w:r>
        <w:rPr>
          <w:rFonts w:ascii="Google Sans" w:hAnsi="Google Sans" w:eastAsia="Google Sans" w:cs="Google Sans"/>
          <w:color w:val="0000EE"/>
          <w:sz w:val="24"/>
          <w:szCs w:val="24"/>
          <w:u w:val="single"/>
          <w:rtl w:val="0"/>
        </w:rPr>
        <w:fldChar w:fldCharType="end"/>
      </w:r>
    </w:p>
    <w:p w14:paraId="00000141">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 网络分析,网络安全分析,网络业务性能分析, 访问时间为 十月 12, 2025， </w:t>
      </w:r>
      <w:r>
        <w:fldChar w:fldCharType="begin"/>
      </w:r>
      <w:r>
        <w:instrText xml:space="preserve"> HYPERLINK "https://www.colasoft.com.cn/" \h </w:instrText>
      </w:r>
      <w:r>
        <w:fldChar w:fldCharType="separate"/>
      </w:r>
      <w:r>
        <w:rPr>
          <w:rFonts w:ascii="Google Sans" w:hAnsi="Google Sans" w:eastAsia="Google Sans" w:cs="Google Sans"/>
          <w:color w:val="0000EE"/>
          <w:sz w:val="24"/>
          <w:szCs w:val="24"/>
          <w:u w:val="single"/>
          <w:rtl w:val="0"/>
        </w:rPr>
        <w:t>https://www.colasoft.com.cn/</w:t>
      </w:r>
      <w:r>
        <w:rPr>
          <w:rFonts w:ascii="Google Sans" w:hAnsi="Google Sans" w:eastAsia="Google Sans" w:cs="Google Sans"/>
          <w:color w:val="0000EE"/>
          <w:sz w:val="24"/>
          <w:szCs w:val="24"/>
          <w:u w:val="single"/>
          <w:rtl w:val="0"/>
        </w:rPr>
        <w:fldChar w:fldCharType="end"/>
      </w:r>
    </w:p>
    <w:p w14:paraId="00000142">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科来网络应用故障分析表 - brovi-tech, 访问时间为 十月 12, 2025， </w:t>
      </w:r>
      <w:r>
        <w:fldChar w:fldCharType="begin"/>
      </w:r>
      <w:r>
        <w:instrText xml:space="preserve"> HYPERLINK "https://brovi-tech.com/uploads/soft/20230103/1672736632.pdf" \h </w:instrText>
      </w:r>
      <w:r>
        <w:fldChar w:fldCharType="separate"/>
      </w:r>
      <w:r>
        <w:rPr>
          <w:rFonts w:ascii="Google Sans" w:hAnsi="Google Sans" w:eastAsia="Google Sans" w:cs="Google Sans"/>
          <w:color w:val="0000EE"/>
          <w:sz w:val="24"/>
          <w:szCs w:val="24"/>
          <w:u w:val="single"/>
          <w:rtl w:val="0"/>
        </w:rPr>
        <w:t>https://brovi-tech.com/uploads/soft/20230103/1672736632.pdf</w:t>
      </w:r>
      <w:r>
        <w:rPr>
          <w:rFonts w:ascii="Google Sans" w:hAnsi="Google Sans" w:eastAsia="Google Sans" w:cs="Google Sans"/>
          <w:color w:val="0000EE"/>
          <w:sz w:val="24"/>
          <w:szCs w:val="24"/>
          <w:u w:val="single"/>
          <w:rtl w:val="0"/>
        </w:rPr>
        <w:fldChar w:fldCharType="end"/>
      </w:r>
    </w:p>
    <w:p w14:paraId="00000143">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Network Observability by Broadcom: Network Observability Platform, 访问时间为 十月 12, 2025， </w:t>
      </w:r>
      <w:r>
        <w:fldChar w:fldCharType="begin"/>
      </w:r>
      <w:r>
        <w:instrText xml:space="preserve"> HYPERLINK "https://networkobservability.broadcom.com/" \h </w:instrText>
      </w:r>
      <w:r>
        <w:fldChar w:fldCharType="separate"/>
      </w:r>
      <w:r>
        <w:rPr>
          <w:rFonts w:ascii="Google Sans" w:hAnsi="Google Sans" w:eastAsia="Google Sans" w:cs="Google Sans"/>
          <w:color w:val="0000EE"/>
          <w:sz w:val="24"/>
          <w:szCs w:val="24"/>
          <w:u w:val="single"/>
          <w:rtl w:val="0"/>
        </w:rPr>
        <w:t>https://networkobservability.broadcom.com/</w:t>
      </w:r>
      <w:r>
        <w:rPr>
          <w:rFonts w:ascii="Google Sans" w:hAnsi="Google Sans" w:eastAsia="Google Sans" w:cs="Google Sans"/>
          <w:color w:val="0000EE"/>
          <w:sz w:val="24"/>
          <w:szCs w:val="24"/>
          <w:u w:val="single"/>
          <w:rtl w:val="0"/>
        </w:rPr>
        <w:fldChar w:fldCharType="end"/>
      </w:r>
    </w:p>
    <w:p w14:paraId="00000144">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Accedian Positioned Again in Gartner's 2019 Magic Quadrant for Network Performance Monitoring and Diagnostics Report - Cision, 访问时间为 十月 12, 2025， </w:t>
      </w:r>
      <w:r>
        <w:fldChar w:fldCharType="begin"/>
      </w:r>
      <w:r>
        <w:instrText xml:space="preserve"> HYPERLINK "https://mb.cision.com/Main/18007/2735988/990689.pdf" \h </w:instrText>
      </w:r>
      <w:r>
        <w:fldChar w:fldCharType="separate"/>
      </w:r>
      <w:r>
        <w:rPr>
          <w:rFonts w:ascii="Google Sans" w:hAnsi="Google Sans" w:eastAsia="Google Sans" w:cs="Google Sans"/>
          <w:color w:val="0000EE"/>
          <w:sz w:val="24"/>
          <w:szCs w:val="24"/>
          <w:u w:val="single"/>
          <w:rtl w:val="0"/>
        </w:rPr>
        <w:t>https://mb.cision.com/Main/18007/2735988/990689.pdf</w:t>
      </w:r>
      <w:r>
        <w:rPr>
          <w:rFonts w:ascii="Google Sans" w:hAnsi="Google Sans" w:eastAsia="Google Sans" w:cs="Google Sans"/>
          <w:color w:val="0000EE"/>
          <w:sz w:val="24"/>
          <w:szCs w:val="24"/>
          <w:u w:val="single"/>
          <w:rtl w:val="0"/>
        </w:rPr>
        <w:fldChar w:fldCharType="end"/>
      </w:r>
    </w:p>
    <w:p w14:paraId="00000145">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Magic Quadrant for Network Performance Monitoring and Diagnostics - G-Net Solutions, 访问时间为 十月 12, 2025， </w:t>
      </w:r>
      <w:r>
        <w:fldChar w:fldCharType="begin"/>
      </w:r>
      <w:r>
        <w:instrText xml:space="preserve"> HYPERLINK "https://gnet-inc.com/wp-content/uploads/2018/07/Gartner-Reprint_npmd.pdf" \h </w:instrText>
      </w:r>
      <w:r>
        <w:fldChar w:fldCharType="separate"/>
      </w:r>
      <w:r>
        <w:rPr>
          <w:rFonts w:ascii="Google Sans" w:hAnsi="Google Sans" w:eastAsia="Google Sans" w:cs="Google Sans"/>
          <w:color w:val="0000EE"/>
          <w:sz w:val="24"/>
          <w:szCs w:val="24"/>
          <w:u w:val="single"/>
          <w:rtl w:val="0"/>
        </w:rPr>
        <w:t>https://gnet-inc.com/wp-content/uploads/2018/07/Gartner-Reprint_npmd.pdf</w:t>
      </w:r>
      <w:r>
        <w:rPr>
          <w:rFonts w:ascii="Google Sans" w:hAnsi="Google Sans" w:eastAsia="Google Sans" w:cs="Google Sans"/>
          <w:color w:val="0000EE"/>
          <w:sz w:val="24"/>
          <w:szCs w:val="24"/>
          <w:u w:val="single"/>
          <w:rtl w:val="0"/>
        </w:rPr>
        <w:fldChar w:fldCharType="end"/>
      </w:r>
    </w:p>
    <w:p w14:paraId="00000146">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The Top 7 Network Detection And Response Solutions - Expert Insights, 访问时间为 十月 12, 2025， </w:t>
      </w:r>
      <w:r>
        <w:fldChar w:fldCharType="begin"/>
      </w:r>
      <w:r>
        <w:instrText xml:space="preserve"> HYPERLINK "https://expertinsights.com/network-security/the-top-network-detection-and-response-solutions" \h </w:instrText>
      </w:r>
      <w:r>
        <w:fldChar w:fldCharType="separate"/>
      </w:r>
      <w:r>
        <w:rPr>
          <w:rFonts w:ascii="Google Sans" w:hAnsi="Google Sans" w:eastAsia="Google Sans" w:cs="Google Sans"/>
          <w:color w:val="0000EE"/>
          <w:sz w:val="24"/>
          <w:szCs w:val="24"/>
          <w:u w:val="single"/>
          <w:rtl w:val="0"/>
        </w:rPr>
        <w:t>https://expertinsights.com/network-security/the-top-network-detection-and-response-solutions</w:t>
      </w:r>
      <w:r>
        <w:rPr>
          <w:rFonts w:ascii="Google Sans" w:hAnsi="Google Sans" w:eastAsia="Google Sans" w:cs="Google Sans"/>
          <w:color w:val="0000EE"/>
          <w:sz w:val="24"/>
          <w:szCs w:val="24"/>
          <w:u w:val="single"/>
          <w:rtl w:val="0"/>
        </w:rPr>
        <w:fldChar w:fldCharType="end"/>
      </w:r>
    </w:p>
    <w:p w14:paraId="00000147">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Intelligent cloud observability - Dynatrace, 访问时间为 十月 12, 2025， </w:t>
      </w:r>
      <w:r>
        <w:fldChar w:fldCharType="begin"/>
      </w:r>
      <w:r>
        <w:instrText xml:space="preserve"> HYPERLINK "https://www.dynatrace.com/platform/observability/" \h </w:instrText>
      </w:r>
      <w:r>
        <w:fldChar w:fldCharType="separate"/>
      </w:r>
      <w:r>
        <w:rPr>
          <w:rFonts w:ascii="Google Sans" w:hAnsi="Google Sans" w:eastAsia="Google Sans" w:cs="Google Sans"/>
          <w:color w:val="0000EE"/>
          <w:sz w:val="24"/>
          <w:szCs w:val="24"/>
          <w:u w:val="single"/>
          <w:rtl w:val="0"/>
        </w:rPr>
        <w:t>https://www.dynatrace.com/platform/observability/</w:t>
      </w:r>
      <w:r>
        <w:rPr>
          <w:rFonts w:ascii="Google Sans" w:hAnsi="Google Sans" w:eastAsia="Google Sans" w:cs="Google Sans"/>
          <w:color w:val="0000EE"/>
          <w:sz w:val="24"/>
          <w:szCs w:val="24"/>
          <w:u w:val="single"/>
          <w:rtl w:val="0"/>
        </w:rPr>
        <w:fldChar w:fldCharType="end"/>
      </w:r>
    </w:p>
    <w:p w14:paraId="00000148">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Best Observability Platforms Reviews 2025 | Gartner Peer Insights, 访问时间为 十月 12, 2025， </w:t>
      </w:r>
      <w:r>
        <w:fldChar w:fldCharType="begin"/>
      </w:r>
      <w:r>
        <w:instrText xml:space="preserve"> HYPERLINK "https://www.gartner.com/reviews/market/observability-platforms" \h </w:instrText>
      </w:r>
      <w:r>
        <w:fldChar w:fldCharType="separate"/>
      </w:r>
      <w:r>
        <w:rPr>
          <w:rFonts w:ascii="Google Sans" w:hAnsi="Google Sans" w:eastAsia="Google Sans" w:cs="Google Sans"/>
          <w:color w:val="0000EE"/>
          <w:sz w:val="24"/>
          <w:szCs w:val="24"/>
          <w:u w:val="single"/>
          <w:rtl w:val="0"/>
        </w:rPr>
        <w:t>https://www.gartner.com/reviews/market/observability-platforms</w:t>
      </w:r>
      <w:r>
        <w:rPr>
          <w:rFonts w:ascii="Google Sans" w:hAnsi="Google Sans" w:eastAsia="Google Sans" w:cs="Google Sans"/>
          <w:color w:val="0000EE"/>
          <w:sz w:val="24"/>
          <w:szCs w:val="24"/>
          <w:u w:val="single"/>
          <w:rtl w:val="0"/>
        </w:rPr>
        <w:fldChar w:fldCharType="end"/>
      </w:r>
    </w:p>
    <w:p w14:paraId="00000149">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The Gartner Magic Quadrants for APM, NPM, SIEM and IAM - IT visibility, 访问时间为 十月 12, 2025， </w:t>
      </w:r>
      <w:r>
        <w:fldChar w:fldCharType="begin"/>
      </w:r>
      <w:r>
        <w:instrText xml:space="preserve"> HYPERLINK "https://it-visibility.net/gartner-magic-quadrants-apm-npm-siem-iam/" \h </w:instrText>
      </w:r>
      <w:r>
        <w:fldChar w:fldCharType="separate"/>
      </w:r>
      <w:r>
        <w:rPr>
          <w:rFonts w:ascii="Google Sans" w:hAnsi="Google Sans" w:eastAsia="Google Sans" w:cs="Google Sans"/>
          <w:color w:val="0000EE"/>
          <w:sz w:val="24"/>
          <w:szCs w:val="24"/>
          <w:u w:val="single"/>
          <w:rtl w:val="0"/>
        </w:rPr>
        <w:t>https://it-visibility.net/gartner-magic-quadrants-apm-npm-siem-iam/</w:t>
      </w:r>
      <w:r>
        <w:rPr>
          <w:rFonts w:ascii="Google Sans" w:hAnsi="Google Sans" w:eastAsia="Google Sans" w:cs="Google Sans"/>
          <w:color w:val="0000EE"/>
          <w:sz w:val="24"/>
          <w:szCs w:val="24"/>
          <w:u w:val="single"/>
          <w:rtl w:val="0"/>
        </w:rPr>
        <w:fldChar w:fldCharType="end"/>
      </w:r>
    </w:p>
    <w:p w14:paraId="0000014A">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Network Monitoring and Observability | SolarWinds, 访问时间为 十月 12, 2025， </w:t>
      </w:r>
      <w:r>
        <w:fldChar w:fldCharType="begin"/>
      </w:r>
      <w:r>
        <w:instrText xml:space="preserve"> HYPERLINK "https://www.solarwinds.com/observability/network" \h </w:instrText>
      </w:r>
      <w:r>
        <w:fldChar w:fldCharType="separate"/>
      </w:r>
      <w:r>
        <w:rPr>
          <w:rFonts w:ascii="Google Sans" w:hAnsi="Google Sans" w:eastAsia="Google Sans" w:cs="Google Sans"/>
          <w:color w:val="0000EE"/>
          <w:sz w:val="24"/>
          <w:szCs w:val="24"/>
          <w:u w:val="single"/>
          <w:rtl w:val="0"/>
        </w:rPr>
        <w:t>https://www.solarwinds.com/observability/network</w:t>
      </w:r>
      <w:r>
        <w:rPr>
          <w:rFonts w:ascii="Google Sans" w:hAnsi="Google Sans" w:eastAsia="Google Sans" w:cs="Google Sans"/>
          <w:color w:val="0000EE"/>
          <w:sz w:val="24"/>
          <w:szCs w:val="24"/>
          <w:u w:val="single"/>
          <w:rtl w:val="0"/>
        </w:rPr>
        <w:fldChar w:fldCharType="end"/>
      </w:r>
    </w:p>
    <w:p w14:paraId="0000014B">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8 Best Network Observability Tools for 2025 - Comparitech, 访问时间为 十月 12, 2025， </w:t>
      </w:r>
      <w:r>
        <w:fldChar w:fldCharType="begin"/>
      </w:r>
      <w:r>
        <w:instrText xml:space="preserve"> HYPERLINK "https://www.comparitech.com/net-admin/network-observability-tools/" \h </w:instrText>
      </w:r>
      <w:r>
        <w:fldChar w:fldCharType="separate"/>
      </w:r>
      <w:r>
        <w:rPr>
          <w:rFonts w:ascii="Google Sans" w:hAnsi="Google Sans" w:eastAsia="Google Sans" w:cs="Google Sans"/>
          <w:color w:val="0000EE"/>
          <w:sz w:val="24"/>
          <w:szCs w:val="24"/>
          <w:u w:val="single"/>
          <w:rtl w:val="0"/>
        </w:rPr>
        <w:t>https://www.comparitech.com/net-admin/network-observability-tools/</w:t>
      </w:r>
      <w:r>
        <w:rPr>
          <w:rFonts w:ascii="Google Sans" w:hAnsi="Google Sans" w:eastAsia="Google Sans" w:cs="Google Sans"/>
          <w:color w:val="0000EE"/>
          <w:sz w:val="24"/>
          <w:szCs w:val="24"/>
          <w:u w:val="single"/>
          <w:rtl w:val="0"/>
        </w:rPr>
        <w:fldChar w:fldCharType="end"/>
      </w:r>
    </w:p>
    <w:p w14:paraId="0000014C">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Top 10 Network Detection and Response (NDR) Vendors in 2025, 访问时间为 十月 12, 2025， </w:t>
      </w:r>
      <w:r>
        <w:fldChar w:fldCharType="begin"/>
      </w:r>
      <w:r>
        <w:instrText xml:space="preserve"> HYPERLINK "https://www.softwaretestinghelp.com/best-network-detection-and-response-vendors/" \h </w:instrText>
      </w:r>
      <w:r>
        <w:fldChar w:fldCharType="separate"/>
      </w:r>
      <w:r>
        <w:rPr>
          <w:rFonts w:ascii="Google Sans" w:hAnsi="Google Sans" w:eastAsia="Google Sans" w:cs="Google Sans"/>
          <w:color w:val="0000EE"/>
          <w:sz w:val="24"/>
          <w:szCs w:val="24"/>
          <w:u w:val="single"/>
          <w:rtl w:val="0"/>
        </w:rPr>
        <w:t>https://www.softwaretestinghelp.com/best-network-detection-and-response-vendors/</w:t>
      </w:r>
      <w:r>
        <w:rPr>
          <w:rFonts w:ascii="Google Sans" w:hAnsi="Google Sans" w:eastAsia="Google Sans" w:cs="Google Sans"/>
          <w:color w:val="0000EE"/>
          <w:sz w:val="24"/>
          <w:szCs w:val="24"/>
          <w:u w:val="single"/>
          <w:rtl w:val="0"/>
        </w:rPr>
        <w:fldChar w:fldCharType="end"/>
      </w:r>
    </w:p>
    <w:p w14:paraId="0000014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What is Network Detection and Response (NDR)? - Vectra AI, 访问时间为 十月 12, 2025， </w:t>
      </w:r>
      <w:r>
        <w:fldChar w:fldCharType="begin"/>
      </w:r>
      <w:r>
        <w:instrText xml:space="preserve"> HYPERLINK "https://www.vectra.ai/topics/network-detection-and-response" \h </w:instrText>
      </w:r>
      <w:r>
        <w:fldChar w:fldCharType="separate"/>
      </w:r>
      <w:r>
        <w:rPr>
          <w:rFonts w:ascii="Google Sans" w:hAnsi="Google Sans" w:eastAsia="Google Sans" w:cs="Google Sans"/>
          <w:color w:val="0000EE"/>
          <w:sz w:val="24"/>
          <w:szCs w:val="24"/>
          <w:u w:val="single"/>
          <w:rtl w:val="0"/>
        </w:rPr>
        <w:t>https://www.vectra.ai/topics/network-detection-and-response</w:t>
      </w:r>
      <w:r>
        <w:rPr>
          <w:rFonts w:ascii="Google Sans" w:hAnsi="Google Sans" w:eastAsia="Google Sans" w:cs="Google Sans"/>
          <w:color w:val="0000EE"/>
          <w:sz w:val="24"/>
          <w:szCs w:val="24"/>
          <w:u w:val="single"/>
          <w:rtl w:val="0"/>
        </w:rPr>
        <w:fldChar w:fldCharType="end"/>
      </w:r>
    </w:p>
    <w:p w14:paraId="0000014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Vectra AI Platform | Modern NDR for Modern Networks, 访问时间为 十月 12, 2025， </w:t>
      </w:r>
      <w:r>
        <w:fldChar w:fldCharType="begin"/>
      </w:r>
      <w:r>
        <w:instrText xml:space="preserve"> HYPERLINK "https://www.vectra.ai/platform" \h </w:instrText>
      </w:r>
      <w:r>
        <w:fldChar w:fldCharType="separate"/>
      </w:r>
      <w:r>
        <w:rPr>
          <w:rFonts w:ascii="Google Sans" w:hAnsi="Google Sans" w:eastAsia="Google Sans" w:cs="Google Sans"/>
          <w:color w:val="0000EE"/>
          <w:sz w:val="24"/>
          <w:szCs w:val="24"/>
          <w:u w:val="single"/>
          <w:rtl w:val="0"/>
        </w:rPr>
        <w:t>https://www.vectra.ai/platform</w:t>
      </w:r>
      <w:r>
        <w:rPr>
          <w:rFonts w:ascii="Google Sans" w:hAnsi="Google Sans" w:eastAsia="Google Sans" w:cs="Google Sans"/>
          <w:color w:val="0000EE"/>
          <w:sz w:val="24"/>
          <w:szCs w:val="24"/>
          <w:u w:val="single"/>
          <w:rtl w:val="0"/>
        </w:rPr>
        <w:fldChar w:fldCharType="end"/>
      </w:r>
    </w:p>
    <w:p w14:paraId="0000014F">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What Is AIOps (Artificial Intelligence for IT Operations)? | Datadog, 访问时间为 十月 12, 2025， </w:t>
      </w:r>
      <w:r>
        <w:fldChar w:fldCharType="begin"/>
      </w:r>
      <w:r>
        <w:instrText xml:space="preserve"> HYPERLINK "https://www.datadoghq.com/knowledge-center/aiops/" \h </w:instrText>
      </w:r>
      <w:r>
        <w:fldChar w:fldCharType="separate"/>
      </w:r>
      <w:r>
        <w:rPr>
          <w:rFonts w:ascii="Google Sans" w:hAnsi="Google Sans" w:eastAsia="Google Sans" w:cs="Google Sans"/>
          <w:color w:val="0000EE"/>
          <w:sz w:val="24"/>
          <w:szCs w:val="24"/>
          <w:u w:val="single"/>
          <w:rtl w:val="0"/>
        </w:rPr>
        <w:t>https://www.datadoghq.com/knowledge-center/aiops/</w:t>
      </w:r>
      <w:r>
        <w:rPr>
          <w:rFonts w:ascii="Google Sans" w:hAnsi="Google Sans" w:eastAsia="Google Sans" w:cs="Google Sans"/>
          <w:color w:val="0000EE"/>
          <w:sz w:val="24"/>
          <w:szCs w:val="24"/>
          <w:u w:val="single"/>
          <w:rtl w:val="0"/>
        </w:rPr>
        <w:fldChar w:fldCharType="end"/>
      </w:r>
    </w:p>
    <w:p w14:paraId="00000150">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智能运维系列（七）| 化繁为简：业务异常的根因定位方法概述_AI&amp;大 ..., 访问时间为 十月 12, 2025， </w:t>
      </w:r>
      <w:r>
        <w:fldChar w:fldCharType="begin"/>
      </w:r>
      <w:r>
        <w:instrText xml:space="preserve"> HYPERLINK "https://www.infoq.cn/article/kdu36rwjbjkxjmldd1aq" \h </w:instrText>
      </w:r>
      <w:r>
        <w:fldChar w:fldCharType="separate"/>
      </w:r>
      <w:r>
        <w:rPr>
          <w:rFonts w:ascii="Google Sans" w:hAnsi="Google Sans" w:eastAsia="Google Sans" w:cs="Google Sans"/>
          <w:color w:val="0000EE"/>
          <w:sz w:val="24"/>
          <w:szCs w:val="24"/>
          <w:u w:val="single"/>
          <w:rtl w:val="0"/>
        </w:rPr>
        <w:t>https://www.infoq.cn/article/kdu36rwjbjkxjmldd1aq</w:t>
      </w:r>
      <w:r>
        <w:rPr>
          <w:rFonts w:ascii="Google Sans" w:hAnsi="Google Sans" w:eastAsia="Google Sans" w:cs="Google Sans"/>
          <w:color w:val="0000EE"/>
          <w:sz w:val="24"/>
          <w:szCs w:val="24"/>
          <w:u w:val="single"/>
          <w:rtl w:val="0"/>
        </w:rPr>
        <w:fldChar w:fldCharType="end"/>
      </w:r>
    </w:p>
    <w:p w14:paraId="00000151">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基于机器学习的智能运维, 访问时间为 十月 12, 2025， </w:t>
      </w:r>
      <w:r>
        <w:fldChar w:fldCharType="begin"/>
      </w:r>
      <w:r>
        <w:instrText xml:space="preserve"> HYPERLINK "https://netman.aiops.org/wp-content/uploads/2018/04/peidan.pdf" \h </w:instrText>
      </w:r>
      <w:r>
        <w:fldChar w:fldCharType="separate"/>
      </w:r>
      <w:r>
        <w:rPr>
          <w:rFonts w:ascii="Google Sans" w:hAnsi="Google Sans" w:eastAsia="Google Sans" w:cs="Google Sans"/>
          <w:color w:val="0000EE"/>
          <w:sz w:val="24"/>
          <w:szCs w:val="24"/>
          <w:u w:val="single"/>
          <w:rtl w:val="0"/>
        </w:rPr>
        <w:t>https://netman.aiops.org/wp-content/uploads/2018/04/peidan.pdf</w:t>
      </w:r>
      <w:r>
        <w:rPr>
          <w:rFonts w:ascii="Google Sans" w:hAnsi="Google Sans" w:eastAsia="Google Sans" w:cs="Google Sans"/>
          <w:color w:val="0000EE"/>
          <w:sz w:val="24"/>
          <w:szCs w:val="24"/>
          <w:u w:val="single"/>
          <w:rtl w:val="0"/>
        </w:rPr>
        <w:fldChar w:fldCharType="end"/>
      </w:r>
    </w:p>
    <w:p w14:paraId="00000152">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Using AiOps for Automated Root Cause Analysis, 访问时间为 十月 12, 2025， </w:t>
      </w:r>
      <w:r>
        <w:fldChar w:fldCharType="begin"/>
      </w:r>
      <w:r>
        <w:instrText xml:space="preserve"> HYPERLINK "https://www.theaiops.com/using-aiops-for-automated-root-cause-analysis/" \h </w:instrText>
      </w:r>
      <w:r>
        <w:fldChar w:fldCharType="separate"/>
      </w:r>
      <w:r>
        <w:rPr>
          <w:rFonts w:ascii="Google Sans" w:hAnsi="Google Sans" w:eastAsia="Google Sans" w:cs="Google Sans"/>
          <w:color w:val="0000EE"/>
          <w:sz w:val="24"/>
          <w:szCs w:val="24"/>
          <w:u w:val="single"/>
          <w:rtl w:val="0"/>
        </w:rPr>
        <w:t>https://www.theaiops.com/using-aiops-for-automated-root-cause-analysis/</w:t>
      </w:r>
      <w:r>
        <w:rPr>
          <w:rFonts w:ascii="Google Sans" w:hAnsi="Google Sans" w:eastAsia="Google Sans" w:cs="Google Sans"/>
          <w:color w:val="0000EE"/>
          <w:sz w:val="24"/>
          <w:szCs w:val="24"/>
          <w:u w:val="single"/>
          <w:rtl w:val="0"/>
        </w:rPr>
        <w:fldChar w:fldCharType="end"/>
      </w:r>
    </w:p>
    <w:p w14:paraId="00000153">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AIOps explained - Red Hat, 访问时间为 十月 12, 2025， </w:t>
      </w:r>
      <w:r>
        <w:fldChar w:fldCharType="begin"/>
      </w:r>
      <w:r>
        <w:instrText xml:space="preserve"> HYPERLINK "https://www.redhat.com/en/topics/ai/what-is-aiops" \h </w:instrText>
      </w:r>
      <w:r>
        <w:fldChar w:fldCharType="separate"/>
      </w:r>
      <w:r>
        <w:rPr>
          <w:rFonts w:ascii="Google Sans" w:hAnsi="Google Sans" w:eastAsia="Google Sans" w:cs="Google Sans"/>
          <w:color w:val="0000EE"/>
          <w:sz w:val="24"/>
          <w:szCs w:val="24"/>
          <w:u w:val="single"/>
          <w:rtl w:val="0"/>
        </w:rPr>
        <w:t>https://www.redhat.com/en/topics/ai/what-is-aiops</w:t>
      </w:r>
      <w:r>
        <w:rPr>
          <w:rFonts w:ascii="Google Sans" w:hAnsi="Google Sans" w:eastAsia="Google Sans" w:cs="Google Sans"/>
          <w:color w:val="0000EE"/>
          <w:sz w:val="24"/>
          <w:szCs w:val="24"/>
          <w:u w:val="single"/>
          <w:rtl w:val="0"/>
        </w:rPr>
        <w:fldChar w:fldCharType="end"/>
      </w:r>
    </w:p>
    <w:p w14:paraId="00000154">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AIOps 解决方案专家服务内容说明 - 阿里云文档, 访问时间为 十月 12, 2025， </w:t>
      </w:r>
      <w:r>
        <w:fldChar w:fldCharType="begin"/>
      </w:r>
      <w:r>
        <w:instrText xml:space="preserve"> HYPERLINK "https://help.aliyun.com/document_detail/449822.html" \h </w:instrText>
      </w:r>
      <w:r>
        <w:fldChar w:fldCharType="separate"/>
      </w:r>
      <w:r>
        <w:rPr>
          <w:rFonts w:ascii="Google Sans" w:hAnsi="Google Sans" w:eastAsia="Google Sans" w:cs="Google Sans"/>
          <w:color w:val="0000EE"/>
          <w:sz w:val="24"/>
          <w:szCs w:val="24"/>
          <w:u w:val="single"/>
          <w:rtl w:val="0"/>
        </w:rPr>
        <w:t>https://help.aliyun.com/document_detail/449822.html</w:t>
      </w:r>
      <w:r>
        <w:rPr>
          <w:rFonts w:ascii="Google Sans" w:hAnsi="Google Sans" w:eastAsia="Google Sans" w:cs="Google Sans"/>
          <w:color w:val="0000EE"/>
          <w:sz w:val="24"/>
          <w:szCs w:val="24"/>
          <w:u w:val="single"/>
          <w:rtl w:val="0"/>
        </w:rPr>
        <w:fldChar w:fldCharType="end"/>
      </w:r>
    </w:p>
    <w:p w14:paraId="00000155">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AIOps Slashes Network Downtime by 87% - DriveNets, 访问时间为 十月 12, 2025， </w:t>
      </w:r>
      <w:r>
        <w:fldChar w:fldCharType="begin"/>
      </w:r>
      <w:r>
        <w:instrText xml:space="preserve"> HYPERLINK "https://drivenets.com/blog/aiops-slashes-network-downtime-by-87/" \h </w:instrText>
      </w:r>
      <w:r>
        <w:fldChar w:fldCharType="separate"/>
      </w:r>
      <w:r>
        <w:rPr>
          <w:rFonts w:ascii="Google Sans" w:hAnsi="Google Sans" w:eastAsia="Google Sans" w:cs="Google Sans"/>
          <w:color w:val="0000EE"/>
          <w:sz w:val="24"/>
          <w:szCs w:val="24"/>
          <w:u w:val="single"/>
          <w:rtl w:val="0"/>
        </w:rPr>
        <w:t>https://drivenets.com/blog/aiops-slashes-network-downtime-by-87/</w:t>
      </w:r>
      <w:r>
        <w:rPr>
          <w:rFonts w:ascii="Google Sans" w:hAnsi="Google Sans" w:eastAsia="Google Sans" w:cs="Google Sans"/>
          <w:color w:val="0000EE"/>
          <w:sz w:val="24"/>
          <w:szCs w:val="24"/>
          <w:u w:val="single"/>
          <w:rtl w:val="0"/>
        </w:rPr>
        <w:fldChar w:fldCharType="end"/>
      </w:r>
    </w:p>
    <w:p w14:paraId="00000156">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ManageEngine OpManager - Gartner Magic Quadrant, 访问时间为 十月 12, 2025， </w:t>
      </w:r>
      <w:r>
        <w:fldChar w:fldCharType="begin"/>
      </w:r>
      <w:r>
        <w:instrText xml:space="preserve"> HYPERLINK "https://www.manageengine.com/network-monitoring/gartner-magic-quadrant-for-npmd.html" \h </w:instrText>
      </w:r>
      <w:r>
        <w:fldChar w:fldCharType="separate"/>
      </w:r>
      <w:r>
        <w:rPr>
          <w:rFonts w:ascii="Google Sans" w:hAnsi="Google Sans" w:eastAsia="Google Sans" w:cs="Google Sans"/>
          <w:color w:val="0000EE"/>
          <w:sz w:val="24"/>
          <w:szCs w:val="24"/>
          <w:u w:val="single"/>
          <w:rtl w:val="0"/>
        </w:rPr>
        <w:t>https://www.manageengine.com/network-monitoring/gartner-magic-quadrant-for-npmd.html</w:t>
      </w:r>
      <w:r>
        <w:rPr>
          <w:rFonts w:ascii="Google Sans" w:hAnsi="Google Sans" w:eastAsia="Google Sans" w:cs="Google Sans"/>
          <w:color w:val="0000EE"/>
          <w:sz w:val="24"/>
          <w:szCs w:val="24"/>
          <w:u w:val="single"/>
          <w:rtl w:val="0"/>
        </w:rPr>
        <w:fldChar w:fldCharType="end"/>
      </w:r>
    </w:p>
    <w:p w14:paraId="00000157">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Dynatrace - Networkology, 访问时间为 十月 12, 2025， </w:t>
      </w:r>
      <w:r>
        <w:fldChar w:fldCharType="begin"/>
      </w:r>
      <w:r>
        <w:instrText xml:space="preserve"> HYPERLINK "https://networkology.com/services/performance-management/dynatrace/" \h </w:instrText>
      </w:r>
      <w:r>
        <w:fldChar w:fldCharType="separate"/>
      </w:r>
      <w:r>
        <w:rPr>
          <w:rFonts w:ascii="Google Sans" w:hAnsi="Google Sans" w:eastAsia="Google Sans" w:cs="Google Sans"/>
          <w:color w:val="0000EE"/>
          <w:sz w:val="24"/>
          <w:szCs w:val="24"/>
          <w:u w:val="single"/>
          <w:rtl w:val="0"/>
        </w:rPr>
        <w:t>https://networkology.com/services/performance-management/dynatrace/</w:t>
      </w:r>
      <w:r>
        <w:rPr>
          <w:rFonts w:ascii="Google Sans" w:hAnsi="Google Sans" w:eastAsia="Google Sans" w:cs="Google Sans"/>
          <w:color w:val="0000EE"/>
          <w:sz w:val="24"/>
          <w:szCs w:val="24"/>
          <w:u w:val="single"/>
          <w:rtl w:val="0"/>
        </w:rPr>
        <w:fldChar w:fldCharType="end"/>
      </w:r>
    </w:p>
    <w:p w14:paraId="00000158">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中国网络流量监测与分析产品研究报告, 访问时间为 十月 12, 2025， </w:t>
      </w:r>
      <w:r>
        <w:fldChar w:fldCharType="begin"/>
      </w:r>
      <w:r>
        <w:instrText xml:space="preserve"> HYPERLINK "http://www.caict.ac.cn/kxyj/qwfb/ztbg/202009/P020200929395414861521.pdf" \h </w:instrText>
      </w:r>
      <w:r>
        <w:fldChar w:fldCharType="separate"/>
      </w:r>
      <w:r>
        <w:rPr>
          <w:rFonts w:ascii="Google Sans" w:hAnsi="Google Sans" w:eastAsia="Google Sans" w:cs="Google Sans"/>
          <w:color w:val="0000EE"/>
          <w:sz w:val="24"/>
          <w:szCs w:val="24"/>
          <w:u w:val="single"/>
          <w:rtl w:val="0"/>
        </w:rPr>
        <w:t>http://www.caict.ac.cn/kxyj/qwfb/ztbg/202009/P020200929395414861521.pdf</w:t>
      </w:r>
      <w:r>
        <w:rPr>
          <w:rFonts w:ascii="Google Sans" w:hAnsi="Google Sans" w:eastAsia="Google Sans" w:cs="Google Sans"/>
          <w:color w:val="0000EE"/>
          <w:sz w:val="24"/>
          <w:szCs w:val="24"/>
          <w:u w:val="single"/>
          <w:rtl w:val="0"/>
        </w:rPr>
        <w:fldChar w:fldCharType="end"/>
      </w:r>
    </w:p>
    <w:p w14:paraId="00000159">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网络流量安全分析系统-全流量回溯取证-网络安全探针-网络性能管理 ..., 访问时间为 十月 12, 2025， </w:t>
      </w:r>
      <w:r>
        <w:fldChar w:fldCharType="begin"/>
      </w:r>
      <w:r>
        <w:instrText xml:space="preserve"> HYPERLINK "http://www.abtnetworks.com/pro_info/53" \h </w:instrText>
      </w:r>
      <w:r>
        <w:fldChar w:fldCharType="separate"/>
      </w:r>
      <w:r>
        <w:rPr>
          <w:rFonts w:ascii="Google Sans" w:hAnsi="Google Sans" w:eastAsia="Google Sans" w:cs="Google Sans"/>
          <w:color w:val="0000EE"/>
          <w:sz w:val="24"/>
          <w:szCs w:val="24"/>
          <w:u w:val="single"/>
          <w:rtl w:val="0"/>
        </w:rPr>
        <w:t>http://www.abtnetworks.com/pro_info/53</w:t>
      </w:r>
      <w:r>
        <w:rPr>
          <w:rFonts w:ascii="Google Sans" w:hAnsi="Google Sans" w:eastAsia="Google Sans" w:cs="Google Sans"/>
          <w:color w:val="0000EE"/>
          <w:sz w:val="24"/>
          <w:szCs w:val="24"/>
          <w:u w:val="single"/>
          <w:rtl w:val="0"/>
        </w:rPr>
        <w:fldChar w:fldCharType="end"/>
      </w:r>
    </w:p>
    <w:p w14:paraId="0000015A">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绿盟科技—中国教育和科研计算机网CERNET, 访问时间为 十月 12, 2025， </w:t>
      </w:r>
      <w:r>
        <w:fldChar w:fldCharType="begin"/>
      </w:r>
      <w:r>
        <w:instrText xml:space="preserve"> HYPERLINK "https://www.edu.cn/xxh/zt/nsfocus/" \h </w:instrText>
      </w:r>
      <w:r>
        <w:fldChar w:fldCharType="separate"/>
      </w:r>
      <w:r>
        <w:rPr>
          <w:rFonts w:ascii="Google Sans" w:hAnsi="Google Sans" w:eastAsia="Google Sans" w:cs="Google Sans"/>
          <w:color w:val="0000EE"/>
          <w:sz w:val="24"/>
          <w:szCs w:val="24"/>
          <w:u w:val="single"/>
          <w:rtl w:val="0"/>
        </w:rPr>
        <w:t>https://www.edu.cn/xxh/zt/nsfocus/</w:t>
      </w:r>
      <w:r>
        <w:rPr>
          <w:rFonts w:ascii="Google Sans" w:hAnsi="Google Sans" w:eastAsia="Google Sans" w:cs="Google Sans"/>
          <w:color w:val="0000EE"/>
          <w:sz w:val="24"/>
          <w:szCs w:val="24"/>
          <w:u w:val="single"/>
          <w:rtl w:val="0"/>
        </w:rPr>
        <w:fldChar w:fldCharType="end"/>
      </w:r>
    </w:p>
    <w:p w14:paraId="0000015B">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绿盟网络流量分析系统NSFOCUS NTA - 中国教育和科研计算机网, 访问时间为 十月 12, 2025， </w:t>
      </w:r>
      <w:r>
        <w:fldChar w:fldCharType="begin"/>
      </w:r>
      <w:r>
        <w:instrText xml:space="preserve"> HYPERLINK "https://www.edu.cn/xxh/zt/nsfocus/201109/t20110905_679665.shtml" \h </w:instrText>
      </w:r>
      <w:r>
        <w:fldChar w:fldCharType="separate"/>
      </w:r>
      <w:r>
        <w:rPr>
          <w:rFonts w:ascii="Google Sans" w:hAnsi="Google Sans" w:eastAsia="Google Sans" w:cs="Google Sans"/>
          <w:color w:val="0000EE"/>
          <w:sz w:val="24"/>
          <w:szCs w:val="24"/>
          <w:u w:val="single"/>
          <w:rtl w:val="0"/>
        </w:rPr>
        <w:t>https://www.edu.cn/xxh/zt/nsfocus/201109/t20110905_679665.shtml</w:t>
      </w:r>
      <w:r>
        <w:rPr>
          <w:rFonts w:ascii="Google Sans" w:hAnsi="Google Sans" w:eastAsia="Google Sans" w:cs="Google Sans"/>
          <w:color w:val="0000EE"/>
          <w:sz w:val="24"/>
          <w:szCs w:val="24"/>
          <w:u w:val="single"/>
          <w:rtl w:val="0"/>
        </w:rPr>
        <w:fldChar w:fldCharType="end"/>
      </w:r>
    </w:p>
    <w:p w14:paraId="0000015C">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绿盟网络流量分析系统NSFOCUS NTA-中国教育和科研计算机网 ..., 访问时间为 十月 12, 2025， </w:t>
      </w:r>
      <w:r>
        <w:fldChar w:fldCharType="begin"/>
      </w:r>
      <w:r>
        <w:instrText xml:space="preserve"> HYPERLINK "http://www.edu.cn/xxh/zt/nsfocus/201109/t20110905_679665.shtml" \h </w:instrText>
      </w:r>
      <w:r>
        <w:fldChar w:fldCharType="separate"/>
      </w:r>
      <w:r>
        <w:rPr>
          <w:rFonts w:ascii="Google Sans" w:hAnsi="Google Sans" w:eastAsia="Google Sans" w:cs="Google Sans"/>
          <w:color w:val="0000EE"/>
          <w:sz w:val="24"/>
          <w:szCs w:val="24"/>
          <w:u w:val="single"/>
          <w:rtl w:val="0"/>
        </w:rPr>
        <w:t>http://www.edu.cn/xxh/zt/nsfocus/201109/t20110905_679665.shtml</w:t>
      </w:r>
      <w:r>
        <w:rPr>
          <w:rFonts w:ascii="Google Sans" w:hAnsi="Google Sans" w:eastAsia="Google Sans" w:cs="Google Sans"/>
          <w:color w:val="0000EE"/>
          <w:sz w:val="24"/>
          <w:szCs w:val="24"/>
          <w:u w:val="single"/>
          <w:rtl w:val="0"/>
        </w:rPr>
        <w:fldChar w:fldCharType="end"/>
      </w:r>
    </w:p>
    <w:p w14:paraId="0000015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10 Best Network Monitoring Tools in 2025 - Cyber Press, 访问时间为 十月 12, 2025， </w:t>
      </w:r>
      <w:r>
        <w:fldChar w:fldCharType="begin"/>
      </w:r>
      <w:r>
        <w:instrText xml:space="preserve"> HYPERLINK "https://cyberpress.org/best-network-monitoring-tools/" \h </w:instrText>
      </w:r>
      <w:r>
        <w:fldChar w:fldCharType="separate"/>
      </w:r>
      <w:r>
        <w:rPr>
          <w:rFonts w:ascii="Google Sans" w:hAnsi="Google Sans" w:eastAsia="Google Sans" w:cs="Google Sans"/>
          <w:color w:val="0000EE"/>
          <w:sz w:val="24"/>
          <w:szCs w:val="24"/>
          <w:u w:val="single"/>
          <w:rtl w:val="0"/>
        </w:rPr>
        <w:t>https://cyberpress.org/best-network-monitoring-tools/</w:t>
      </w:r>
      <w:r>
        <w:rPr>
          <w:rFonts w:ascii="Google Sans" w:hAnsi="Google Sans" w:eastAsia="Google Sans" w:cs="Google Sans"/>
          <w:color w:val="0000EE"/>
          <w:sz w:val="24"/>
          <w:szCs w:val="24"/>
          <w:u w:val="single"/>
          <w:rtl w:val="0"/>
        </w:rPr>
        <w:fldChar w:fldCharType="end"/>
      </w:r>
    </w:p>
    <w:p w14:paraId="0000015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Dynatrace Platform, 访问时间为 十月 12, 2025， </w:t>
      </w:r>
      <w:r>
        <w:fldChar w:fldCharType="begin"/>
      </w:r>
      <w:r>
        <w:instrText xml:space="preserve"> HYPERLINK "https://www.dynatrace.com/platform/" \h </w:instrText>
      </w:r>
      <w:r>
        <w:fldChar w:fldCharType="separate"/>
      </w:r>
      <w:r>
        <w:rPr>
          <w:rFonts w:ascii="Google Sans" w:hAnsi="Google Sans" w:eastAsia="Google Sans" w:cs="Google Sans"/>
          <w:color w:val="0000EE"/>
          <w:sz w:val="24"/>
          <w:szCs w:val="24"/>
          <w:u w:val="single"/>
          <w:rtl w:val="0"/>
        </w:rPr>
        <w:t>https://www.dynatrace.com/platform/</w:t>
      </w:r>
      <w:r>
        <w:rPr>
          <w:rFonts w:ascii="Google Sans" w:hAnsi="Google Sans" w:eastAsia="Google Sans" w:cs="Google Sans"/>
          <w:color w:val="0000EE"/>
          <w:sz w:val="24"/>
          <w:szCs w:val="24"/>
          <w:u w:val="single"/>
          <w:rtl w:val="0"/>
        </w:rPr>
        <w:fldChar w:fldCharType="end"/>
      </w:r>
    </w:p>
    <w:p w14:paraId="0000015F">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Application monitoring - Dynatrace, 访问时间为 十月 12, 2025， </w:t>
      </w:r>
      <w:r>
        <w:fldChar w:fldCharType="begin"/>
      </w:r>
      <w:r>
        <w:instrText xml:space="preserve"> HYPERLINK "https://www.dynatrace.com/solutions/application-monitoring/" \h </w:instrText>
      </w:r>
      <w:r>
        <w:fldChar w:fldCharType="separate"/>
      </w:r>
      <w:r>
        <w:rPr>
          <w:rFonts w:ascii="Google Sans" w:hAnsi="Google Sans" w:eastAsia="Google Sans" w:cs="Google Sans"/>
          <w:color w:val="0000EE"/>
          <w:sz w:val="24"/>
          <w:szCs w:val="24"/>
          <w:u w:val="single"/>
          <w:rtl w:val="0"/>
        </w:rPr>
        <w:t>https://www.dynatrace.com/solutions/application-monitoring/</w:t>
      </w:r>
      <w:r>
        <w:rPr>
          <w:rFonts w:ascii="Google Sans" w:hAnsi="Google Sans" w:eastAsia="Google Sans" w:cs="Google Sans"/>
          <w:color w:val="0000EE"/>
          <w:sz w:val="24"/>
          <w:szCs w:val="24"/>
          <w:u w:val="single"/>
          <w:rtl w:val="0"/>
        </w:rPr>
        <w:fldChar w:fldCharType="end"/>
      </w:r>
    </w:p>
    <w:p w14:paraId="00000160">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Cloud monitoring - Dynatrace, 访问时间为 十月 12, 2025， </w:t>
      </w:r>
      <w:r>
        <w:fldChar w:fldCharType="begin"/>
      </w:r>
      <w:r>
        <w:instrText xml:space="preserve"> HYPERLINK "https://www.dynatrace.com/platform/cloud-monitoring/" \h </w:instrText>
      </w:r>
      <w:r>
        <w:fldChar w:fldCharType="separate"/>
      </w:r>
      <w:r>
        <w:rPr>
          <w:rFonts w:ascii="Google Sans" w:hAnsi="Google Sans" w:eastAsia="Google Sans" w:cs="Google Sans"/>
          <w:color w:val="0000EE"/>
          <w:sz w:val="24"/>
          <w:szCs w:val="24"/>
          <w:u w:val="single"/>
          <w:rtl w:val="0"/>
        </w:rPr>
        <w:t>https://www.dynatrace.com/platform/cloud-monitoring/</w:t>
      </w:r>
      <w:r>
        <w:rPr>
          <w:rFonts w:ascii="Google Sans" w:hAnsi="Google Sans" w:eastAsia="Google Sans" w:cs="Google Sans"/>
          <w:color w:val="0000EE"/>
          <w:sz w:val="24"/>
          <w:szCs w:val="24"/>
          <w:u w:val="single"/>
          <w:rtl w:val="0"/>
        </w:rPr>
        <w:fldChar w:fldCharType="end"/>
      </w:r>
    </w:p>
    <w:p w14:paraId="00000161">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Top ExeonTrace Network Detection and Response (NDR) Platform Competitors &amp; Alternatives 2025 | Gartner Peer Insights, 访问时间为 十月 12, 2025， </w:t>
      </w:r>
      <w:r>
        <w:fldChar w:fldCharType="begin"/>
      </w:r>
      <w:r>
        <w:instrText xml:space="preserve"> HYPERLINK "https://www.gartner.com/reviews/market/network-detection-and-response/vendor/exeon/product/exeontrace-network-detection-and-response-platform/alternatives" \h </w:instrText>
      </w:r>
      <w:r>
        <w:fldChar w:fldCharType="separate"/>
      </w:r>
      <w:r>
        <w:rPr>
          <w:rFonts w:ascii="Google Sans" w:hAnsi="Google Sans" w:eastAsia="Google Sans" w:cs="Google Sans"/>
          <w:color w:val="0000EE"/>
          <w:sz w:val="24"/>
          <w:szCs w:val="24"/>
          <w:u w:val="single"/>
          <w:rtl w:val="0"/>
        </w:rPr>
        <w:t>https://www.gartner.com/reviews/market/network-detection-and-response/vendor/exeon/product/exeontrace-network-detection-and-response-platform/alternatives</w:t>
      </w:r>
      <w:r>
        <w:rPr>
          <w:rFonts w:ascii="Google Sans" w:hAnsi="Google Sans" w:eastAsia="Google Sans" w:cs="Google Sans"/>
          <w:color w:val="0000EE"/>
          <w:sz w:val="24"/>
          <w:szCs w:val="24"/>
          <w:u w:val="single"/>
          <w:rtl w:val="0"/>
        </w:rPr>
        <w:fldChar w:fldCharType="end"/>
      </w:r>
    </w:p>
    <w:p w14:paraId="00000162">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Vectra AI | Cybersecurity AI That Stops Attacks Others Can't, 访问时间为 十月 12, 2025， </w:t>
      </w:r>
      <w:r>
        <w:fldChar w:fldCharType="begin"/>
      </w:r>
      <w:r>
        <w:instrText xml:space="preserve"> HYPERLINK "https://www.vectra.ai/" \h </w:instrText>
      </w:r>
      <w:r>
        <w:fldChar w:fldCharType="separate"/>
      </w:r>
      <w:r>
        <w:rPr>
          <w:rFonts w:ascii="Google Sans" w:hAnsi="Google Sans" w:eastAsia="Google Sans" w:cs="Google Sans"/>
          <w:color w:val="0000EE"/>
          <w:sz w:val="24"/>
          <w:szCs w:val="24"/>
          <w:u w:val="single"/>
          <w:rtl w:val="0"/>
        </w:rPr>
        <w:t>https://www.vectra.ai/</w:t>
      </w:r>
      <w:r>
        <w:rPr>
          <w:rFonts w:ascii="Google Sans" w:hAnsi="Google Sans" w:eastAsia="Google Sans" w:cs="Google Sans"/>
          <w:color w:val="0000EE"/>
          <w:sz w:val="24"/>
          <w:szCs w:val="24"/>
          <w:u w:val="single"/>
          <w:rtl w:val="0"/>
        </w:rPr>
        <w:fldChar w:fldCharType="end"/>
      </w:r>
    </w:p>
    <w:p w14:paraId="00000163">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About Vectra: AI Driven Cybersecurity Company, 访问时间为 十月 12, 2025， </w:t>
      </w:r>
      <w:r>
        <w:fldChar w:fldCharType="begin"/>
      </w:r>
      <w:r>
        <w:instrText xml:space="preserve"> HYPERLINK "https://www.vectra.ai/about" \h </w:instrText>
      </w:r>
      <w:r>
        <w:fldChar w:fldCharType="separate"/>
      </w:r>
      <w:r>
        <w:rPr>
          <w:rFonts w:ascii="Google Sans" w:hAnsi="Google Sans" w:eastAsia="Google Sans" w:cs="Google Sans"/>
          <w:color w:val="0000EE"/>
          <w:sz w:val="24"/>
          <w:szCs w:val="24"/>
          <w:u w:val="single"/>
          <w:rtl w:val="0"/>
        </w:rPr>
        <w:t>https://www.vectra.ai/about</w:t>
      </w:r>
      <w:r>
        <w:rPr>
          <w:rFonts w:ascii="Google Sans" w:hAnsi="Google Sans" w:eastAsia="Google Sans" w:cs="Google Sans"/>
          <w:color w:val="0000EE"/>
          <w:sz w:val="24"/>
          <w:szCs w:val="24"/>
          <w:u w:val="single"/>
          <w:rtl w:val="0"/>
        </w:rPr>
        <w:fldChar w:fldCharType="end"/>
      </w:r>
    </w:p>
    <w:p w14:paraId="00000164">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00" w:hanging="360"/>
      </w:pPr>
      <w:r>
        <w:rPr>
          <w:rFonts w:ascii="Google Sans" w:hAnsi="Google Sans" w:eastAsia="Google Sans" w:cs="Google Sans"/>
          <w:sz w:val="24"/>
          <w:szCs w:val="24"/>
          <w:rtl w:val="0"/>
        </w:rPr>
        <w:t xml:space="preserve">Resources - Vectra AI, 访问时间为 十月 12, 2025， </w:t>
      </w:r>
      <w:r>
        <w:fldChar w:fldCharType="begin"/>
      </w:r>
      <w:r>
        <w:instrText xml:space="preserve"> HYPERLINK "https://www.vectra.ai/resources" \h </w:instrText>
      </w:r>
      <w:r>
        <w:fldChar w:fldCharType="separate"/>
      </w:r>
      <w:r>
        <w:rPr>
          <w:rFonts w:ascii="Google Sans" w:hAnsi="Google Sans" w:eastAsia="Google Sans" w:cs="Google Sans"/>
          <w:color w:val="0000EE"/>
          <w:sz w:val="24"/>
          <w:szCs w:val="24"/>
          <w:u w:val="single"/>
          <w:rtl w:val="0"/>
        </w:rPr>
        <w:t>https://www.vectra.ai/resources</w:t>
      </w:r>
      <w:r>
        <w:rPr>
          <w:rFonts w:ascii="Google Sans" w:hAnsi="Google Sans" w:eastAsia="Google Sans" w:cs="Google Sans"/>
          <w:color w:val="0000EE"/>
          <w:sz w:val="24"/>
          <w:szCs w:val="24"/>
          <w:u w:val="single"/>
          <w:rtl w:val="0"/>
        </w:rPr>
        <w:fldChar w:fldCharType="end"/>
      </w:r>
    </w:p>
    <w:sectPr>
      <w:pgSz w:w="12240" w:h="15840"/>
      <w:pgMar w:top="1440" w:right="1440" w:bottom="1440" w:left="1440"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杨东冬" w:date="2025-10-12T18:18:24Z" w:initials="">
    <w:p w14:paraId="14A1A43C">
      <w:pPr>
        <w:pStyle w:val="10"/>
        <w:rPr>
          <w:rFonts w:hint="default" w:eastAsia="SimSun"/>
          <w:lang w:val="en-US" w:eastAsia="zh-CN"/>
        </w:rPr>
      </w:pPr>
      <w:r>
        <w:rPr>
          <w:rFonts w:hint="eastAsia" w:eastAsia="SimSun"/>
          <w:lang w:val="en-US" w:eastAsia="zh-CN"/>
        </w:rPr>
        <w:t>痛点：事前/事中的实时分析</w:t>
      </w:r>
    </w:p>
  </w:comment>
  <w:comment w:id="1" w:author="杨东冬" w:date="2025-10-12T18:19:58Z" w:initials="">
    <w:p w14:paraId="7B8E42C5">
      <w:pPr>
        <w:pStyle w:val="10"/>
        <w:rPr>
          <w:rFonts w:hint="default" w:eastAsia="SimSun"/>
          <w:lang w:val="en-US" w:eastAsia="zh-CN"/>
        </w:rPr>
      </w:pPr>
      <w:r>
        <w:rPr>
          <w:rFonts w:hint="eastAsia" w:eastAsia="SimSun"/>
          <w:lang w:val="en-US" w:eastAsia="zh-CN"/>
        </w:rPr>
        <w:t>科来更倾向取证，而非网络问题分析</w:t>
      </w:r>
    </w:p>
  </w:comment>
  <w:comment w:id="2" w:author="杨东冬" w:date="2025-10-12T18:20:56Z" w:initials="">
    <w:p w14:paraId="1E01F39D">
      <w:pPr>
        <w:pStyle w:val="10"/>
        <w:rPr>
          <w:rFonts w:hint="default" w:eastAsia="SimSun"/>
          <w:lang w:val="en-US" w:eastAsia="zh-CN"/>
        </w:rPr>
      </w:pPr>
      <w:r>
        <w:rPr>
          <w:rFonts w:hint="eastAsia" w:eastAsia="SimSun"/>
          <w:lang w:val="en-US" w:eastAsia="zh-CN"/>
        </w:rPr>
        <w:t>需要补充对指标的定性能力</w:t>
      </w:r>
    </w:p>
  </w:comment>
  <w:comment w:id="3" w:author="杨东冬" w:date="2025-10-12T18:23:31Z" w:initials="">
    <w:p w14:paraId="2CC5AC6E">
      <w:pPr>
        <w:pStyle w:val="10"/>
        <w:rPr>
          <w:rFonts w:hint="default" w:eastAsia="SimSun"/>
          <w:lang w:val="en-US" w:eastAsia="zh-CN"/>
        </w:rPr>
      </w:pPr>
      <w:r>
        <w:rPr>
          <w:rFonts w:hint="eastAsia" w:eastAsia="SimSun"/>
          <w:lang w:val="en-US" w:eastAsia="zh-CN"/>
        </w:rPr>
        <w:t>取证是科来的第一优先级，取证本身是一个事后需求。</w:t>
      </w:r>
    </w:p>
  </w:comment>
  <w:comment w:id="4" w:author="杨东冬" w:date="2025-10-12T18:25:53Z" w:initials="">
    <w:p w14:paraId="330B8B86">
      <w:pPr>
        <w:pStyle w:val="10"/>
        <w:rPr>
          <w:rFonts w:hint="default" w:eastAsia="SimSun"/>
          <w:lang w:val="en-US" w:eastAsia="zh-CN"/>
        </w:rPr>
      </w:pPr>
      <w:r>
        <w:rPr>
          <w:rFonts w:hint="eastAsia" w:eastAsia="SimSun"/>
          <w:lang w:val="en-US" w:eastAsia="zh-CN"/>
        </w:rPr>
        <w:t>传统安全视角产品</w:t>
      </w:r>
    </w:p>
  </w:comment>
  <w:comment w:id="5" w:author="杨东冬" w:date="2025-10-12T18:27:15Z" w:initials="">
    <w:p w14:paraId="79F03C1A">
      <w:pPr>
        <w:pStyle w:val="10"/>
        <w:rPr>
          <w:rFonts w:hint="default" w:eastAsia="SimSun"/>
          <w:lang w:val="en-US" w:eastAsia="zh-CN"/>
        </w:rPr>
      </w:pPr>
      <w:r>
        <w:rPr>
          <w:rFonts w:hint="eastAsia" w:eastAsia="SimSun"/>
          <w:lang w:val="en-US" w:eastAsia="zh-CN"/>
        </w:rPr>
        <w:t>安全的定性是难于运维定性的。</w:t>
      </w:r>
    </w:p>
  </w:comment>
  <w:comment w:id="6" w:author="杨东冬" w:date="2025-10-12T18:27:48Z" w:initials="">
    <w:p w14:paraId="414CB77F">
      <w:pPr>
        <w:pStyle w:val="10"/>
        <w:rPr>
          <w:rFonts w:hint="default" w:eastAsia="SimSun"/>
          <w:lang w:val="en-US" w:eastAsia="zh-CN"/>
        </w:rPr>
      </w:pPr>
      <w:r>
        <w:rPr>
          <w:rFonts w:hint="eastAsia" w:eastAsia="SimSun"/>
          <w:lang w:val="en-US" w:eastAsia="zh-CN"/>
        </w:rPr>
        <w:t>事后，回溯</w:t>
      </w:r>
    </w:p>
  </w:comment>
  <w:comment w:id="7" w:author="杨东冬" w:date="2025-10-12T18:29:35Z" w:initials="">
    <w:p w14:paraId="6313C012">
      <w:pPr>
        <w:pStyle w:val="10"/>
        <w:rPr>
          <w:rFonts w:hint="default" w:eastAsia="SimSun"/>
          <w:lang w:val="en-US" w:eastAsia="zh-CN"/>
        </w:rPr>
      </w:pPr>
      <w:r>
        <w:rPr>
          <w:rFonts w:hint="eastAsia" w:eastAsia="SimSun"/>
          <w:lang w:val="en-US" w:eastAsia="zh-CN"/>
        </w:rPr>
        <w:t>Dynatrace是一个数据型产品，所以有更强的定性能力</w:t>
      </w:r>
    </w:p>
  </w:comment>
  <w:comment w:id="8" w:author="杨东冬" w:date="2025-10-12T18:33:36Z" w:initials="">
    <w:p w14:paraId="2A14F361">
      <w:pPr>
        <w:pStyle w:val="10"/>
        <w:rPr>
          <w:rFonts w:hint="eastAsia" w:eastAsia="SimSun"/>
          <w:lang w:val="en-US" w:eastAsia="zh-CN"/>
        </w:rPr>
      </w:pPr>
      <w:r>
        <w:rPr>
          <w:rFonts w:hint="eastAsia" w:eastAsia="SimSun"/>
          <w:lang w:val="en-US" w:eastAsia="zh-CN"/>
        </w:rPr>
        <w:t>核心定义</w:t>
      </w:r>
    </w:p>
    <w:p w14:paraId="4D97AD48">
      <w:pPr>
        <w:pStyle w:val="10"/>
        <w:numPr>
          <w:ilvl w:val="0"/>
          <w:numId w:val="1"/>
        </w:numPr>
        <w:rPr>
          <w:rFonts w:hint="default" w:eastAsia="SimSun"/>
          <w:lang w:val="en-US" w:eastAsia="zh-CN"/>
        </w:rPr>
      </w:pPr>
      <w:r>
        <w:rPr>
          <w:rFonts w:hint="eastAsia" w:eastAsia="SimSun"/>
          <w:lang w:val="en-US" w:eastAsia="zh-CN"/>
        </w:rPr>
        <w:t>数据平台为中心，采集流量在边缘，可分布式</w:t>
      </w:r>
    </w:p>
    <w:p w14:paraId="66B6A6D2">
      <w:pPr>
        <w:pStyle w:val="10"/>
        <w:numPr>
          <w:ilvl w:val="0"/>
          <w:numId w:val="1"/>
        </w:numPr>
        <w:rPr>
          <w:rFonts w:hint="default" w:eastAsia="SimSun"/>
          <w:lang w:val="en-US" w:eastAsia="zh-CN"/>
        </w:rPr>
      </w:pPr>
      <w:r>
        <w:rPr>
          <w:rFonts w:hint="eastAsia" w:eastAsia="SimSun"/>
          <w:lang w:val="en-US" w:eastAsia="zh-CN"/>
        </w:rPr>
        <w:t>核心需求：存证，实时检测，结果定性</w:t>
      </w:r>
      <w:r>
        <w:rPr>
          <w:rFonts w:hint="default" w:eastAsia="SimSun"/>
          <w:lang w:val="en-US" w:eastAsia="zh-CN"/>
        </w:rPr>
        <w:t>(AI)</w:t>
      </w:r>
    </w:p>
    <w:p w14:paraId="64575D1E">
      <w:pPr>
        <w:pStyle w:val="10"/>
        <w:numPr>
          <w:numId w:val="0"/>
        </w:numPr>
        <w:rPr>
          <w:rFonts w:hint="default" w:eastAsia="SimSun"/>
          <w:lang w:val="en-US" w:eastAsia="zh-CN"/>
        </w:rPr>
      </w:pPr>
    </w:p>
    <w:p w14:paraId="3A2B4D91">
      <w:pPr>
        <w:pStyle w:val="10"/>
        <w:numPr>
          <w:numId w:val="0"/>
        </w:numPr>
        <w:rPr>
          <w:rFonts w:hint="eastAsia" w:eastAsia="SimSun"/>
          <w:lang w:val="en-US" w:eastAsia="zh-CN"/>
        </w:rPr>
      </w:pPr>
      <w:r>
        <w:rPr>
          <w:rFonts w:hint="eastAsia" w:eastAsia="SimSun"/>
          <w:lang w:val="en-US" w:eastAsia="zh-CN"/>
        </w:rPr>
        <w:t>产品倾向</w:t>
      </w:r>
    </w:p>
    <w:p w14:paraId="52C8053B">
      <w:pPr>
        <w:pStyle w:val="10"/>
        <w:numPr>
          <w:numId w:val="0"/>
        </w:numPr>
        <w:rPr>
          <w:rFonts w:hint="eastAsia" w:eastAsia="SimSun"/>
          <w:lang w:val="en-US" w:eastAsia="zh-CN"/>
        </w:rPr>
      </w:pPr>
      <w:r>
        <w:rPr>
          <w:rFonts w:hint="eastAsia" w:eastAsia="SimSun"/>
          <w:lang w:val="en-US" w:eastAsia="zh-CN"/>
        </w:rPr>
        <w:t>采集端-盒式</w:t>
      </w:r>
      <w:r>
        <w:rPr>
          <w:rFonts w:hint="default" w:eastAsia="SimSun"/>
          <w:lang w:val="en-US" w:eastAsia="zh-CN"/>
        </w:rPr>
        <w:t xml:space="preserve">: </w:t>
      </w:r>
      <w:r>
        <w:rPr>
          <w:rFonts w:hint="eastAsia" w:eastAsia="SimSun"/>
          <w:lang w:val="en-US" w:eastAsia="zh-CN"/>
        </w:rPr>
        <w:t>硬件化高</w:t>
      </w:r>
      <w:r>
        <w:rPr>
          <w:rFonts w:hint="default" w:eastAsia="SimSun"/>
          <w:lang w:val="en-US" w:eastAsia="zh-CN"/>
        </w:rPr>
        <w:t xml:space="preserve">, </w:t>
      </w:r>
      <w:r>
        <w:rPr>
          <w:rFonts w:hint="eastAsia" w:eastAsia="SimSun"/>
          <w:lang w:val="en-US" w:eastAsia="zh-CN"/>
        </w:rPr>
        <w:t>优先传统网络，私有化部署</w:t>
      </w:r>
    </w:p>
    <w:p w14:paraId="3DF5FA6B">
      <w:pPr>
        <w:pStyle w:val="10"/>
        <w:numPr>
          <w:numId w:val="0"/>
        </w:numPr>
        <w:rPr>
          <w:rFonts w:hint="default" w:eastAsia="SimSun"/>
          <w:lang w:val="en-US" w:eastAsia="zh-CN"/>
        </w:rPr>
      </w:pPr>
      <w:r>
        <w:rPr>
          <w:rFonts w:hint="eastAsia" w:eastAsia="SimSun"/>
          <w:lang w:val="en-US" w:eastAsia="zh-CN"/>
        </w:rPr>
        <w:t>数据端-盒式</w:t>
      </w:r>
      <w:r>
        <w:rPr>
          <w:rFonts w:hint="default" w:eastAsia="SimSun"/>
          <w:lang w:val="en-US" w:eastAsia="zh-CN"/>
        </w:rPr>
        <w:t xml:space="preserve">: </w:t>
      </w:r>
      <w:r>
        <w:rPr>
          <w:rFonts w:hint="eastAsia" w:eastAsia="SimSun"/>
          <w:lang w:val="en-US" w:eastAsia="zh-CN"/>
        </w:rPr>
        <w:t>能定性分析</w:t>
      </w:r>
      <w:bookmarkStart w:id="0" w:name="_GoBack"/>
      <w:bookmarkEnd w:id="0"/>
    </w:p>
    <w:p w14:paraId="1B3A746A">
      <w:pPr>
        <w:pStyle w:val="10"/>
        <w:numPr>
          <w:numId w:val="0"/>
        </w:numPr>
        <w:rPr>
          <w:rFonts w:hint="default" w:eastAsia="SimSun"/>
          <w:lang w:val="en-US" w:eastAsia="zh-C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A1A43C" w15:done="0"/>
  <w15:commentEx w15:paraId="7B8E42C5" w15:done="0"/>
  <w15:commentEx w15:paraId="1E01F39D" w15:done="0"/>
  <w15:commentEx w15:paraId="2CC5AC6E" w15:done="0"/>
  <w15:commentEx w15:paraId="330B8B86" w15:done="0"/>
  <w15:commentEx w15:paraId="79F03C1A" w15:done="0"/>
  <w15:commentEx w15:paraId="414CB77F" w15:done="0"/>
  <w15:commentEx w15:paraId="6313C012" w15:done="0"/>
  <w15:commentEx w15:paraId="1B3A74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Google Sans">
    <w:altName w:val="苹方-简"/>
    <w:panose1 w:val="00000000000000000000"/>
    <w:charset w:val="00"/>
    <w:family w:val="auto"/>
    <w:pitch w:val="default"/>
    <w:sig w:usb0="00000000" w:usb1="00000000" w:usb2="00000000" w:usb3="00000000" w:csb0="00000000" w:csb1="00000000"/>
  </w:font>
  <w:font w:name="Google Sans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SimSun">
    <w:altName w:val="汉仪书宋二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2C883"/>
    <w:multiLevelType w:val="multilevel"/>
    <w:tmpl w:val="B3F2C88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CFBF928A"/>
    <w:multiLevelType w:val="multilevel"/>
    <w:tmpl w:val="CFBF928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DEF8D3BA"/>
    <w:multiLevelType w:val="multilevel"/>
    <w:tmpl w:val="DEF8D3BA"/>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EB3BE8C7"/>
    <w:multiLevelType w:val="multilevel"/>
    <w:tmpl w:val="EB3BE8C7"/>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EFD7FDD2"/>
    <w:multiLevelType w:val="multilevel"/>
    <w:tmpl w:val="EFD7FDD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FBE0E69C"/>
    <w:multiLevelType w:val="multilevel"/>
    <w:tmpl w:val="FBE0E69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FFFF5AED"/>
    <w:multiLevelType w:val="singleLevel"/>
    <w:tmpl w:val="FFFF5AED"/>
    <w:lvl w:ilvl="0" w:tentative="0">
      <w:start w:val="1"/>
      <w:numFmt w:val="decimal"/>
      <w:suff w:val="space"/>
      <w:lvlText w:val="%1."/>
      <w:lvlJc w:val="left"/>
    </w:lvl>
  </w:abstractNum>
  <w:abstractNum w:abstractNumId="7">
    <w:nsid w:val="5F1D7A4E"/>
    <w:multiLevelType w:val="multilevel"/>
    <w:tmpl w:val="5F1D7A4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5F7EAF9B"/>
    <w:multiLevelType w:val="multilevel"/>
    <w:tmpl w:val="5F7EAF9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5FFF16B4"/>
    <w:multiLevelType w:val="multilevel"/>
    <w:tmpl w:val="5FFF16B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6"/>
  </w:num>
  <w:num w:numId="2">
    <w:abstractNumId w:val="1"/>
  </w:num>
  <w:num w:numId="3">
    <w:abstractNumId w:val="2"/>
  </w:num>
  <w:num w:numId="4">
    <w:abstractNumId w:val="8"/>
  </w:num>
  <w:num w:numId="5">
    <w:abstractNumId w:val="7"/>
  </w:num>
  <w:num w:numId="6">
    <w:abstractNumId w:val="4"/>
  </w:num>
  <w:num w:numId="7">
    <w:abstractNumId w:val="0"/>
  </w:num>
  <w:num w:numId="8">
    <w:abstractNumId w:val="9"/>
  </w:num>
  <w:num w:numId="9">
    <w:abstractNumId w:val="5"/>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东冬">
    <w15:presenceInfo w15:providerId="WPS Office" w15:userId="676074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9"/>
  <w:doNotDisplayPageBoundaries w:val="1"/>
  <w:documentProtection w:enforcement="0"/>
  <w:defaultTabStop w:val="720"/>
  <w:compat>
    <w:compatSetting w:name="compatibilityMode" w:uri="http://schemas.microsoft.com/office/word" w:val="15"/>
  </w:compat>
  <w:rsids>
    <w:rsidRoot w:val="00000000"/>
    <w:rsid w:val="5FF56B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annotation text"/>
    <w:basedOn w:val="1"/>
    <w:uiPriority w:val="0"/>
    <w:pPr>
      <w:jc w:val="left"/>
    </w:p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Normal"/>
    <w:uiPriority w:val="0"/>
    <w:tblPr>
      <w:tblCellMar>
        <w:top w:w="100" w:type="dxa"/>
        <w:left w:w="100" w:type="dxa"/>
        <w:bottom w:w="100" w:type="dxa"/>
        <w:right w:w="100" w:type="dxa"/>
      </w:tblCellMar>
    </w:tblPr>
  </w:style>
  <w:style w:type="table" w:customStyle="1" w:styleId="14">
    <w:name w:val="_Style 10"/>
    <w:basedOn w:val="13"/>
    <w:uiPriority w:val="0"/>
  </w:style>
  <w:style w:type="table" w:customStyle="1" w:styleId="15">
    <w:name w:val="_Style 11"/>
    <w:basedOn w:val="13"/>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28</Pages>
  <TotalTime>19</TotalTime>
  <ScaleCrop>false</ScaleCrop>
  <LinksUpToDate>false</LinksUpToDate>
  <Application>WPS Office_12.1.22553.22553_F1E327BC-269C-435d-A152-05C5408002CA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2025-10-12T18:17:55Z</dcterms:created>
  <dc:creator>Data</dc:creator>
  <cp:lastModifiedBy>杨东冬</cp:lastModifiedBy>
  <dcterms:modified xsi:type="dcterms:W3CDTF">2025-10-12T18:37:12Z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1033-12.1.22553.22553</vt:lpwstr>
  </property>
  <property fmtid="{D5CDD505-2E9C-101B-9397-08002B2CF9AE}" pid="3" name="ICV">
    <vt:lpwstr>4A82380F0036ECE3D884EB68A5FF4A42_42</vt:lpwstr>
  </property>
</Properties>
</file>