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消费者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一个正常的消费者逻辑需要具备以下几个步骤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①配置消费者客户端参数及创建相应的消费者实例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②订阅主题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③拉取消息并消费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④提交消费位移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⑤关闭消费者实例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必要的参数配置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bootstrap.servers:用来指定连接Kafka集群所需的broker地址清单，多个地址用逗号隔开，此参数默认为””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group.id:消费者隶属的消息组的名称，默认值为””。如果设置为空，则会报出异常。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订阅主体与分区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一个消费者可以订阅多个主题，subscribe()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订阅方式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①集合订阅subscribe(Collection) AUTO_TOPICS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②正则表达式订阅subscribe(Pattern) AUTO_PATTERN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③指定分区的订阅方式assign(Collection) USER_ASSIGN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如果都没有订阅，那么订阅状态为NONE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这三个状态是互斥的，只能使用一种，否则会抛出异常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assign()方法不具备消费者自动均衡的功能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反序列化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自定义反序列化实现Deserializer接口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一般不建议使用自定义的序列化和反序列化器，这样会增加生产者与消费者之间的耦合度。如果上游类型改变，下游也得修改。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消息消费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Kafaka中的消费是基于拉模式的。消息消费一般是两种模式：推模式和拉模式。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public ConsumerRecords&lt;K,V&gt; poll(final </w:t>
      </w:r>
      <w:r>
        <w:rPr>
          <w:rFonts w:hint="eastAsia" w:asciiTheme="minorEastAsia" w:hAnsiTheme="minorEastAsia" w:eastAsiaTheme="minorEastAsia" w:cstheme="minorEastAsia"/>
          <w:color w:val="FF0000"/>
          <w:sz w:val="21"/>
          <w:szCs w:val="21"/>
          <w:lang w:val="en-US" w:eastAsia="zh-CN"/>
        </w:rPr>
        <w:t>Duration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timeout)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color w:val="FF000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1"/>
          <w:szCs w:val="21"/>
          <w:lang w:val="en-US" w:eastAsia="zh-CN"/>
        </w:rPr>
        <w:t>包含：消费位移、消费者协调器、组协调器、消费者的选举、分区分配的分发、再均衡的逻辑、心跳等内容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位移提交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color w:val="FF000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Rabbitmq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"http://svip.iocoder.cn/RabbitMQ/Interview/"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sz w:val="21"/>
          <w:szCs w:val="21"/>
        </w:rPr>
        <w:t>http://svip.iocoder.cn/RabbitMQ/Interview/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1、自我介绍，项目介绍，遇到的难点？产生原因？如何解决？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2、HashMap1.8与1.7区别？ConcurrentHashMap实现原理 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3、jvm类加载器，自定义类加载器，双亲委派机制，优缺点，tomcat类加载机制?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4、tomcat热部署，怎么做到的热加载？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5、cms收集器过程，g1收集器原理，怎么实现可预测停顿的，region的大小结构？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6、内存溢出，内存泄漏遇到过吗？什么场景产生的，怎么解决的？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7、volatile的原理？synchronized和重入锁实现原理以及区别？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8、redis字符串实现，sds和c区别？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9、redis集群，为什么是16384个slot？选举过程，会有脑裂问题么，raft算法，优缺点？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10、redis有序集合怎么实现的，跳表是什么？往跳表添加一个元素的过程获取分数的时间复杂度，为什么不用红黑树，红黑树有什么特点，左旋右旋操作？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11、锁升级过程，轻量锁可以变成偏向锁么？偏向锁可以变成无锁么？对象头结构，锁状态变化过程？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12、Innodb的结构了解么？磁盘页和缓存区是怎么配合的？缓冲区和磁盘数据不一致怎么办，服务器突然宕机了数据会丢失么？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13、InnoDB 索引为什使用B+树而不是用B树？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14、MySQL 分表是怎么实现的？跨库join如何解决？数据量突增怎么解决？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15、数据库的隔离级别，怎么实现的？当前读，快照读？MVCC？ 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16、mysql优化的实践经验 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17、分布式事务出现过不一致吗？为什么？怎么解决？有什么方法避免？怎么监控？监控到怎么处理？什么时候需要人工接入？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18、io模型了解么？多路复用？selete，poll，epoll，epoll的结构？怎么注册事件？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19、你们用的什么消息中间件，kafka，为什么用kafka？kafka是怎么保证高吞吐量的？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20、kafka重平衡，重启服务怎么保证kafka不发生重平衡，有什么方案？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21、netty的原理和使用？tcp的连接过程？一台服务器能支持多少连接，为什么 ？tcp各个参数怎么设置？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22、Sping的AOP实现原理，以及对象生成方式的种类，单例的还是原型的？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23、讲讲调度接口是怎么实现的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24、分布式唯一ID是怎么实现的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25、设计模式，以及自己使用的场景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26、有没有用过分布式锁，怎么实现的，讲讲原理 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27、如何解决线上问题？cpu狂飙怎么办？频繁minor gc怎么办？可能造成的原因是什么？如何避免？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28、怎么理解分布式和微服务，为什么要拆分服务，会产生什么问题，怎么解决这些问题 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29、怎么理解高可用，如何保证高可用，有什么弊端，熔断机制，怎么实现 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30、对于高并发怎么看，怎么算高并发，你们项目有么，如果有会产生什么问题，怎么解决  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31、有没有做过压测的项目？首页接口优化是怎么做的？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32、如何优雅的写代码？什么代码算做优雅？什么代码是规范？你们代码规范是什么样的？如何进行code review？ 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33、算法：给定一个长度为N的整形数组arr，其中有N个互不相等的自然数1-N，请实现arr的排序，但是不要把下标0∼N−1位置上的数通过直接赋值的方式替换成1∼N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34、算法：判断一个树是否是平衡二叉树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35、算法：给定一个二叉树，请计算节点值之和最大的路径的节点值之和是多少，这个路径的开始节点和结束节点可以是二叉树中的任意节点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36、算法：LRU 缓存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37、算法：实现带有getMin功能的栈，要求push，pop，getMin的时间复杂度都是O(1)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38、算法：两数之和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39、算法：实现二叉树先序，中序和后序遍历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40、你对于自己的规划是怎么样的？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41、什么时候能入职，你对岗位的期望是什么 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42、你还在面其他公司么，目前是一个什么流程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一、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LinkedHashMap</w:t>
      </w:r>
    </w:p>
    <w:p>
      <w:pPr>
        <w:widowControl w:val="0"/>
        <w:numPr>
          <w:ilvl w:val="0"/>
          <w:numId w:val="2"/>
        </w:numPr>
        <w:jc w:val="both"/>
        <w:outlineLvl w:val="1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概述：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HashMap是无序的，有时候需要有序访问的HashMap.</w:t>
      </w:r>
    </w:p>
    <w:p>
      <w:pPr>
        <w:widowControl w:val="0"/>
        <w:numPr>
          <w:ilvl w:val="0"/>
          <w:numId w:val="3"/>
        </w:numPr>
        <w:ind w:left="0" w:leftChars="0" w:firstLine="400" w:firstLineChars="0"/>
        <w:jc w:val="both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TreeMap:按照key的顺序</w:t>
      </w:r>
    </w:p>
    <w:p>
      <w:pPr>
        <w:widowControl w:val="0"/>
        <w:numPr>
          <w:ilvl w:val="0"/>
          <w:numId w:val="3"/>
        </w:numPr>
        <w:ind w:left="0" w:leftChars="0" w:firstLine="40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LinkedHashMap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：按照key的插入和访问的顺序</w:t>
      </w:r>
    </w:p>
    <w:p>
      <w:pPr>
        <w:numPr>
          <w:ilvl w:val="0"/>
          <w:numId w:val="2"/>
        </w:numPr>
        <w:ind w:left="0" w:leftChars="0" w:firstLine="0" w:firstLineChars="0"/>
        <w:outlineLvl w:val="1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类图：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</w:rPr>
        <w:t>LinkedHashMap继承于HashMap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实现Map接口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LinkedHashMap是HashMap的子类，增加了顺序访问的属性。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drawing>
          <wp:inline distT="0" distB="0" distL="114300" distR="114300">
            <wp:extent cx="4953000" cy="2887980"/>
            <wp:effectExtent l="0" t="0" r="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AbstractMap重写了toString()方法。所以可以直接输出map打印的不是物理地址。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2995295"/>
            <wp:effectExtent l="0" t="0" r="13970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outlineLvl w:val="1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属性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LinkedHashMap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实现了自定义的节点Entry，一个支持指向前后节点的Node子类。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/**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* HashMap.Node subclass for normal LinkedHashMap entries.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*/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static 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Entry&lt;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>K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>V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extends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HashMap.Node&lt;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>K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>V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&gt;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Entry&lt;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>K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>V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before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after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Entry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hash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 xml:space="preserve">K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key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 xml:space="preserve">V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value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Node&lt;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>K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>V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&gt; next)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super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(hash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key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value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next)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3154680</wp:posOffset>
            </wp:positionV>
            <wp:extent cx="5248910" cy="1712595"/>
            <wp:effectExtent l="0" t="0" r="8890" b="9525"/>
            <wp:wrapNone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314700" cy="3036570"/>
            <wp:effectExtent l="0" t="0" r="762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n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  <w:t>ext用于维护HashMap各个桶中Entry的连接顺序，before、after用于维护Entry插入的先后顺序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/**</w:t>
      </w:r>
    </w:p>
    <w:p>
      <w:pPr>
        <w:pStyle w:val="4"/>
        <w:keepNext w:val="0"/>
        <w:keepLines w:val="0"/>
        <w:widowControl/>
        <w:suppressLineNumbers w:val="0"/>
        <w:shd w:val="clear" w:fill="2B2B2B"/>
        <w:ind w:firstLine="240" w:firstLineChars="100"/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val="en-US" w:eastAsia="zh-CN"/>
        </w:rPr>
        <w:t>* 头结点</w:t>
      </w:r>
    </w:p>
    <w:p>
      <w:pPr>
        <w:pStyle w:val="4"/>
        <w:keepNext w:val="0"/>
        <w:keepLines w:val="0"/>
        <w:widowControl/>
        <w:suppressLineNumbers w:val="0"/>
        <w:shd w:val="clear" w:fill="2B2B2B"/>
        <w:ind w:firstLine="240" w:firstLineChars="100"/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</w:pPr>
      <w:r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val="en-US" w:eastAsia="zh-CN"/>
        </w:rPr>
        <w:t>* 越老的节点，放在越前面。所以头结点，指向链表的开头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* The head (eldest) of the doubly linked list.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*/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transient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LinkedHashMap.Entry&lt;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>K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>V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head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/**</w:t>
      </w:r>
    </w:p>
    <w:p>
      <w:pPr>
        <w:pStyle w:val="4"/>
        <w:keepNext w:val="0"/>
        <w:keepLines w:val="0"/>
        <w:widowControl/>
        <w:suppressLineNumbers w:val="0"/>
        <w:shd w:val="clear" w:fill="2B2B2B"/>
        <w:ind w:firstLine="240" w:firstLineChars="100"/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val="en-US" w:eastAsia="zh-CN"/>
        </w:rPr>
        <w:t>*尾结点</w:t>
      </w:r>
    </w:p>
    <w:p>
      <w:pPr>
        <w:pStyle w:val="4"/>
        <w:keepNext w:val="0"/>
        <w:keepLines w:val="0"/>
        <w:widowControl/>
        <w:suppressLineNumbers w:val="0"/>
        <w:shd w:val="clear" w:fill="2B2B2B"/>
        <w:ind w:firstLine="240" w:firstLineChars="100"/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</w:pPr>
      <w:r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val="en-US" w:eastAsia="zh-CN"/>
        </w:rPr>
        <w:t>* 越新的节点，放在越后面。所以尾结点。指向链表的结尾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* The tail (youngest) of the doubly linked list.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*/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transient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LinkedHashMap.Entry&lt;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>K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507874"/>
          <w:sz w:val="24"/>
          <w:szCs w:val="24"/>
          <w:shd w:val="clear" w:fill="2B2B2B"/>
        </w:rPr>
        <w:t>V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tail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/**</w:t>
      </w:r>
    </w:p>
    <w:p>
      <w:pPr>
        <w:pStyle w:val="4"/>
        <w:keepNext w:val="0"/>
        <w:keepLines w:val="0"/>
        <w:widowControl/>
        <w:suppressLineNumbers w:val="0"/>
        <w:shd w:val="clear" w:fill="2B2B2B"/>
        <w:ind w:firstLine="240" w:firstLineChars="100"/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val="en-US" w:eastAsia="zh-CN"/>
        </w:rPr>
        <w:t>是否按照访问的顺序</w:t>
      </w:r>
    </w:p>
    <w:p>
      <w:pPr>
        <w:pStyle w:val="4"/>
        <w:keepNext w:val="0"/>
        <w:keepLines w:val="0"/>
        <w:widowControl/>
        <w:suppressLineNumbers w:val="0"/>
        <w:shd w:val="clear" w:fill="2B2B2B"/>
        <w:ind w:firstLine="240" w:firstLineChars="100"/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val="en-US" w:eastAsia="zh-CN"/>
        </w:rPr>
        <w:t>true 按照访问顺序</w:t>
      </w:r>
    </w:p>
    <w:p>
      <w:pPr>
        <w:pStyle w:val="4"/>
        <w:keepNext w:val="0"/>
        <w:keepLines w:val="0"/>
        <w:widowControl/>
        <w:suppressLineNumbers w:val="0"/>
        <w:shd w:val="clear" w:fill="2B2B2B"/>
        <w:ind w:firstLine="240" w:firstLineChars="100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val="en-US" w:eastAsia="zh-CN"/>
        </w:rPr>
        <w:t>false 按照插入顺序，默认为false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* The iteration ordering method for this linked hash map: </w:t>
      </w:r>
      <w:r>
        <w:rPr>
          <w:rFonts w:hint="default" w:ascii="Consolas" w:hAnsi="Consolas" w:eastAsia="Consolas" w:cs="Consolas"/>
          <w:i/>
          <w:color w:val="77B767"/>
          <w:sz w:val="24"/>
          <w:szCs w:val="24"/>
          <w:shd w:val="clear" w:fill="2B2B2B"/>
        </w:rPr>
        <w:t>&lt;tt&gt;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i/>
          <w:color w:val="77B767"/>
          <w:sz w:val="24"/>
          <w:szCs w:val="24"/>
          <w:shd w:val="clear" w:fill="2B2B2B"/>
        </w:rPr>
        <w:t>&lt;/tt&gt;</w:t>
      </w:r>
      <w:r>
        <w:rPr>
          <w:rFonts w:hint="default" w:ascii="Consolas" w:hAnsi="Consolas" w:eastAsia="Consolas" w:cs="Consolas"/>
          <w:i/>
          <w:color w:val="77B767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77B767"/>
          <w:sz w:val="24"/>
          <w:szCs w:val="24"/>
          <w:shd w:val="clear" w:fill="2B2B2B"/>
        </w:rPr>
        <w:t xml:space="preserve"> 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* for access-order, </w:t>
      </w:r>
      <w:r>
        <w:rPr>
          <w:rFonts w:hint="default" w:ascii="Consolas" w:hAnsi="Consolas" w:eastAsia="Consolas" w:cs="Consolas"/>
          <w:i/>
          <w:color w:val="77B767"/>
          <w:sz w:val="24"/>
          <w:szCs w:val="24"/>
          <w:shd w:val="clear" w:fill="2B2B2B"/>
        </w:rPr>
        <w:t>&lt;tt&gt;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Consolas" w:cs="Consolas"/>
          <w:i/>
          <w:color w:val="77B767"/>
          <w:sz w:val="24"/>
          <w:szCs w:val="24"/>
          <w:shd w:val="clear" w:fill="2B2B2B"/>
        </w:rPr>
        <w:t xml:space="preserve">&lt;/tt&gt; 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for insertion-order.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*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* </w:t>
      </w:r>
      <w:r>
        <w:rPr>
          <w:rFonts w:hint="default" w:ascii="Consolas" w:hAnsi="Consolas" w:eastAsia="Consolas" w:cs="Consolas"/>
          <w:b/>
          <w:i/>
          <w:color w:val="629755"/>
          <w:sz w:val="24"/>
          <w:szCs w:val="24"/>
          <w:shd w:val="clear" w:fill="2B2B2B"/>
        </w:rPr>
        <w:t>@serial</w:t>
      </w:r>
      <w:r>
        <w:rPr>
          <w:rFonts w:hint="default" w:ascii="Consolas" w:hAnsi="Consolas" w:eastAsia="Consolas" w:cs="Consolas"/>
          <w:b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b/>
          <w:i/>
          <w:color w:val="629755"/>
          <w:sz w:val="24"/>
          <w:szCs w:val="24"/>
          <w:shd w:val="clear" w:fill="2B2B2B"/>
        </w:rPr>
        <w:t xml:space="preserve"> 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*/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final boolean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accessOrder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  <w:t>本质上，LinkedHashMap=HashMap+双向链表。在不对HashMap做任何改变的基础上，给HashMap的任意两个节点间加了两条连线(before指针和after指针)，使这些节点形成一个双向链表。每次put进来的Entry还会将其插入到双向链表的尾部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。访问的顺序为head=&gt;tail的过程。</w:t>
      </w:r>
    </w:p>
    <w:p>
      <w:pPr>
        <w:numPr>
          <w:ilvl w:val="0"/>
          <w:numId w:val="2"/>
        </w:numPr>
        <w:ind w:left="0" w:leftChars="0" w:firstLine="0" w:firstLineChars="0"/>
        <w:outlineLvl w:val="1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构造方法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一共5个构造方法，其中四个和HashMap相同，只是多初始化accessOrder=false。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drawing>
          <wp:inline distT="0" distB="0" distL="114300" distR="114300">
            <wp:extent cx="5267325" cy="1014730"/>
            <wp:effectExtent l="0" t="0" r="5715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还有一个允许自定义accessOrder属性。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drawing>
          <wp:inline distT="0" distB="0" distL="114300" distR="114300">
            <wp:extent cx="4038600" cy="1371600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1"/>
        <w:rPr>
          <w:rFonts w:hint="default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5.创建节点、节点操作回调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highlight w:val="none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highlight w:val="none"/>
          <w:u w:val="none"/>
          <w:lang w:val="en-US" w:eastAsia="zh-CN"/>
        </w:rPr>
        <w:t>put()方法用的HashMap.put()方法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highlight w:val="none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highlight w:val="none"/>
          <w:u w:val="none"/>
          <w:lang w:val="en-US" w:eastAsia="zh-CN"/>
        </w:rPr>
        <w:t>创建新节点时，重写了newNode()方法。 ①创建Entry节点②添加到结尾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highlight w:val="none"/>
          <w:u w:val="none"/>
          <w:lang w:val="en-US" w:eastAsia="zh-CN"/>
        </w:rPr>
      </w:pPr>
      <w:r>
        <w:drawing>
          <wp:inline distT="0" distB="0" distL="114300" distR="114300">
            <wp:extent cx="5189220" cy="1409700"/>
            <wp:effectExtent l="0" t="0" r="762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highlight w:val="darkYellow"/>
          <w:u w:val="none"/>
          <w:lang w:val="en-US" w:eastAsia="zh-CN"/>
        </w:rPr>
      </w:pPr>
      <w:r>
        <w:drawing>
          <wp:inline distT="0" distB="0" distL="114300" distR="114300">
            <wp:extent cx="4968240" cy="2400300"/>
            <wp:effectExtent l="0" t="0" r="0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节点操作回调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在 HashMap 的读取、添加、删除时，分别提供了</w:t>
      </w: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 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#afterNodeAccess(Node&lt;K,V&gt;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e)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#afterNodeInsertion(boolean evict)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#afterNodeRemoval(Node&lt;K,V&gt; e)回调方法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HashMap都是空方法，LinkedHashMap自定义重写了。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drawing>
          <wp:inline distT="0" distB="0" distL="114300" distR="114300">
            <wp:extent cx="4267200" cy="1013460"/>
            <wp:effectExtent l="0" t="0" r="0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二、StringBuffer线程安全，StringBuilder线程不安全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drawing>
          <wp:inline distT="0" distB="0" distL="114300" distR="114300">
            <wp:extent cx="4724400" cy="1363980"/>
            <wp:effectExtent l="0" t="0" r="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StringBuffer加了synchronized，所以效率上会慢一些。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numPr>
          <w:ilvl w:val="0"/>
          <w:numId w:val="4"/>
        </w:numPr>
        <w:ind w:leftChars="0"/>
        <w:outlineLvl w:val="0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Mysql相关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ACID:原子性、一致性、隔离性、持久性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A：undolog，记录回滚信息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I：锁和MVCC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D：通过redolog记录物理变化，binlog记录逻辑变化</w:t>
      </w: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行锁通过给索引上的索引项加锁来实现。</w:t>
      </w: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default" w:asciiTheme="minorEastAsia" w:hAnsiTheme="minorEastAsia" w:cstheme="minorEastAsia"/>
          <w:color w:val="FF0000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1"/>
          <w:szCs w:val="21"/>
          <w:u w:val="none"/>
          <w:lang w:val="en-US" w:eastAsia="zh-CN"/>
        </w:rPr>
        <w:t>binlog 和redo log记录过程：</w:t>
      </w: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对于语句 update T set c=c+1 where ID=2;</w:t>
      </w:r>
    </w:p>
    <w:p>
      <w:pPr>
        <w:widowControl w:val="0"/>
        <w:numPr>
          <w:numId w:val="0"/>
        </w:numPr>
        <w:ind w:left="210" w:hanging="210" w:hangingChars="100"/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①执行器先找引擎取 ID=2 这一行。ID 是主键，直接用树搜索找到。如果 ID = 2 这一行所在数据页就在内存中，就直接返回给执行器；否则，需要先从磁盘读入内存，再返回。</w:t>
      </w:r>
    </w:p>
    <w:p>
      <w:pPr>
        <w:widowControl w:val="0"/>
        <w:numPr>
          <w:numId w:val="0"/>
        </w:numPr>
        <w:ind w:left="210" w:hanging="210" w:hangingChars="100"/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②执行器拿到引擎给的行数据，把这个值加上 1，N+1，得到新的一行数据，再调用引擎接口写入这行新数据。</w:t>
      </w:r>
    </w:p>
    <w:p>
      <w:pPr>
        <w:widowControl w:val="0"/>
        <w:numPr>
          <w:numId w:val="0"/>
        </w:numPr>
        <w:ind w:left="210" w:hanging="210" w:hangingChars="100"/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③引擎将这行新数据更新到内存中，同时将这个更新操作记录到 redo log 里面，此时 redo log 处于 prepare 状态。然后告知执行器执行完成了，随时可以提交事务。</w:t>
      </w: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④执行器生成这个操作的 binlog，并把 binlog 写入磁盘。</w:t>
      </w:r>
    </w:p>
    <w:p>
      <w:pPr>
        <w:widowControl w:val="0"/>
        <w:numPr>
          <w:numId w:val="0"/>
        </w:numPr>
        <w:ind w:left="210" w:hanging="210" w:hangingChars="100"/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⑤执行器调用引擎的提交事务接口，引擎把刚刚写入的 redo log 改成提交（commit）状态，更新完成</w:t>
      </w: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144780</wp:posOffset>
            </wp:positionV>
            <wp:extent cx="4859655" cy="3644900"/>
            <wp:effectExtent l="0" t="0" r="1905" b="12700"/>
            <wp:wrapNone/>
            <wp:docPr id="2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3.1 隔离级别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事务支持是在引擎层实现的。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Mysql中InnoDB支持事务。MyISAM不支持事务。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多个事务同时执行时，可能出现脏读、不可重复读、幻读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Mysql事务隔离级别：读未提交、读已提交、可重复读、串行化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可重复读：一个事务执行过程中看到的数据，总是跟这个事务在启动时看到的数据是一致的。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读已提交和可重复读的实现：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读已提交：视图是在每个SQL语句开始执行时的创建的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可重复读：视图是在事务启动时创建的，整个事务存在期间都用这个视图。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串行化是通过直接加锁的方式来避免并行访问。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Oracle数据库默认隔离界别其实就是“读提交”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3.2 隔离级别的配置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show variables like 'transaction_isolation'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MVCC多版本并发控制，同一条记录在系统中存在多个版本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事务启动的方式：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①显式启动事务语句，begin或者start transaction,提交commit，回滚rollback；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②set autocommit=0，该命令会把这个线程的自动提交关掉。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建议使用方法一，如果考虑多一次交互问题，可以使用commit work and chain语法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为什么建议你尽量不要使用长事务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①回滚段的影响②长事务还占用锁资源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长事务意味着系统里面会存在很老的事务视图。由于这些事务随时可能访问数据库里面的任何数据，所以这个事务提交之前，数据库里面它可能用到的回滚记录都必须保留，这就会导致大量占用存储空间。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如何查询长事务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select * from information_schema.innodb_trx where TIME_TO_SEC(timediff(now(),trx_started))&gt;60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3.3 隔离性实现-读已提交和可重复读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InnoDB 的默认事务隔离级别是可重复读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3.3.1 当前读-current read：总是读取已经提交完成的最新版本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除了update以外，select加锁也是当前读，例如：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mysql&gt; select k from t where id=1 lock in share mode;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//加了读锁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mysql&gt; select k from t where id=1 for update;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//加了写锁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PS:共享锁S锁都是读锁，排他锁X锁都是写锁，说法不同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3.3.2 而读提交的逻辑和可重复读的逻辑类似，它们最主要的区别是：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在可重复读隔离级别下，只需要在事务开始的时候创建一致性视图，之后事务里的其他查询都共用这个一致性视图；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在读提交隔离级别下，每一个语句执行前都会重新算出一个新的视图。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start transaction with consistent snapshot; 执行这个语句的时候，就开启事务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start transaction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; 从执行第一个语句才会开启事务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一个数据版本，对于一个事务视图来说，除了自己的更新总是可见以外，有三种情况：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版本未提交，不可见；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版本已提交，但是是在视图创建后提交的，不可见；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版本已提交，而且是在视图创建前提交的，可见。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InnoDB 的行数据有多个版本，每个数据版本有自己的 row trx_id，每个事务或者语句有自己的一致性视图。普通查询语句是一致性读，一致性读会根据 row trx_id 和一致性视图确定数据版本的可见性。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对于可重复读，查询只承认在事务启动前就已经提交完成的数据；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对于读提交，查询只承认在语句启动前就已经提交完成的数据；而当前读，总是读取已经提交完成的最新版本。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 xml:space="preserve">3.3.3 </w:t>
      </w: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为什么表结构不支持“可重复读”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?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这是因为表结构没有对应的行数据，也没有 row trx_id，因此只能遵循当前读的逻辑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color w:val="0000FF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color w:val="0000FF"/>
          <w:sz w:val="21"/>
          <w:szCs w:val="21"/>
          <w:u w:val="none"/>
          <w:lang w:val="en-US" w:eastAsia="zh-CN"/>
        </w:rPr>
        <w:t>MySQL 8.0 已经可以把表结构放在 InnoDB 字典里了，也许以后会支持表结构的可重复读</w:t>
      </w:r>
      <w:r>
        <w:rPr>
          <w:rFonts w:hint="eastAsia" w:asciiTheme="minorEastAsia" w:hAnsiTheme="minorEastAsia" w:cstheme="minorEastAsia"/>
          <w:color w:val="0000FF"/>
          <w:sz w:val="21"/>
          <w:szCs w:val="21"/>
          <w:u w:val="none"/>
          <w:lang w:val="en-US" w:eastAsia="zh-CN"/>
        </w:rPr>
        <w:t>???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color w:val="0000FF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color w:val="0000FF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color w:val="auto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color w:val="auto"/>
          <w:sz w:val="21"/>
          <w:szCs w:val="21"/>
          <w:u w:val="none"/>
          <w:lang w:val="en-US" w:eastAsia="zh-CN"/>
        </w:rPr>
        <w:t>大家需要区分行锁、MDL 锁和表锁的区别。对 InnoDB 表更新一行，可能过了 MDL 关，却被挡在行锁阶段。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color w:val="0000FF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3.4 幻读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color w:val="FF0000"/>
          <w:sz w:val="21"/>
          <w:szCs w:val="21"/>
          <w:u w:val="none"/>
          <w:lang w:val="en-US" w:eastAsia="zh-CN"/>
        </w:rPr>
        <w:t>两阶段锁协议</w:t>
      </w:r>
      <w:r>
        <w:rPr>
          <w:rFonts w:hint="eastAsia" w:asciiTheme="minorEastAsia" w:hAnsiTheme="minorEastAsia" w:cstheme="minorEastAsia"/>
          <w:color w:val="FF0000"/>
          <w:sz w:val="21"/>
          <w:szCs w:val="21"/>
          <w:u w:val="none"/>
          <w:lang w:val="en-US" w:eastAsia="zh-CN"/>
        </w:rPr>
        <w:t>：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两段锁协议是指所有事务必须分两个阶段对数据项加锁和解锁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两段锁协议不要求事务必须一次将所有要使用的数据全部加锁。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为了解决交叉调度的不可串行化问题。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3.4.1 幻读的定义和幻读有什么问题：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幻读指的是一个事务在前后两次查询同一个范围的时候，后一次查询看到了前一次查询没有看到的行。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幻读是针对insert导致的数据不一致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。专指新插入的行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不可重复读是针对 delete、update导致的数据不一致。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a.读未提交：可能出现脏读，不可重复读，幻读；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b.读已提交：可能出现不可重复读，幻读；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c.可重复读：可能出现幻读；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d.串行化：都没问题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幻读是当前读才会出现的，快照读不会出现。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幻读出现的问题：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①语义上不正确，本来说是把某一条件查询的数据锁住，但是看起来并没有锁住。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②保证不了数据和日志在逻辑上的一致性。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  <w:t>即使把所有的记录都加上锁，还是阻止不了新插入的记录，这也是为什么“幻读”会被单独拿出来解决的原因。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3.4.2 如何解决幻读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为了解决幻读问题，InnoDB 只好引入新的锁，也就是间隙锁 (Gap Lock)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6条数据产生了7个间隙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29845</wp:posOffset>
            </wp:positionV>
            <wp:extent cx="3535045" cy="1702435"/>
            <wp:effectExtent l="0" t="0" r="635" b="4445"/>
            <wp:wrapNone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u w:val="none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行锁：</w:t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33655</wp:posOffset>
            </wp:positionV>
            <wp:extent cx="3914775" cy="1466850"/>
            <wp:effectExtent l="0" t="0" r="1905" b="11430"/>
            <wp:wrapNone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间隙锁和行锁不一样，间隙锁之间都不存在冲突关系。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跟间隙锁存在冲突关系的，是“往这个间隙中插入一个记录”这个操作。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间隙锁和行锁合称 next-key lock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每个next-key lock是前开后闭区间</w:t>
      </w:r>
      <w:r>
        <w:rPr>
          <w:rFonts w:hint="eastAsia"/>
          <w:lang w:val="en-US" w:eastAsia="zh-CN"/>
        </w:rPr>
        <w:t>(5,10]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间隙锁是开区间，间隙锁+行锁=next-key lock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读已提交是没有间隙锁的概念，这时候需要解决数据和日志不一致的问题，把binlog格式设置为row。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可重复读有间隙锁的概念。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3.4.3 说一个间隙锁引发的死锁：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删除或者更新表中不存在的记录，容易产生间隙锁死锁。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网上摘抄：</w:t>
      </w: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935" distR="114935" simplePos="0" relativeHeight="25166131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11430</wp:posOffset>
            </wp:positionV>
            <wp:extent cx="5270500" cy="2257425"/>
            <wp:effectExtent l="0" t="0" r="2540" b="13335"/>
            <wp:wrapNone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自我模拟：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先关闭当前会话自动提交：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@@autocommit;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autocommit=off;</w:t>
      </w: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93520" cy="1981200"/>
            <wp:effectExtent l="0" t="0" r="0" b="0"/>
            <wp:wrapNone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表里面并没有id=8和id=9这两条记录</w:t>
      </w: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anchor distT="0" distB="0" distL="114935" distR="114935" simplePos="0" relativeHeight="251664384" behindDoc="0" locked="0" layoutInCell="1" allowOverlap="1">
            <wp:simplePos x="0" y="0"/>
            <wp:positionH relativeFrom="column">
              <wp:posOffset>2417445</wp:posOffset>
            </wp:positionH>
            <wp:positionV relativeFrom="paragraph">
              <wp:posOffset>193040</wp:posOffset>
            </wp:positionV>
            <wp:extent cx="2522220" cy="944880"/>
            <wp:effectExtent l="0" t="0" r="7620" b="0"/>
            <wp:wrapNone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935" distR="114935" simplePos="0" relativeHeight="251663360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186055</wp:posOffset>
            </wp:positionV>
            <wp:extent cx="2407920" cy="944880"/>
            <wp:effectExtent l="0" t="0" r="0" b="0"/>
            <wp:wrapNone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①先分别执行如图两个会话的1</w:t>
      </w:r>
    </w:p>
    <w:p>
      <w:pPr>
        <w:bidi w:val="0"/>
        <w:jc w:val="left"/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②再执行第一个会话的Insert语句，此时出现阻塞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46355</wp:posOffset>
            </wp:positionV>
            <wp:extent cx="2500630" cy="2345690"/>
            <wp:effectExtent l="0" t="0" r="13970" b="1270"/>
            <wp:wrapNone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③再执行第二个会话的insert语句，出现死锁。此时检测到死锁，该事务就回滚了，释放了间隙锁。第一个会话执行成功，成功插入id=8。</w:t>
      </w:r>
    </w:p>
    <w:p>
      <w:pPr>
        <w:bidi w:val="0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27940</wp:posOffset>
            </wp:positionV>
            <wp:extent cx="2856865" cy="2125980"/>
            <wp:effectExtent l="0" t="0" r="8255" b="7620"/>
            <wp:wrapNone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196850</wp:posOffset>
            </wp:positionV>
            <wp:extent cx="1394460" cy="2179320"/>
            <wp:effectExtent l="0" t="0" r="7620" b="0"/>
            <wp:wrapNone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select * from t;</w:t>
      </w: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索引</w:t>
      </w:r>
    </w:p>
    <w:p>
      <w:pPr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3.5.1 索引常见模型</w:t>
      </w:r>
    </w:p>
    <w:p>
      <w:pPr>
        <w:bidi w:val="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哈希表</w:t>
      </w:r>
      <w:r>
        <w:rPr>
          <w:rFonts w:hint="eastAsia"/>
          <w:lang w:val="en-US" w:eastAsia="zh-CN"/>
        </w:rPr>
        <w:t>：适用于只有等值查询的场景</w:t>
      </w:r>
    </w:p>
    <w:p>
      <w:pPr>
        <w:bidi w:val="0"/>
        <w:ind w:left="1050" w:hanging="1050" w:hangingChars="50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有序数组</w:t>
      </w:r>
      <w:r>
        <w:rPr>
          <w:rFonts w:hint="eastAsia"/>
          <w:lang w:val="en-US" w:eastAsia="zh-CN"/>
        </w:rPr>
        <w:t>：在等值查询和范围查询场景中的性能就都非常优秀，但是对于更新或者插入数据就比较困难。只适用于静态存储引擎</w:t>
      </w:r>
    </w:p>
    <w:p>
      <w:pPr>
        <w:bidi w:val="0"/>
        <w:jc w:val="left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搜索树</w:t>
      </w:r>
      <w:r>
        <w:rPr>
          <w:rFonts w:hint="eastAsia"/>
          <w:lang w:val="en-US" w:eastAsia="zh-CN"/>
        </w:rPr>
        <w:t>：时间复杂度O(log(N))</w:t>
      </w:r>
    </w:p>
    <w:p>
      <w:pPr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 InnoDB的索引模型</w:t>
      </w:r>
    </w:p>
    <w:p>
      <w:pPr>
        <w:bidi w:val="0"/>
        <w:jc w:val="left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InnoDB 使用了 B+ 树索引模型，所以数据都是存储在 B+ 树中的</w:t>
      </w:r>
      <w:r>
        <w:rPr>
          <w:rFonts w:hint="eastAsia"/>
          <w:lang w:val="en-US" w:eastAsia="zh-CN"/>
        </w:rPr>
        <w:t>。</w:t>
      </w:r>
    </w:p>
    <w:p>
      <w:pPr>
        <w:bidi w:val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为什么这么选择？</w:t>
      </w:r>
    </w:p>
    <w:p>
      <w:pPr>
        <w:bidi w:val="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B+ 树能够很好地配合磁盘的读写特性，减少单次查询的磁盘访问次数</w:t>
      </w:r>
    </w:p>
    <w:p>
      <w:pPr>
        <w:bidi w:val="0"/>
        <w:jc w:val="left"/>
        <w:outlineLvl w:val="9"/>
        <w:rPr>
          <w:rFonts w:hint="eastAsia"/>
          <w:lang w:val="en-US" w:eastAsia="zh-CN"/>
        </w:rPr>
      </w:pPr>
    </w:p>
    <w:p>
      <w:pPr>
        <w:bidi w:val="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根据叶子节点的内容，索引类型分为主键索引和非主键索引</w:t>
      </w:r>
    </w:p>
    <w:p>
      <w:pPr>
        <w:bidi w:val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主键索引也称为聚簇索引，非主键索引也称为二级索引</w:t>
      </w:r>
    </w:p>
    <w:p>
      <w:pPr>
        <w:bidi w:val="0"/>
        <w:jc w:val="left"/>
        <w:outlineLvl w:val="9"/>
        <w:rPr>
          <w:rFonts w:hint="eastAsia"/>
          <w:lang w:val="en-US" w:eastAsia="zh-CN"/>
        </w:rPr>
      </w:pPr>
    </w:p>
    <w:p>
      <w:pPr>
        <w:bidi w:val="0"/>
        <w:jc w:val="left"/>
        <w:outlineLvl w:val="9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基于主键索引和普通索引的查询有什么区别？</w:t>
      </w:r>
    </w:p>
    <w:p>
      <w:pPr>
        <w:bidi w:val="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如果语句是 select * from T where ID=500，即主键查询方式，则只需要搜索 ID 这棵 B+ 树；如果语句是 select * from T where k=5，即普通索引查询方式，则需要先搜索 k 索引树，得到 ID 的值为 500，再到 ID 索引树搜索一次。</w:t>
      </w:r>
      <w:r>
        <w:rPr>
          <w:rFonts w:hint="default"/>
          <w:color w:val="FF0000"/>
          <w:lang w:val="en-US" w:eastAsia="zh-CN"/>
        </w:rPr>
        <w:t>这个过程称为回表</w:t>
      </w:r>
      <w:r>
        <w:rPr>
          <w:rFonts w:hint="default"/>
          <w:lang w:val="en-US" w:eastAsia="zh-CN"/>
        </w:rPr>
        <w:t>。也就是说，基于非主键索引的查询需要多扫描一棵索引树。因此，我们在应用中应该尽量使用主键查询。</w:t>
      </w:r>
    </w:p>
    <w:p>
      <w:pPr>
        <w:bidi w:val="0"/>
        <w:jc w:val="left"/>
        <w:outlineLvl w:val="9"/>
        <w:rPr>
          <w:rFonts w:hint="default"/>
          <w:lang w:val="en-US" w:eastAsia="zh-CN"/>
        </w:rPr>
      </w:pPr>
    </w:p>
    <w:p>
      <w:pPr>
        <w:bidi w:val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尽量使用自增主键，①性能上，自增主键有序，避免索引树数据页的分裂和合并，提高性能</w:t>
      </w:r>
    </w:p>
    <w:p>
      <w:pPr>
        <w:bidi w:val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②存储空间上，整型做主键，则只要4个字节，如果长整型只要8个字节。并且二级索引存放的叶子节点及主键字段占用空间也就越小。</w:t>
      </w:r>
    </w:p>
    <w:p>
      <w:pPr>
        <w:bidi w:val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如果用业务字段作为主键，则往往不容易保证有序插入，这样写数据成本会比较高。</w:t>
      </w:r>
    </w:p>
    <w:p>
      <w:pPr>
        <w:bidi w:val="0"/>
        <w:jc w:val="left"/>
        <w:outlineLvl w:val="9"/>
        <w:rPr>
          <w:rFonts w:hint="eastAsia"/>
          <w:lang w:val="en-US" w:eastAsia="zh-CN"/>
        </w:rPr>
      </w:pPr>
    </w:p>
    <w:p>
      <w:pPr>
        <w:bidi w:val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哪些场景适合用业务字段直接做主键呢？</w:t>
      </w:r>
    </w:p>
    <w:p>
      <w:pPr>
        <w:bidi w:val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①只有一个索引 ②该索引必须是唯一索引   典型的KV场景</w:t>
      </w:r>
    </w:p>
    <w:p>
      <w:pPr>
        <w:bidi w:val="0"/>
        <w:jc w:val="left"/>
        <w:outlineLvl w:val="9"/>
        <w:rPr>
          <w:rFonts w:hint="eastAsia"/>
          <w:lang w:val="en-US" w:eastAsia="zh-CN"/>
        </w:rPr>
      </w:pPr>
    </w:p>
    <w:p>
      <w:pPr>
        <w:bidi w:val="0"/>
        <w:jc w:val="left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general_log</w:t>
      </w:r>
      <w:r>
        <w:rPr>
          <w:rFonts w:hint="eastAsia"/>
          <w:lang w:val="en-US" w:eastAsia="zh-CN"/>
        </w:rPr>
        <w:t>：会记录所有sql，短时间内开启，对排查和分析mysql的性能问题，还是有很大的帮助。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show global variables like '%general%';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set global general_log=off;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-- 慢查询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show variables like 'slow_query%'; 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-- 查询超过多少秒才记录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show variables like 'long_query_time';</w:t>
      </w:r>
    </w:p>
    <w:p>
      <w:pPr>
        <w:bidi w:val="0"/>
        <w:jc w:val="left"/>
        <w:outlineLvl w:val="9"/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bidi w:val="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Percona 的 pt-kill 这个工具不错，推荐使用</w:t>
      </w:r>
    </w:p>
    <w:p>
      <w:pPr>
        <w:bidi w:val="0"/>
        <w:jc w:val="left"/>
        <w:outlineLvl w:val="9"/>
        <w:rPr>
          <w:rFonts w:hint="default"/>
          <w:lang w:val="en-US" w:eastAsia="zh-CN"/>
        </w:rPr>
      </w:pP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color w:val="FF000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FF0000"/>
          <w:lang w:val="en-US" w:eastAsia="zh-CN"/>
        </w:rPr>
        <w:t>如何避免长事务对业务的影响?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首先，从应用开发端：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①确认是否使用了 set autocommit=0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②确认是否有不必要的只读事务。把好几个 select 语句放到了事务中。这种只读事务可以去掉。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③通过 SET MAX_EXECUTION_TIME 命令，来控制每个语句执行的最长时间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其次，数据库端来看：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①监控 information_schema.Innodb_trx 表，设置长事务阈值，超过就报警 / 或者 kill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②在业务功能测试阶段要求输出所有的 general_log，分析日志行为提前发现问题；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③如果使用的是 MySQL 5.6 或者更新版本，把 innodb_undo_tablespaces 设置成 2（或更大的值）。如果真的出现大事务导致回滚段过大，这样设置后清理起来更方便。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innodb_undo_tablespaces：默认值为0，表示不独立设置undo的tablespace，默认记录到ibdata中。不支持后期修改，修改会导致MySQL无法启动。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bidi w:val="0"/>
        <w:jc w:val="left"/>
        <w:outlineLvl w:val="2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3.5.3 索引类型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覆盖索引</w:t>
      </w:r>
    </w:p>
    <w:p>
      <w:pPr>
        <w:bidi w:val="0"/>
        <w:jc w:val="left"/>
        <w:outlineLvl w:val="9"/>
        <w:rPr>
          <w:rFonts w:hint="default" w:asciiTheme="majorEastAsia" w:hAnsiTheme="majorEastAsia" w:eastAsiaTheme="majorEastAsia" w:cstheme="majorEastAsia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lang w:val="en-US" w:eastAsia="zh-CN"/>
        </w:rPr>
        <w:t>最左前缀原则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lang w:val="en-US" w:eastAsia="zh-CN"/>
        </w:rPr>
        <w:t>索引下推优化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：MySQL 5.6 引入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lang w:val="en-US" w:eastAsia="zh-CN"/>
        </w:rPr>
        <w:t>在索引遍历过程中，对索引中包含的字段先做判断，直接过滤掉不满足条件的记录，减少回表次数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。</w:t>
      </w:r>
    </w:p>
    <w:p>
      <w:p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bidi w:val="0"/>
        <w:jc w:val="left"/>
        <w:outlineLvl w:val="2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3.5.4 B树和B+树</w:t>
      </w:r>
    </w:p>
    <w:p>
      <w:pPr>
        <w:bidi w:val="0"/>
        <w:jc w:val="left"/>
        <w:outlineLvl w:val="9"/>
        <w:rPr>
          <w:rFonts w:hint="default" w:asciiTheme="majorEastAsia" w:hAnsiTheme="majorEastAsia" w:eastAsiaTheme="majorEastAsia" w:cstheme="majorEastAsia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lang w:val="en-US" w:eastAsia="zh-CN"/>
        </w:rPr>
        <w:t>http://www.liuzk.com/410.html</w:t>
      </w:r>
    </w:p>
    <w:p>
      <w:pPr>
        <w:bidi w:val="0"/>
        <w:jc w:val="left"/>
        <w:outlineLvl w:val="9"/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numPr>
          <w:ilvl w:val="0"/>
          <w:numId w:val="4"/>
        </w:numPr>
        <w:bidi w:val="0"/>
        <w:ind w:left="0" w:leftChars="0" w:firstLine="0" w:firstLineChars="0"/>
        <w:jc w:val="left"/>
        <w:outlineLvl w:val="0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JVM虚拟机</w:t>
      </w:r>
    </w:p>
    <w:p>
      <w:pPr>
        <w:widowControl w:val="0"/>
        <w:numPr>
          <w:numId w:val="0"/>
        </w:num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widowControl w:val="0"/>
        <w:numPr>
          <w:numId w:val="0"/>
        </w:numPr>
        <w:bidi w:val="0"/>
        <w:jc w:val="left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widowControl w:val="0"/>
        <w:numPr>
          <w:numId w:val="0"/>
        </w:numPr>
        <w:bidi w:val="0"/>
        <w:jc w:val="left"/>
        <w:outlineLvl w:val="0"/>
        <w:rPr>
          <w:rFonts w:hint="default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五、深入理解Java线程池</w:t>
      </w:r>
    </w:p>
    <w:p>
      <w:pPr>
        <w:widowControl w:val="0"/>
        <w:numPr>
          <w:numId w:val="0"/>
        </w:numPr>
        <w:bidi w:val="0"/>
        <w:jc w:val="left"/>
        <w:outlineLvl w:val="9"/>
        <w:rPr>
          <w:rFonts w:hint="default" w:asciiTheme="majorEastAsia" w:hAnsiTheme="majorEastAsia" w:eastAsiaTheme="majorEastAsia" w:cstheme="majorEastAsia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lang w:val="en-US" w:eastAsia="zh-CN"/>
        </w:rPr>
        <w:fldChar w:fldCharType="begin"/>
      </w:r>
      <w:r>
        <w:rPr>
          <w:rFonts w:hint="default" w:asciiTheme="majorEastAsia" w:hAnsiTheme="majorEastAsia" w:eastAsiaTheme="majorEastAsia" w:cstheme="majorEastAsia"/>
          <w:lang w:val="en-US" w:eastAsia="zh-CN"/>
        </w:rPr>
        <w:instrText xml:space="preserve"> HYPERLINK "http://www.ideabuffer.cn/2017/04/04/%E6%B7%B1%E5%85%A5%E7%90%86%E8%A7%A3Java%E7%BA%BF%E7%A8%8B%E6%B1%A0%EF%BC%9AThreadPoolExecutor/" </w:instrText>
      </w:r>
      <w:r>
        <w:rPr>
          <w:rFonts w:hint="default" w:asciiTheme="majorEastAsia" w:hAnsiTheme="majorEastAsia" w:eastAsiaTheme="majorEastAsia" w:cstheme="majorEastAsia"/>
          <w:lang w:val="en-US" w:eastAsia="zh-CN"/>
        </w:rPr>
        <w:fldChar w:fldCharType="separate"/>
      </w:r>
      <w:r>
        <w:rPr>
          <w:rStyle w:val="7"/>
          <w:rFonts w:hint="default" w:asciiTheme="majorEastAsia" w:hAnsiTheme="majorEastAsia" w:eastAsiaTheme="majorEastAsia" w:cstheme="majorEastAsia"/>
          <w:lang w:val="en-US" w:eastAsia="zh-CN"/>
        </w:rPr>
        <w:t>http://www.ideabuffer.cn/2017/04/04/%E6%B7%B1%E5%85%A5%E7%90%86%E8%A7%A3Java%E7%BA%BF%E7%A8%8B%E6%B1%A0%EF%BC%9AThreadPoolExecutor/</w:t>
      </w:r>
      <w:r>
        <w:rPr>
          <w:rFonts w:hint="default" w:asciiTheme="majorEastAsia" w:hAnsiTheme="majorEastAsia" w:eastAsiaTheme="majorEastAsia" w:cstheme="major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bidi w:val="0"/>
        <w:jc w:val="left"/>
        <w:outlineLvl w:val="9"/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widowControl w:val="0"/>
        <w:numPr>
          <w:numId w:val="0"/>
        </w:numPr>
        <w:bidi w:val="0"/>
        <w:jc w:val="left"/>
        <w:outlineLvl w:val="9"/>
        <w:rPr>
          <w:rFonts w:hint="default" w:asciiTheme="majorEastAsia" w:hAnsiTheme="majorEastAsia" w:eastAsiaTheme="majorEastAsia" w:cstheme="major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bidi w:val="0"/>
        <w:jc w:val="left"/>
        <w:outlineLvl w:val="9"/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widowControl w:val="0"/>
        <w:numPr>
          <w:numId w:val="0"/>
        </w:numPr>
        <w:bidi w:val="0"/>
        <w:jc w:val="left"/>
        <w:outlineLvl w:val="9"/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widowControl w:val="0"/>
        <w:numPr>
          <w:numId w:val="0"/>
        </w:numPr>
        <w:bidi w:val="0"/>
        <w:jc w:val="left"/>
        <w:outlineLvl w:val="0"/>
        <w:rPr>
          <w:rFonts w:hint="default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六、设计模式</w:t>
      </w:r>
    </w:p>
    <w:p>
      <w:pPr>
        <w:bidi w:val="0"/>
        <w:jc w:val="left"/>
        <w:outlineLvl w:val="2"/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bidi w:val="0"/>
        <w:jc w:val="left"/>
        <w:outlineLvl w:val="2"/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bidi w:val="0"/>
        <w:jc w:val="left"/>
        <w:outlineLvl w:val="9"/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bidi w:val="0"/>
        <w:jc w:val="left"/>
        <w:outlineLvl w:val="9"/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bidi w:val="0"/>
        <w:jc w:val="left"/>
        <w:outlineLvl w:val="9"/>
        <w:rPr>
          <w:rFonts w:hint="default"/>
          <w:lang w:val="en-US" w:eastAsia="zh-CN"/>
        </w:rPr>
      </w:pPr>
    </w:p>
    <w:p>
      <w:pPr>
        <w:bidi w:val="0"/>
        <w:jc w:val="left"/>
        <w:outlineLvl w:val="9"/>
        <w:rPr>
          <w:rFonts w:hint="default"/>
          <w:lang w:val="en-US" w:eastAsia="zh-CN"/>
        </w:rPr>
      </w:pPr>
    </w:p>
    <w:p>
      <w:pPr>
        <w:bidi w:val="0"/>
        <w:jc w:val="left"/>
        <w:outlineLvl w:val="9"/>
        <w:rPr>
          <w:rFonts w:hint="default"/>
          <w:lang w:val="en-US" w:eastAsia="zh-CN"/>
        </w:rPr>
      </w:pPr>
    </w:p>
    <w:p>
      <w:pPr>
        <w:bidi w:val="0"/>
        <w:jc w:val="left"/>
        <w:outlineLvl w:val="9"/>
        <w:rPr>
          <w:rFonts w:hint="default"/>
          <w:lang w:val="en-US" w:eastAsia="zh-CN"/>
        </w:rPr>
      </w:pPr>
    </w:p>
    <w:p>
      <w:pPr>
        <w:bidi w:val="0"/>
        <w:jc w:val="left"/>
        <w:outlineLvl w:val="9"/>
        <w:rPr>
          <w:rFonts w:hint="default"/>
          <w:lang w:val="en-US" w:eastAsia="zh-CN"/>
        </w:rPr>
      </w:pPr>
    </w:p>
    <w:p>
      <w:pPr>
        <w:bidi w:val="0"/>
        <w:jc w:val="left"/>
        <w:outlineLvl w:val="9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L2mdhT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A5E093"/>
    <w:multiLevelType w:val="singleLevel"/>
    <w:tmpl w:val="AEA5E0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D41BAB4"/>
    <w:multiLevelType w:val="singleLevel"/>
    <w:tmpl w:val="2D41BAB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FB6E8D5"/>
    <w:multiLevelType w:val="singleLevel"/>
    <w:tmpl w:val="4FB6E8D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6B408ADF"/>
    <w:multiLevelType w:val="singleLevel"/>
    <w:tmpl w:val="6B408A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A72B23"/>
    <w:rsid w:val="00A07BF8"/>
    <w:rsid w:val="00D3368A"/>
    <w:rsid w:val="00FB28B3"/>
    <w:rsid w:val="01A72B23"/>
    <w:rsid w:val="01FE5F87"/>
    <w:rsid w:val="031345F7"/>
    <w:rsid w:val="04E51666"/>
    <w:rsid w:val="05785675"/>
    <w:rsid w:val="05D7239E"/>
    <w:rsid w:val="06361B7E"/>
    <w:rsid w:val="072038B6"/>
    <w:rsid w:val="077C3C4E"/>
    <w:rsid w:val="083F35DE"/>
    <w:rsid w:val="08A559AE"/>
    <w:rsid w:val="08F2720D"/>
    <w:rsid w:val="09106A11"/>
    <w:rsid w:val="092F1EE5"/>
    <w:rsid w:val="0ABA6C81"/>
    <w:rsid w:val="0AF05AFE"/>
    <w:rsid w:val="0AF16C04"/>
    <w:rsid w:val="0B1541CF"/>
    <w:rsid w:val="0B9308E5"/>
    <w:rsid w:val="0BB44F10"/>
    <w:rsid w:val="0CBA75A5"/>
    <w:rsid w:val="0D044436"/>
    <w:rsid w:val="0D2F568F"/>
    <w:rsid w:val="0E995692"/>
    <w:rsid w:val="0EA023C8"/>
    <w:rsid w:val="0F7823CD"/>
    <w:rsid w:val="1095328F"/>
    <w:rsid w:val="11513422"/>
    <w:rsid w:val="11B654BE"/>
    <w:rsid w:val="12322324"/>
    <w:rsid w:val="12B5761C"/>
    <w:rsid w:val="13CA61C0"/>
    <w:rsid w:val="15AE4CA9"/>
    <w:rsid w:val="15D15899"/>
    <w:rsid w:val="16A47234"/>
    <w:rsid w:val="178F07A2"/>
    <w:rsid w:val="1833490B"/>
    <w:rsid w:val="18F241E3"/>
    <w:rsid w:val="18F7455B"/>
    <w:rsid w:val="19296279"/>
    <w:rsid w:val="19752D15"/>
    <w:rsid w:val="1AC02662"/>
    <w:rsid w:val="1B985D69"/>
    <w:rsid w:val="1C2160B9"/>
    <w:rsid w:val="21B96EC2"/>
    <w:rsid w:val="21DB379A"/>
    <w:rsid w:val="22026BCE"/>
    <w:rsid w:val="236D6AEF"/>
    <w:rsid w:val="23973225"/>
    <w:rsid w:val="23B06EBF"/>
    <w:rsid w:val="24EE03EE"/>
    <w:rsid w:val="25DC5E64"/>
    <w:rsid w:val="2638265A"/>
    <w:rsid w:val="26525A54"/>
    <w:rsid w:val="286B2E0E"/>
    <w:rsid w:val="28A306A5"/>
    <w:rsid w:val="290F2AC5"/>
    <w:rsid w:val="2DE1730D"/>
    <w:rsid w:val="2DEA5C32"/>
    <w:rsid w:val="2E926367"/>
    <w:rsid w:val="2F294C15"/>
    <w:rsid w:val="2F6A23EF"/>
    <w:rsid w:val="2FAE79AF"/>
    <w:rsid w:val="30492DA4"/>
    <w:rsid w:val="30E80547"/>
    <w:rsid w:val="31386112"/>
    <w:rsid w:val="32822C1F"/>
    <w:rsid w:val="34885E8F"/>
    <w:rsid w:val="34CB4C5D"/>
    <w:rsid w:val="34F23479"/>
    <w:rsid w:val="351B258A"/>
    <w:rsid w:val="36247BDB"/>
    <w:rsid w:val="364028EB"/>
    <w:rsid w:val="367C4B91"/>
    <w:rsid w:val="38BC4DD5"/>
    <w:rsid w:val="39591DC5"/>
    <w:rsid w:val="3A215E44"/>
    <w:rsid w:val="3C7D228C"/>
    <w:rsid w:val="402228C4"/>
    <w:rsid w:val="403820F5"/>
    <w:rsid w:val="405207D5"/>
    <w:rsid w:val="41FB492F"/>
    <w:rsid w:val="434E241D"/>
    <w:rsid w:val="436F6D14"/>
    <w:rsid w:val="43AB5300"/>
    <w:rsid w:val="440A2AC7"/>
    <w:rsid w:val="445F0AC2"/>
    <w:rsid w:val="447903F9"/>
    <w:rsid w:val="453E3477"/>
    <w:rsid w:val="45EB21E1"/>
    <w:rsid w:val="4653310A"/>
    <w:rsid w:val="477D0A2C"/>
    <w:rsid w:val="482E05D2"/>
    <w:rsid w:val="48D37982"/>
    <w:rsid w:val="4A9E75B0"/>
    <w:rsid w:val="4AA10018"/>
    <w:rsid w:val="4AD138A1"/>
    <w:rsid w:val="4AD47BF2"/>
    <w:rsid w:val="4AF32637"/>
    <w:rsid w:val="4CB60E77"/>
    <w:rsid w:val="4CDD5F2E"/>
    <w:rsid w:val="4D6E4012"/>
    <w:rsid w:val="4DAF4A44"/>
    <w:rsid w:val="4EAA1787"/>
    <w:rsid w:val="4F7737DD"/>
    <w:rsid w:val="4F92737F"/>
    <w:rsid w:val="500D2937"/>
    <w:rsid w:val="50932761"/>
    <w:rsid w:val="50F64FB9"/>
    <w:rsid w:val="52923256"/>
    <w:rsid w:val="55EB0956"/>
    <w:rsid w:val="56891292"/>
    <w:rsid w:val="57B66156"/>
    <w:rsid w:val="582C7991"/>
    <w:rsid w:val="58E13AAA"/>
    <w:rsid w:val="58E7379E"/>
    <w:rsid w:val="594B01B2"/>
    <w:rsid w:val="598F72FF"/>
    <w:rsid w:val="599E0794"/>
    <w:rsid w:val="5A2055D9"/>
    <w:rsid w:val="5B442670"/>
    <w:rsid w:val="5B6D50B7"/>
    <w:rsid w:val="5B9750D9"/>
    <w:rsid w:val="5CCF7E5E"/>
    <w:rsid w:val="5E830BCF"/>
    <w:rsid w:val="5F3E45E0"/>
    <w:rsid w:val="5F4F2468"/>
    <w:rsid w:val="5FC4254F"/>
    <w:rsid w:val="60AB71C1"/>
    <w:rsid w:val="61511DE9"/>
    <w:rsid w:val="61CA644D"/>
    <w:rsid w:val="62C87861"/>
    <w:rsid w:val="63111CB8"/>
    <w:rsid w:val="66744214"/>
    <w:rsid w:val="679C56DB"/>
    <w:rsid w:val="67FE6FF9"/>
    <w:rsid w:val="683B174C"/>
    <w:rsid w:val="684B3BC0"/>
    <w:rsid w:val="68925079"/>
    <w:rsid w:val="69122045"/>
    <w:rsid w:val="6ABA1B6E"/>
    <w:rsid w:val="6B975777"/>
    <w:rsid w:val="6C4D3BE3"/>
    <w:rsid w:val="6FCB1F27"/>
    <w:rsid w:val="71D450C0"/>
    <w:rsid w:val="722A7D37"/>
    <w:rsid w:val="74A75A6A"/>
    <w:rsid w:val="74D44EB9"/>
    <w:rsid w:val="755C2DE1"/>
    <w:rsid w:val="76894355"/>
    <w:rsid w:val="76AD63BF"/>
    <w:rsid w:val="76BF0A0A"/>
    <w:rsid w:val="778C4624"/>
    <w:rsid w:val="78217E0E"/>
    <w:rsid w:val="79EC6927"/>
    <w:rsid w:val="7A827999"/>
    <w:rsid w:val="7B842F89"/>
    <w:rsid w:val="7E626F21"/>
    <w:rsid w:val="7EEB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2021-01-24T13:35:00Z</dcterms:created>
  <dc:creator>zyp</dc:creator>
  <cp:lastModifiedBy>zyp</cp:lastModifiedBy>
  <dcterms:modified xsi:type="dcterms:W3CDTF">2021-04-04T14:14:43Z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