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 = '1.0' encoding = 'UTF-8' standalone = 'yes'?>
<Relationships xmlns="http://schemas.openxmlformats.org/package/2006/relationships">
   <Relationship Id="rId1" Type="http://schemas.openxmlformats.org/officeDocument/2006/relationships/officeDocument" Target="word/document.xml"/>
   <Relationship Id="rId2" Type="http://schemas.openxmlformats.org/package/2006/relationships/metadata/core-properties" Target="docProps/core.xml"/>
   <Relationship Id="rId3" Type="http://schemas.openxmlformats.org/officeDocument/2006/relationships/extended-properties" Target="docProps/app.xml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34D" w:rsidRPr="00E95EA8" w:rsidRDefault="0089134D" w:rsidP="0089134D">
      <w:pPr>
        <w:rPr>
          <w:rFonts w:ascii="Times New Roman" w:hAnsi="Times New Roman" w:cs="Times New Roman"/>
          <w:b/>
          <w:sz w:val="24"/>
          <w:szCs w:val="24"/>
        </w:rPr>
      </w:pPr>
      <w:r w:rsidRPr="00E95EA8">
        <w:rPr>
          <w:rFonts w:ascii="Times New Roman" w:hAnsi="Times New Roman" w:cs="Times New Roman"/>
          <w:b/>
          <w:sz w:val="24"/>
          <w:szCs w:val="24"/>
        </w:rPr>
        <w:t>Supplemental Materials</w:t>
      </w:r>
    </w:p>
    <w:p w:rsidR="0089134D" w:rsidRPr="00E95EA8" w:rsidRDefault="0089134D" w:rsidP="008913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5E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77349" wp14:editId="2F4E7197">
            <wp:extent cx="5853193" cy="6324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095" cy="636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4D" w:rsidRPr="00E95EA8" w:rsidRDefault="0089134D" w:rsidP="0089134D">
      <w:pPr>
        <w:rPr>
          <w:rFonts w:ascii="Times New Roman" w:hAnsi="Times New Roman" w:cs="Times New Roman"/>
          <w:sz w:val="24"/>
          <w:szCs w:val="24"/>
        </w:rPr>
      </w:pPr>
      <w:r w:rsidRPr="00E95EA8">
        <w:rPr>
          <w:rFonts w:ascii="Times New Roman" w:hAnsi="Times New Roman" w:cs="Times New Roman"/>
          <w:b/>
          <w:sz w:val="24"/>
          <w:szCs w:val="24"/>
        </w:rPr>
        <w:t>Fig. S1.</w:t>
      </w:r>
      <w:r w:rsidRPr="00E95EA8">
        <w:rPr>
          <w:rFonts w:ascii="Times New Roman" w:hAnsi="Times New Roman" w:cs="Times New Roman"/>
          <w:sz w:val="24"/>
          <w:szCs w:val="24"/>
        </w:rPr>
        <w:t xml:space="preserve"> Illustration of spatial aggregation measurements using </w:t>
      </w:r>
      <w:r w:rsidR="00A17B44" w:rsidRPr="00E95EA8">
        <w:rPr>
          <w:rFonts w:ascii="Times New Roman" w:hAnsi="Times New Roman" w:cs="Times New Roman"/>
          <w:sz w:val="24"/>
          <w:szCs w:val="24"/>
        </w:rPr>
        <w:t>the aggregation index (</w:t>
      </w:r>
      <w:r w:rsidRPr="00E95EA8">
        <w:rPr>
          <w:rFonts w:ascii="Times New Roman" w:hAnsi="Times New Roman" w:cs="Times New Roman"/>
          <w:sz w:val="24"/>
          <w:szCs w:val="24"/>
        </w:rPr>
        <w:t>AI</w:t>
      </w:r>
      <w:r w:rsidR="00A17B44" w:rsidRPr="00E95EA8">
        <w:rPr>
          <w:rFonts w:ascii="Times New Roman" w:hAnsi="Times New Roman" w:cs="Times New Roman"/>
          <w:sz w:val="24"/>
          <w:szCs w:val="24"/>
        </w:rPr>
        <w:t>)</w:t>
      </w:r>
      <w:r w:rsidRPr="00E95EA8">
        <w:rPr>
          <w:rFonts w:ascii="Times New Roman" w:hAnsi="Times New Roman" w:cs="Times New Roman"/>
          <w:sz w:val="24"/>
          <w:szCs w:val="24"/>
        </w:rPr>
        <w:t xml:space="preserve"> and </w:t>
      </w:r>
      <w:r w:rsidR="00A17B44" w:rsidRPr="00E95EA8">
        <w:rPr>
          <w:rFonts w:ascii="Times New Roman" w:hAnsi="Times New Roman" w:cs="Times New Roman"/>
          <w:sz w:val="24"/>
          <w:szCs w:val="24"/>
        </w:rPr>
        <w:t>mean of Euclidean nearest-neighbor distance (</w:t>
      </w:r>
      <w:r w:rsidRPr="00E95EA8">
        <w:rPr>
          <w:rFonts w:ascii="Times New Roman" w:hAnsi="Times New Roman" w:cs="Times New Roman"/>
          <w:sz w:val="24"/>
          <w:szCs w:val="24"/>
        </w:rPr>
        <w:t>ENN</w:t>
      </w:r>
      <w:r w:rsidR="00A17B44" w:rsidRPr="00E95EA8">
        <w:rPr>
          <w:rFonts w:ascii="Times New Roman" w:hAnsi="Times New Roman" w:cs="Times New Roman"/>
          <w:sz w:val="24"/>
          <w:szCs w:val="24"/>
        </w:rPr>
        <w:t>)</w:t>
      </w:r>
      <w:r w:rsidRPr="00E95EA8">
        <w:rPr>
          <w:rFonts w:ascii="Times New Roman" w:hAnsi="Times New Roman" w:cs="Times New Roman"/>
          <w:sz w:val="24"/>
          <w:szCs w:val="24"/>
        </w:rPr>
        <w:t xml:space="preserve"> for (a) aggregated vegetation</w:t>
      </w:r>
      <w:r w:rsidR="00A17B44" w:rsidRPr="00E95EA8">
        <w:rPr>
          <w:rFonts w:ascii="Times New Roman" w:hAnsi="Times New Roman" w:cs="Times New Roman"/>
          <w:sz w:val="24"/>
          <w:szCs w:val="24"/>
        </w:rPr>
        <w:t>,</w:t>
      </w:r>
      <w:r w:rsidRPr="00E95EA8">
        <w:rPr>
          <w:rFonts w:ascii="Times New Roman" w:hAnsi="Times New Roman" w:cs="Times New Roman"/>
          <w:sz w:val="24"/>
          <w:szCs w:val="24"/>
        </w:rPr>
        <w:t xml:space="preserve"> (b) fragmented vegetation</w:t>
      </w:r>
      <w:r w:rsidR="00A17B44" w:rsidRPr="00E95EA8">
        <w:rPr>
          <w:rFonts w:ascii="Times New Roman" w:hAnsi="Times New Roman" w:cs="Times New Roman"/>
          <w:sz w:val="24"/>
          <w:szCs w:val="24"/>
        </w:rPr>
        <w:t>,</w:t>
      </w:r>
      <w:r w:rsidRPr="00E95EA8">
        <w:rPr>
          <w:rFonts w:ascii="Times New Roman" w:hAnsi="Times New Roman" w:cs="Times New Roman"/>
          <w:sz w:val="24"/>
          <w:szCs w:val="24"/>
        </w:rPr>
        <w:t xml:space="preserve"> (c) aggregated buildings and (d) isolated buildings.</w:t>
      </w:r>
    </w:p>
    <w:p w:rsidR="007A64F7" w:rsidRPr="00E95EA8" w:rsidRDefault="007A64F7" w:rsidP="0089134D">
      <w:pPr>
        <w:rPr>
          <w:rFonts w:ascii="Times New Roman" w:hAnsi="Times New Roman" w:cs="Times New Roman"/>
          <w:sz w:val="24"/>
          <w:szCs w:val="24"/>
        </w:rPr>
      </w:pPr>
    </w:p>
    <w:p w:rsidR="007A64F7" w:rsidRPr="00E95EA8" w:rsidRDefault="007A64F7" w:rsidP="0089134D">
      <w:pPr>
        <w:rPr>
          <w:rFonts w:ascii="Times New Roman" w:hAnsi="Times New Roman" w:cs="Times New Roman"/>
          <w:sz w:val="24"/>
          <w:szCs w:val="24"/>
        </w:rPr>
      </w:pPr>
    </w:p>
    <w:p w:rsidR="007A64F7" w:rsidRPr="00E95EA8" w:rsidRDefault="007A64F7" w:rsidP="0089134D">
      <w:pPr>
        <w:rPr>
          <w:rFonts w:ascii="Times New Roman" w:hAnsi="Times New Roman" w:cs="Times New Roman"/>
          <w:sz w:val="24"/>
          <w:szCs w:val="24"/>
        </w:rPr>
      </w:pPr>
    </w:p>
    <w:p w:rsidR="007A64F7" w:rsidRPr="00E95EA8" w:rsidRDefault="007A64F7" w:rsidP="0089134D">
      <w:pPr>
        <w:rPr>
          <w:rFonts w:ascii="Times New Roman" w:hAnsi="Times New Roman" w:cs="Times New Roman"/>
          <w:sz w:val="24"/>
          <w:szCs w:val="24"/>
        </w:rPr>
      </w:pPr>
    </w:p>
    <w:p w:rsidR="007A64F7" w:rsidRPr="00E95EA8" w:rsidRDefault="00FC53F7" w:rsidP="00A17B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95E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819ADA" wp14:editId="619A44FD">
            <wp:extent cx="5858634" cy="271272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238" cy="272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4D" w:rsidRPr="00E95EA8" w:rsidRDefault="007A64F7" w:rsidP="0089134D">
      <w:pPr>
        <w:rPr>
          <w:rFonts w:ascii="Times New Roman" w:hAnsi="Times New Roman" w:cs="Times New Roman"/>
          <w:sz w:val="24"/>
          <w:szCs w:val="24"/>
        </w:rPr>
      </w:pPr>
      <w:r w:rsidRPr="00E95EA8">
        <w:rPr>
          <w:rFonts w:ascii="Times New Roman" w:hAnsi="Times New Roman" w:cs="Times New Roman"/>
          <w:b/>
          <w:sz w:val="24"/>
          <w:szCs w:val="24"/>
        </w:rPr>
        <w:t>Fig. S2.</w:t>
      </w:r>
      <w:r w:rsidRPr="00E95EA8">
        <w:rPr>
          <w:rFonts w:ascii="Times New Roman" w:hAnsi="Times New Roman" w:cs="Times New Roman"/>
          <w:sz w:val="24"/>
          <w:szCs w:val="24"/>
        </w:rPr>
        <w:t xml:space="preserve"> </w:t>
      </w:r>
      <w:r w:rsidR="00132B11" w:rsidRPr="00E95EA8">
        <w:rPr>
          <w:rFonts w:ascii="Times New Roman" w:hAnsi="Times New Roman" w:cs="Times New Roman"/>
          <w:sz w:val="24"/>
          <w:szCs w:val="24"/>
        </w:rPr>
        <w:t>The distribution</w:t>
      </w:r>
      <w:r w:rsidR="001518A9" w:rsidRPr="00E95EA8">
        <w:rPr>
          <w:rFonts w:ascii="Times New Roman" w:hAnsi="Times New Roman" w:cs="Times New Roman"/>
          <w:sz w:val="24"/>
          <w:szCs w:val="24"/>
        </w:rPr>
        <w:t>s</w:t>
      </w:r>
      <w:r w:rsidR="00132B11" w:rsidRPr="00E95EA8">
        <w:rPr>
          <w:rFonts w:ascii="Times New Roman" w:hAnsi="Times New Roman" w:cs="Times New Roman"/>
          <w:sz w:val="24"/>
          <w:szCs w:val="24"/>
        </w:rPr>
        <w:t xml:space="preserve"> of building </w:t>
      </w:r>
      <w:r w:rsidR="001518A9" w:rsidRPr="00E95EA8">
        <w:rPr>
          <w:rFonts w:ascii="Times New Roman" w:hAnsi="Times New Roman" w:cs="Times New Roman"/>
          <w:sz w:val="24"/>
          <w:szCs w:val="24"/>
        </w:rPr>
        <w:t>coverage</w:t>
      </w:r>
      <w:r w:rsidR="00132B11" w:rsidRPr="00E95EA8">
        <w:rPr>
          <w:rFonts w:ascii="Times New Roman" w:hAnsi="Times New Roman" w:cs="Times New Roman"/>
          <w:sz w:val="24"/>
          <w:szCs w:val="24"/>
        </w:rPr>
        <w:t xml:space="preserve"> </w:t>
      </w:r>
      <w:r w:rsidR="001518A9" w:rsidRPr="00E95EA8">
        <w:rPr>
          <w:rFonts w:ascii="Times New Roman" w:hAnsi="Times New Roman" w:cs="Times New Roman"/>
          <w:sz w:val="24"/>
          <w:szCs w:val="24"/>
        </w:rPr>
        <w:t xml:space="preserve">(%) </w:t>
      </w:r>
      <w:r w:rsidR="00132B11" w:rsidRPr="00E95EA8">
        <w:rPr>
          <w:rFonts w:ascii="Times New Roman" w:hAnsi="Times New Roman" w:cs="Times New Roman"/>
          <w:sz w:val="24"/>
          <w:szCs w:val="24"/>
        </w:rPr>
        <w:t xml:space="preserve">at each </w:t>
      </w:r>
      <w:r w:rsidR="00A17B44" w:rsidRPr="00E95EA8">
        <w:rPr>
          <w:rFonts w:ascii="Times New Roman" w:hAnsi="Times New Roman" w:cs="Times New Roman"/>
          <w:sz w:val="24"/>
          <w:szCs w:val="24"/>
        </w:rPr>
        <w:t>fractional vegetation cover (</w:t>
      </w:r>
      <w:r w:rsidR="00132B11" w:rsidRPr="00E95EA8">
        <w:rPr>
          <w:rFonts w:ascii="Times New Roman" w:hAnsi="Times New Roman" w:cs="Times New Roman"/>
          <w:sz w:val="24"/>
          <w:szCs w:val="24"/>
        </w:rPr>
        <w:t>FVC</w:t>
      </w:r>
      <w:r w:rsidR="00A17B44" w:rsidRPr="00E95EA8">
        <w:rPr>
          <w:rFonts w:ascii="Times New Roman" w:hAnsi="Times New Roman" w:cs="Times New Roman"/>
          <w:sz w:val="24"/>
          <w:szCs w:val="24"/>
        </w:rPr>
        <w:t>)</w:t>
      </w:r>
      <w:r w:rsidR="00132B11" w:rsidRPr="00E95EA8">
        <w:rPr>
          <w:rFonts w:ascii="Times New Roman" w:hAnsi="Times New Roman" w:cs="Times New Roman"/>
          <w:sz w:val="24"/>
          <w:szCs w:val="24"/>
        </w:rPr>
        <w:t xml:space="preserve"> level.</w:t>
      </w:r>
      <w:r w:rsidR="001518A9" w:rsidRPr="00E95EA8">
        <w:rPr>
          <w:rFonts w:ascii="Times New Roman" w:hAnsi="Times New Roman" w:cs="Times New Roman"/>
          <w:sz w:val="24"/>
          <w:szCs w:val="24"/>
        </w:rPr>
        <w:t xml:space="preserve"> The mean values indicate the mean building coverage at each FVC level.</w:t>
      </w:r>
    </w:p>
    <w:p w:rsidR="00132B11" w:rsidRPr="00E95EA8" w:rsidRDefault="00132B11" w:rsidP="0089134D">
      <w:pPr>
        <w:rPr>
          <w:rFonts w:ascii="Times New Roman" w:hAnsi="Times New Roman" w:cs="Times New Roman"/>
          <w:sz w:val="24"/>
          <w:szCs w:val="24"/>
        </w:rPr>
      </w:pPr>
    </w:p>
    <w:p w:rsidR="00132B11" w:rsidRPr="00E95EA8" w:rsidRDefault="00132B11" w:rsidP="0089134D">
      <w:pPr>
        <w:rPr>
          <w:rFonts w:ascii="Times New Roman" w:hAnsi="Times New Roman" w:cs="Times New Roman"/>
          <w:sz w:val="24"/>
          <w:szCs w:val="24"/>
        </w:rPr>
      </w:pPr>
    </w:p>
    <w:p w:rsidR="00132B11" w:rsidRPr="00E95EA8" w:rsidRDefault="00132B11" w:rsidP="0089134D">
      <w:pPr>
        <w:rPr>
          <w:rFonts w:ascii="Times New Roman" w:hAnsi="Times New Roman" w:cs="Times New Roman"/>
          <w:sz w:val="24"/>
          <w:szCs w:val="24"/>
        </w:rPr>
      </w:pPr>
    </w:p>
    <w:p w:rsidR="00132B11" w:rsidRPr="00E95EA8" w:rsidRDefault="00132B11" w:rsidP="0089134D">
      <w:pPr>
        <w:rPr>
          <w:rFonts w:ascii="Times New Roman" w:hAnsi="Times New Roman" w:cs="Times New Roman"/>
          <w:sz w:val="24"/>
          <w:szCs w:val="24"/>
        </w:rPr>
      </w:pPr>
    </w:p>
    <w:p w:rsidR="00132B11" w:rsidRPr="00E95EA8" w:rsidRDefault="00132B11" w:rsidP="0089134D">
      <w:pPr>
        <w:rPr>
          <w:rFonts w:ascii="Times New Roman" w:hAnsi="Times New Roman" w:cs="Times New Roman"/>
          <w:sz w:val="24"/>
          <w:szCs w:val="24"/>
        </w:rPr>
      </w:pPr>
    </w:p>
    <w:p w:rsidR="00132B11" w:rsidRPr="00E95EA8" w:rsidRDefault="00132B11" w:rsidP="0089134D">
      <w:pPr>
        <w:rPr>
          <w:rFonts w:ascii="Times New Roman" w:hAnsi="Times New Roman" w:cs="Times New Roman"/>
          <w:sz w:val="24"/>
          <w:szCs w:val="24"/>
        </w:rPr>
      </w:pPr>
    </w:p>
    <w:p w:rsidR="00132B11" w:rsidRPr="00E95EA8" w:rsidRDefault="00132B11" w:rsidP="0089134D">
      <w:pPr>
        <w:rPr>
          <w:rFonts w:ascii="Times New Roman" w:hAnsi="Times New Roman" w:cs="Times New Roman"/>
          <w:sz w:val="24"/>
          <w:szCs w:val="24"/>
        </w:rPr>
      </w:pPr>
    </w:p>
    <w:p w:rsidR="00132B11" w:rsidRPr="00E95EA8" w:rsidRDefault="00132B11" w:rsidP="0089134D">
      <w:pPr>
        <w:rPr>
          <w:rFonts w:ascii="Times New Roman" w:hAnsi="Times New Roman" w:cs="Times New Roman"/>
          <w:sz w:val="24"/>
          <w:szCs w:val="24"/>
        </w:rPr>
      </w:pPr>
    </w:p>
    <w:p w:rsidR="0089134D" w:rsidRPr="00E95EA8" w:rsidRDefault="0089134D" w:rsidP="0089134D">
      <w:pPr>
        <w:rPr>
          <w:rFonts w:ascii="Times New Roman" w:hAnsi="Times New Roman" w:cs="Times New Roman"/>
          <w:sz w:val="24"/>
          <w:szCs w:val="24"/>
        </w:rPr>
      </w:pPr>
    </w:p>
    <w:p w:rsidR="0089134D" w:rsidRPr="00E95EA8" w:rsidRDefault="0089134D" w:rsidP="0089134D">
      <w:pPr>
        <w:rPr>
          <w:rFonts w:ascii="Times New Roman" w:hAnsi="Times New Roman" w:cs="Times New Roman"/>
          <w:sz w:val="24"/>
          <w:szCs w:val="24"/>
        </w:rPr>
      </w:pPr>
    </w:p>
    <w:p w:rsidR="0089134D" w:rsidRPr="00E95EA8" w:rsidRDefault="0089134D" w:rsidP="0089134D">
      <w:pPr>
        <w:rPr>
          <w:rFonts w:ascii="Times New Roman" w:hAnsi="Times New Roman" w:cs="Times New Roman"/>
          <w:sz w:val="24"/>
          <w:szCs w:val="24"/>
        </w:rPr>
      </w:pPr>
    </w:p>
    <w:p w:rsidR="0089134D" w:rsidRPr="00E95EA8" w:rsidRDefault="0089134D" w:rsidP="0089134D">
      <w:pPr>
        <w:rPr>
          <w:rFonts w:ascii="Times New Roman" w:hAnsi="Times New Roman" w:cs="Times New Roman"/>
          <w:sz w:val="24"/>
          <w:szCs w:val="24"/>
        </w:rPr>
      </w:pPr>
    </w:p>
    <w:p w:rsidR="0089134D" w:rsidRPr="00E95EA8" w:rsidRDefault="0089134D" w:rsidP="0089134D">
      <w:pPr>
        <w:rPr>
          <w:rFonts w:ascii="Times New Roman" w:hAnsi="Times New Roman" w:cs="Times New Roman"/>
          <w:sz w:val="24"/>
          <w:szCs w:val="24"/>
        </w:rPr>
      </w:pPr>
    </w:p>
    <w:p w:rsidR="0088738D" w:rsidRPr="00E95EA8" w:rsidRDefault="0088738D" w:rsidP="0089134D">
      <w:pPr>
        <w:rPr>
          <w:rFonts w:ascii="Times New Roman" w:hAnsi="Times New Roman" w:cs="Times New Roman"/>
          <w:sz w:val="24"/>
          <w:szCs w:val="24"/>
        </w:rPr>
      </w:pPr>
    </w:p>
    <w:p w:rsidR="0088738D" w:rsidRPr="00E95EA8" w:rsidRDefault="0088738D" w:rsidP="0089134D">
      <w:pPr>
        <w:rPr>
          <w:rFonts w:ascii="Times New Roman" w:hAnsi="Times New Roman" w:cs="Times New Roman"/>
          <w:sz w:val="24"/>
          <w:szCs w:val="24"/>
        </w:rPr>
      </w:pPr>
    </w:p>
    <w:p w:rsidR="0088738D" w:rsidRPr="00E95EA8" w:rsidRDefault="0088738D" w:rsidP="0089134D">
      <w:pPr>
        <w:rPr>
          <w:rFonts w:ascii="Times New Roman" w:hAnsi="Times New Roman" w:cs="Times New Roman"/>
          <w:sz w:val="24"/>
          <w:szCs w:val="24"/>
        </w:rPr>
      </w:pPr>
    </w:p>
    <w:p w:rsidR="0088738D" w:rsidRPr="00E95EA8" w:rsidRDefault="0088738D" w:rsidP="0089134D">
      <w:pPr>
        <w:rPr>
          <w:rFonts w:ascii="Times New Roman" w:hAnsi="Times New Roman" w:cs="Times New Roman"/>
          <w:sz w:val="24"/>
          <w:szCs w:val="24"/>
        </w:rPr>
      </w:pPr>
    </w:p>
    <w:p w:rsidR="0088738D" w:rsidRPr="00E95EA8" w:rsidRDefault="0088738D" w:rsidP="0089134D">
      <w:pPr>
        <w:rPr>
          <w:rFonts w:ascii="Times New Roman" w:hAnsi="Times New Roman" w:cs="Times New Roman"/>
          <w:sz w:val="24"/>
          <w:szCs w:val="24"/>
        </w:rPr>
      </w:pPr>
    </w:p>
    <w:p w:rsidR="0088738D" w:rsidRPr="00E95EA8" w:rsidRDefault="0088738D" w:rsidP="0089134D">
      <w:pPr>
        <w:rPr>
          <w:rFonts w:ascii="Times New Roman" w:hAnsi="Times New Roman" w:cs="Times New Roman"/>
          <w:sz w:val="24"/>
          <w:szCs w:val="24"/>
        </w:rPr>
      </w:pPr>
    </w:p>
    <w:p w:rsidR="0088738D" w:rsidRPr="00E95EA8" w:rsidRDefault="0088738D" w:rsidP="0089134D">
      <w:pPr>
        <w:rPr>
          <w:rFonts w:ascii="Times New Roman" w:hAnsi="Times New Roman" w:cs="Times New Roman"/>
          <w:sz w:val="24"/>
          <w:szCs w:val="24"/>
        </w:rPr>
      </w:pPr>
    </w:p>
    <w:p w:rsidR="0088738D" w:rsidRPr="00E95EA8" w:rsidRDefault="0088738D" w:rsidP="0089134D">
      <w:pPr>
        <w:rPr>
          <w:rFonts w:ascii="Times New Roman" w:hAnsi="Times New Roman" w:cs="Times New Roman"/>
          <w:sz w:val="24"/>
          <w:szCs w:val="24"/>
        </w:rPr>
      </w:pPr>
    </w:p>
    <w:p w:rsidR="0088738D" w:rsidRPr="00E95EA8" w:rsidRDefault="0088738D" w:rsidP="0089134D">
      <w:pPr>
        <w:rPr>
          <w:rFonts w:ascii="Times New Roman" w:hAnsi="Times New Roman" w:cs="Times New Roman"/>
          <w:sz w:val="24"/>
          <w:szCs w:val="24"/>
        </w:rPr>
      </w:pPr>
    </w:p>
    <w:p w:rsidR="0088738D" w:rsidRPr="00E95EA8" w:rsidRDefault="0088738D" w:rsidP="0089134D">
      <w:pPr>
        <w:rPr>
          <w:rFonts w:ascii="Times New Roman" w:hAnsi="Times New Roman" w:cs="Times New Roman"/>
          <w:sz w:val="24"/>
          <w:szCs w:val="24"/>
        </w:rPr>
      </w:pPr>
    </w:p>
    <w:p w:rsidR="0088738D" w:rsidRPr="00E95EA8" w:rsidRDefault="0088738D" w:rsidP="0089134D">
      <w:pPr>
        <w:rPr>
          <w:rFonts w:ascii="Times New Roman" w:hAnsi="Times New Roman" w:cs="Times New Roman"/>
          <w:sz w:val="24"/>
          <w:szCs w:val="24"/>
        </w:rPr>
      </w:pPr>
    </w:p>
    <w:p w:rsidR="0088738D" w:rsidRPr="00E95EA8" w:rsidRDefault="0088738D" w:rsidP="0089134D">
      <w:pPr>
        <w:rPr>
          <w:rFonts w:ascii="Times New Roman" w:hAnsi="Times New Roman" w:cs="Times New Roman"/>
          <w:sz w:val="24"/>
          <w:szCs w:val="24"/>
        </w:rPr>
      </w:pPr>
    </w:p>
    <w:p w:rsidR="0089134D" w:rsidRPr="00E95EA8" w:rsidRDefault="0089134D" w:rsidP="0089134D">
      <w:pPr>
        <w:rPr>
          <w:rFonts w:ascii="Times New Roman" w:hAnsi="Times New Roman" w:cs="Times New Roman"/>
          <w:sz w:val="24"/>
          <w:szCs w:val="24"/>
        </w:rPr>
      </w:pPr>
      <w:r w:rsidRPr="00E95EA8">
        <w:rPr>
          <w:rFonts w:ascii="Times New Roman" w:hAnsi="Times New Roman" w:cs="Times New Roman"/>
          <w:b/>
          <w:sz w:val="24"/>
          <w:szCs w:val="24"/>
        </w:rPr>
        <w:lastRenderedPageBreak/>
        <w:t>Table S1</w:t>
      </w:r>
    </w:p>
    <w:p w:rsidR="0089134D" w:rsidRPr="00E95EA8" w:rsidRDefault="0089134D" w:rsidP="0089134D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E95EA8">
        <w:rPr>
          <w:rFonts w:ascii="Times New Roman" w:hAnsi="Times New Roman" w:cs="Times New Roman"/>
          <w:sz w:val="24"/>
          <w:szCs w:val="24"/>
        </w:rPr>
        <w:t>Confusion matrix for the land cover map of the Beijing metropolitan region derived from GF-2 images</w:t>
      </w:r>
      <w:r w:rsidR="00A17B44" w:rsidRPr="00E95EA8">
        <w:rPr>
          <w:rFonts w:ascii="Times New Roman" w:hAnsi="Times New Roman" w:cs="Times New Roman"/>
          <w:sz w:val="24"/>
          <w:szCs w:val="24"/>
        </w:rPr>
        <w:t xml:space="preserve"> in 2017</w:t>
      </w:r>
      <w:r w:rsidRPr="00E95EA8">
        <w:rPr>
          <w:rFonts w:ascii="Times New Roman" w:hAnsi="Times New Roman" w:cs="Times New Roman"/>
          <w:sz w:val="24"/>
          <w:szCs w:val="24"/>
        </w:rPr>
        <w:t xml:space="preserve">. </w:t>
      </w:r>
      <w:r w:rsidRPr="00E95EA8">
        <w:rPr>
          <w:rFonts w:ascii="Times New Roman" w:hAnsi="Times New Roman" w:cs="Times New Roman"/>
          <w:sz w:val="24"/>
          <w:szCs w:val="24"/>
          <w:vertAlign w:val="superscript"/>
        </w:rPr>
        <w:t>a)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951"/>
        <w:gridCol w:w="951"/>
        <w:gridCol w:w="951"/>
        <w:gridCol w:w="951"/>
        <w:gridCol w:w="951"/>
        <w:gridCol w:w="951"/>
        <w:gridCol w:w="927"/>
        <w:gridCol w:w="1120"/>
      </w:tblGrid>
      <w:tr w:rsidR="0089134D" w:rsidRPr="00E95EA8" w:rsidTr="0089134D">
        <w:trPr>
          <w:trHeight w:val="276"/>
        </w:trPr>
        <w:tc>
          <w:tcPr>
            <w:tcW w:w="8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5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WB</w:t>
            </w:r>
          </w:p>
        </w:tc>
        <w:tc>
          <w:tcPr>
            <w:tcW w:w="5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5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GL</w:t>
            </w:r>
          </w:p>
        </w:tc>
        <w:tc>
          <w:tcPr>
            <w:tcW w:w="5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5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5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49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5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UA (%)</w:t>
            </w:r>
          </w:p>
        </w:tc>
      </w:tr>
      <w:tr w:rsidR="0089134D" w:rsidRPr="00E95EA8" w:rsidTr="0089134D">
        <w:trPr>
          <w:trHeight w:val="276"/>
        </w:trPr>
        <w:tc>
          <w:tcPr>
            <w:tcW w:w="85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WB</w:t>
            </w:r>
          </w:p>
        </w:tc>
        <w:tc>
          <w:tcPr>
            <w:tcW w:w="5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 xml:space="preserve">94.12 </w:t>
            </w:r>
          </w:p>
        </w:tc>
      </w:tr>
      <w:tr w:rsidR="0089134D" w:rsidRPr="00E95EA8" w:rsidTr="0089134D">
        <w:trPr>
          <w:trHeight w:val="276"/>
        </w:trPr>
        <w:tc>
          <w:tcPr>
            <w:tcW w:w="859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 xml:space="preserve">73.17 </w:t>
            </w:r>
          </w:p>
        </w:tc>
      </w:tr>
      <w:tr w:rsidR="0089134D" w:rsidRPr="00E95EA8" w:rsidTr="0089134D">
        <w:trPr>
          <w:trHeight w:val="276"/>
        </w:trPr>
        <w:tc>
          <w:tcPr>
            <w:tcW w:w="859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GL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 xml:space="preserve">81.82 </w:t>
            </w:r>
          </w:p>
        </w:tc>
      </w:tr>
      <w:tr w:rsidR="0089134D" w:rsidRPr="00E95EA8" w:rsidTr="0089134D">
        <w:trPr>
          <w:trHeight w:val="276"/>
        </w:trPr>
        <w:tc>
          <w:tcPr>
            <w:tcW w:w="859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 xml:space="preserve">86.36 </w:t>
            </w:r>
          </w:p>
        </w:tc>
      </w:tr>
      <w:tr w:rsidR="0089134D" w:rsidRPr="00E95EA8" w:rsidTr="0089134D">
        <w:trPr>
          <w:trHeight w:val="276"/>
        </w:trPr>
        <w:tc>
          <w:tcPr>
            <w:tcW w:w="859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 xml:space="preserve">81.25 </w:t>
            </w:r>
          </w:p>
        </w:tc>
      </w:tr>
      <w:tr w:rsidR="0089134D" w:rsidRPr="00E95EA8" w:rsidTr="0089134D">
        <w:trPr>
          <w:trHeight w:val="276"/>
        </w:trPr>
        <w:tc>
          <w:tcPr>
            <w:tcW w:w="859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 xml:space="preserve">98.00 </w:t>
            </w:r>
          </w:p>
        </w:tc>
      </w:tr>
      <w:tr w:rsidR="0089134D" w:rsidRPr="00E95EA8" w:rsidTr="0089134D">
        <w:trPr>
          <w:trHeight w:val="276"/>
        </w:trPr>
        <w:tc>
          <w:tcPr>
            <w:tcW w:w="859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4D" w:rsidRPr="00E95EA8" w:rsidTr="0089134D">
        <w:trPr>
          <w:trHeight w:val="276"/>
        </w:trPr>
        <w:tc>
          <w:tcPr>
            <w:tcW w:w="859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>PA (%)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 xml:space="preserve">94.12 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 xml:space="preserve">85.71 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 xml:space="preserve">75.00 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 xml:space="preserve">82.61 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 xml:space="preserve">88.64 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 xml:space="preserve">85.96 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89134D" w:rsidRPr="00E95EA8" w:rsidRDefault="0089134D" w:rsidP="008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A8">
              <w:rPr>
                <w:rFonts w:ascii="Times New Roman" w:hAnsi="Times New Roman" w:cs="Times New Roman"/>
                <w:sz w:val="24"/>
                <w:szCs w:val="24"/>
              </w:rPr>
              <w:t xml:space="preserve">85.50 </w:t>
            </w:r>
          </w:p>
        </w:tc>
      </w:tr>
    </w:tbl>
    <w:p w:rsidR="0089134D" w:rsidRPr="00E95EA8" w:rsidRDefault="0089134D" w:rsidP="0089134D">
      <w:pPr>
        <w:rPr>
          <w:rFonts w:ascii="Times New Roman" w:hAnsi="Times New Roman" w:cs="Times New Roman"/>
          <w:sz w:val="24"/>
          <w:szCs w:val="24"/>
        </w:rPr>
      </w:pPr>
      <w:r w:rsidRPr="00E95EA8">
        <w:rPr>
          <w:rFonts w:ascii="Times New Roman" w:hAnsi="Times New Roman" w:cs="Times New Roman"/>
          <w:sz w:val="24"/>
          <w:szCs w:val="24"/>
          <w:vertAlign w:val="superscript"/>
        </w:rPr>
        <w:t>a)</w:t>
      </w:r>
      <w:r w:rsidRPr="00E95EA8">
        <w:rPr>
          <w:rFonts w:ascii="Times New Roman" w:hAnsi="Times New Roman" w:cs="Times New Roman"/>
          <w:sz w:val="24"/>
          <w:szCs w:val="24"/>
        </w:rPr>
        <w:t xml:space="preserve"> Overall accuracy = 85.50%, WB = water body, UT = urban tree, GL = grassland, BL = bare land, IS = impervious surface, BD = building, UA = user accuracy and PA = producer accuracy. Kappa coefficient = 0.82.</w:t>
      </w:r>
    </w:p>
    <w:p w:rsidR="0089134D" w:rsidRPr="00E95EA8" w:rsidRDefault="0089134D">
      <w:pPr>
        <w:rPr>
          <w:rFonts w:ascii="Times New Roman" w:hAnsi="Times New Roman" w:cs="Times New Roman"/>
          <w:sz w:val="24"/>
          <w:szCs w:val="24"/>
        </w:rPr>
        <w:sectPr w:rsidR="0089134D" w:rsidRPr="00E95EA8" w:rsidSect="00FD5162">
          <w:pgSz w:w="12242" w:h="15842" w:code="119"/>
          <w:pgMar w:top="1440" w:right="1440" w:bottom="1440" w:left="1440" w:header="851" w:footer="992" w:gutter="0"/>
          <w:cols w:space="425"/>
          <w:docGrid w:type="lines" w:linePitch="312"/>
        </w:sectPr>
      </w:pPr>
    </w:p>
    <w:p w:rsidR="0089134D" w:rsidRPr="00E95EA8" w:rsidRDefault="0089134D">
      <w:pPr>
        <w:rPr>
          <w:rFonts w:ascii="Times New Roman" w:hAnsi="Times New Roman" w:cs="Times New Roman"/>
          <w:b/>
          <w:sz w:val="24"/>
          <w:szCs w:val="24"/>
        </w:rPr>
      </w:pPr>
      <w:r w:rsidRPr="00E95EA8">
        <w:rPr>
          <w:rFonts w:ascii="Times New Roman" w:hAnsi="Times New Roman" w:cs="Times New Roman"/>
          <w:b/>
          <w:sz w:val="24"/>
          <w:szCs w:val="24"/>
        </w:rPr>
        <w:lastRenderedPageBreak/>
        <w:t>Table S2</w:t>
      </w:r>
    </w:p>
    <w:p w:rsidR="0089134D" w:rsidRPr="00E95EA8" w:rsidRDefault="0089134D">
      <w:pPr>
        <w:rPr>
          <w:rFonts w:ascii="Times New Roman" w:hAnsi="Times New Roman" w:cs="Times New Roman"/>
          <w:sz w:val="24"/>
          <w:szCs w:val="24"/>
        </w:rPr>
      </w:pPr>
      <w:r w:rsidRPr="00E95EA8">
        <w:rPr>
          <w:rFonts w:ascii="Times New Roman" w:hAnsi="Times New Roman" w:cs="Times New Roman"/>
          <w:sz w:val="24"/>
          <w:szCs w:val="24"/>
        </w:rPr>
        <w:t>The relative contribution (</w:t>
      </w:r>
      <w:r w:rsidRPr="00E95EA8">
        <w:rPr>
          <w:rFonts w:ascii="Times New Roman" w:hAnsi="Times New Roman" w:cs="Times New Roman"/>
          <w:i/>
          <w:sz w:val="24"/>
          <w:szCs w:val="24"/>
        </w:rPr>
        <w:t>RC</w:t>
      </w:r>
      <w:r w:rsidRPr="00E95EA8">
        <w:rPr>
          <w:rFonts w:ascii="Times New Roman" w:hAnsi="Times New Roman" w:cs="Times New Roman"/>
          <w:sz w:val="24"/>
          <w:szCs w:val="24"/>
        </w:rPr>
        <w:t>) of spatial autocorrelation to model coefficients at multiple moving window size.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48"/>
        <w:gridCol w:w="1348"/>
        <w:gridCol w:w="1890"/>
        <w:gridCol w:w="1764"/>
        <w:gridCol w:w="1695"/>
        <w:gridCol w:w="1672"/>
        <w:gridCol w:w="1569"/>
        <w:gridCol w:w="1507"/>
        <w:gridCol w:w="765"/>
      </w:tblGrid>
      <w:tr w:rsidR="006061FA" w:rsidRPr="00E95EA8" w:rsidTr="006061FA">
        <w:trPr>
          <w:trHeight w:val="372"/>
        </w:trPr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11186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Window size</w:t>
            </w: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Moran's </w:t>
            </w:r>
            <w:r w:rsidRPr="00E95EA8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95EA8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RC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water</w:t>
            </w:r>
            <w:proofErr w:type="spellEnd"/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 xml:space="preserve"> body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95EA8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RC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urban</w:t>
            </w:r>
            <w:proofErr w:type="spellEnd"/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 xml:space="preserve"> tree</w:t>
            </w:r>
          </w:p>
        </w:tc>
        <w:tc>
          <w:tcPr>
            <w:tcW w:w="6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95EA8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RC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grassland</w:t>
            </w:r>
            <w:proofErr w:type="spellEnd"/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95EA8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RC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bare</w:t>
            </w:r>
            <w:proofErr w:type="spellEnd"/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 xml:space="preserve"> land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95EA8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RC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building</w:t>
            </w:r>
            <w:proofErr w:type="spellEnd"/>
          </w:p>
        </w:tc>
        <w:tc>
          <w:tcPr>
            <w:tcW w:w="5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95EA8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RC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average</w:t>
            </w:r>
            <w:r w:rsidR="00247341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a</w:t>
            </w:r>
            <w:proofErr w:type="spellEnd"/>
            <w:r w:rsidR="00247341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</w:tr>
      <w:tr w:rsidR="006061FA" w:rsidRPr="00E95EA8" w:rsidTr="006061FA">
        <w:trPr>
          <w:trHeight w:val="276"/>
        </w:trPr>
        <w:tc>
          <w:tcPr>
            <w:tcW w:w="6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11186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240</w:t>
            </w:r>
          </w:p>
        </w:tc>
        <w:tc>
          <w:tcPr>
            <w:tcW w:w="4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0.7779</w:t>
            </w:r>
            <w:r w:rsidR="006061FA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13.1752 </w:t>
            </w:r>
          </w:p>
        </w:tc>
        <w:tc>
          <w:tcPr>
            <w:tcW w:w="63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14.9870 </w:t>
            </w:r>
          </w:p>
        </w:tc>
        <w:tc>
          <w:tcPr>
            <w:tcW w:w="60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21.1401 </w:t>
            </w:r>
          </w:p>
        </w:tc>
        <w:tc>
          <w:tcPr>
            <w:tcW w:w="59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38.1969 </w:t>
            </w:r>
          </w:p>
        </w:tc>
        <w:tc>
          <w:tcPr>
            <w:tcW w:w="56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17.3724 </w:t>
            </w:r>
          </w:p>
        </w:tc>
        <w:tc>
          <w:tcPr>
            <w:tcW w:w="5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16.6687 </w:t>
            </w:r>
          </w:p>
        </w:tc>
        <w:tc>
          <w:tcPr>
            <w:tcW w:w="2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0.88 </w:t>
            </w:r>
          </w:p>
        </w:tc>
      </w:tr>
      <w:tr w:rsidR="006061FA" w:rsidRPr="00E95EA8" w:rsidTr="006061FA">
        <w:trPr>
          <w:trHeight w:val="276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11186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480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0.7183</w:t>
            </w:r>
            <w:r w:rsidR="006061FA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10.9101 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14.5087 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16.2652 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28.6157 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10.0876 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12.9429 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0.81 </w:t>
            </w:r>
          </w:p>
        </w:tc>
      </w:tr>
      <w:tr w:rsidR="006061FA" w:rsidRPr="00E95EA8" w:rsidTr="006061FA">
        <w:trPr>
          <w:trHeight w:val="276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11186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720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0.6984</w:t>
            </w:r>
            <w:r w:rsidR="006061FA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7.2366 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9.3080 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10.8562 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19.8776 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7.3971 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8.6995 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0.83 </w:t>
            </w:r>
          </w:p>
        </w:tc>
      </w:tr>
      <w:tr w:rsidR="006061FA" w:rsidRPr="00E95EA8" w:rsidTr="006061FA">
        <w:trPr>
          <w:trHeight w:val="276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11186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960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0.6967</w:t>
            </w:r>
            <w:r w:rsidR="006061FA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8.2958 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11.2527 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12.8424 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129.1418 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7.0248 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9.8539 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0.82 </w:t>
            </w:r>
          </w:p>
        </w:tc>
      </w:tr>
      <w:tr w:rsidR="006061FA" w:rsidRPr="00E95EA8" w:rsidTr="006061FA">
        <w:trPr>
          <w:trHeight w:val="276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11186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1200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0.6729</w:t>
            </w:r>
            <w:r w:rsidR="006061FA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5.8216 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9.7594 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12.0507 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14.4561 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5.4738 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8.2764 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0.83 </w:t>
            </w:r>
          </w:p>
        </w:tc>
      </w:tr>
      <w:tr w:rsidR="006061FA" w:rsidRPr="00E95EA8" w:rsidTr="006061FA">
        <w:trPr>
          <w:trHeight w:val="312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111865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1440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0.6485</w:t>
            </w:r>
            <w:r w:rsidR="006061FA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  <w:r w:rsidRPr="00E95EA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4.1946 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6.29</w:t>
            </w:r>
            <w:bookmarkStart w:id="0" w:name="_GoBack"/>
            <w:bookmarkEnd w:id="0"/>
            <w:r w:rsidRPr="00E95EA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02 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7.0186 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38.2545 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4.3804 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5.4709 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0.86 </w:t>
            </w:r>
          </w:p>
        </w:tc>
      </w:tr>
      <w:tr w:rsidR="006061FA" w:rsidRPr="00E95EA8" w:rsidTr="006061FA">
        <w:trPr>
          <w:trHeight w:val="276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11186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1680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0.6302</w:t>
            </w:r>
            <w:r w:rsidR="006061FA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4.6654 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8.4306 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7.7357 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9.4929 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5.3601 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6.5479 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0.79 </w:t>
            </w:r>
          </w:p>
        </w:tc>
      </w:tr>
      <w:tr w:rsidR="006061FA" w:rsidRPr="00E95EA8" w:rsidTr="006061FA">
        <w:trPr>
          <w:trHeight w:val="276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11186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1920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0.6558</w:t>
            </w:r>
            <w:r w:rsidR="006061FA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8.0157 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15.6371 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12.4805 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49.2968 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7.2717 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10.8512 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0.75 </w:t>
            </w:r>
          </w:p>
        </w:tc>
      </w:tr>
      <w:tr w:rsidR="006061FA" w:rsidRPr="00E95EA8" w:rsidTr="006061FA">
        <w:trPr>
          <w:trHeight w:val="276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11186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2160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0.7036</w:t>
            </w:r>
            <w:r w:rsidR="006061FA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6.5593 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10.0336 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19.2837 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1268.1970 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7.7010 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10.8944 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0.82 </w:t>
            </w:r>
          </w:p>
        </w:tc>
      </w:tr>
      <w:tr w:rsidR="006061FA" w:rsidRPr="00E95EA8" w:rsidTr="006061FA">
        <w:trPr>
          <w:trHeight w:val="276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11186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2400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0.6719</w:t>
            </w:r>
            <w:r w:rsidR="006061FA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4.9370 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8.6959 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11.9343 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3189.0070 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5.6223 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7.7974 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11865" w:rsidRPr="00E95EA8" w:rsidRDefault="00111865" w:rsidP="006061F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0.90 </w:t>
            </w:r>
          </w:p>
        </w:tc>
      </w:tr>
    </w:tbl>
    <w:p w:rsidR="00B86F7F" w:rsidRPr="00E95EA8" w:rsidRDefault="00B86F7F">
      <w:pPr>
        <w:rPr>
          <w:rFonts w:ascii="Times New Roman" w:hAnsi="Times New Roman" w:cs="Times New Roman"/>
          <w:sz w:val="24"/>
          <w:szCs w:val="24"/>
        </w:rPr>
      </w:pPr>
      <w:r w:rsidRPr="00E95EA8">
        <w:rPr>
          <w:rFonts w:ascii="Times New Roman" w:hAnsi="Times New Roman" w:cs="Times New Roman"/>
          <w:sz w:val="24"/>
          <w:szCs w:val="24"/>
          <w:vertAlign w:val="superscript"/>
        </w:rPr>
        <w:t>a)</w:t>
      </w:r>
      <w:r w:rsidRPr="00E95EA8">
        <w:rPr>
          <w:rFonts w:ascii="Times New Roman" w:hAnsi="Times New Roman" w:cs="Times New Roman"/>
          <w:sz w:val="24"/>
          <w:szCs w:val="24"/>
        </w:rPr>
        <w:t xml:space="preserve"> The average </w:t>
      </w:r>
      <w:r w:rsidRPr="00E95EA8">
        <w:rPr>
          <w:rFonts w:ascii="Times New Roman" w:hAnsi="Times New Roman" w:cs="Times New Roman"/>
          <w:i/>
          <w:sz w:val="24"/>
          <w:szCs w:val="24"/>
        </w:rPr>
        <w:t>RC</w:t>
      </w:r>
      <w:r w:rsidRPr="00E95EA8">
        <w:rPr>
          <w:rFonts w:ascii="Times New Roman" w:hAnsi="Times New Roman" w:cs="Times New Roman"/>
          <w:sz w:val="24"/>
          <w:szCs w:val="24"/>
        </w:rPr>
        <w:t xml:space="preserve"> of </w:t>
      </w:r>
      <w:r w:rsidR="00356466" w:rsidRPr="00E95EA8">
        <w:rPr>
          <w:rFonts w:ascii="Times New Roman" w:hAnsi="Times New Roman" w:cs="Times New Roman"/>
          <w:sz w:val="24"/>
          <w:szCs w:val="24"/>
        </w:rPr>
        <w:t xml:space="preserve">the </w:t>
      </w:r>
      <w:r w:rsidRPr="00E95EA8">
        <w:rPr>
          <w:rFonts w:ascii="Times New Roman" w:hAnsi="Times New Roman" w:cs="Times New Roman"/>
          <w:sz w:val="24"/>
          <w:szCs w:val="24"/>
        </w:rPr>
        <w:t>water body, urban tree, grassland</w:t>
      </w:r>
      <w:r w:rsidR="00356466" w:rsidRPr="00E95EA8">
        <w:rPr>
          <w:rFonts w:ascii="Times New Roman" w:hAnsi="Times New Roman" w:cs="Times New Roman"/>
          <w:sz w:val="24"/>
          <w:szCs w:val="24"/>
        </w:rPr>
        <w:t>,</w:t>
      </w:r>
      <w:r w:rsidRPr="00E95EA8">
        <w:rPr>
          <w:rFonts w:ascii="Times New Roman" w:hAnsi="Times New Roman" w:cs="Times New Roman"/>
          <w:sz w:val="24"/>
          <w:szCs w:val="24"/>
        </w:rPr>
        <w:t xml:space="preserve"> and building (bare land is excluded due to too large standard deviation)</w:t>
      </w:r>
      <w:r w:rsidR="00682ECE" w:rsidRPr="00E95EA8">
        <w:rPr>
          <w:rFonts w:ascii="Times New Roman" w:hAnsi="Times New Roman" w:cs="Times New Roman"/>
          <w:sz w:val="24"/>
          <w:szCs w:val="24"/>
        </w:rPr>
        <w:t>.</w:t>
      </w:r>
    </w:p>
    <w:p w:rsidR="00111865" w:rsidRPr="00E95EA8" w:rsidRDefault="006061FA">
      <w:pPr>
        <w:rPr>
          <w:rFonts w:ascii="Times New Roman" w:hAnsi="Times New Roman" w:cs="Times New Roman"/>
          <w:sz w:val="24"/>
          <w:szCs w:val="24"/>
        </w:rPr>
      </w:pPr>
      <w:r w:rsidRPr="00E95EA8">
        <w:rPr>
          <w:rFonts w:ascii="Times New Roman" w:hAnsi="Times New Roman" w:cs="Times New Roman"/>
          <w:sz w:val="24"/>
          <w:szCs w:val="24"/>
          <w:vertAlign w:val="superscript"/>
        </w:rPr>
        <w:t>***</w:t>
      </w:r>
      <w:r w:rsidRPr="00E95EA8">
        <w:rPr>
          <w:rFonts w:ascii="Times New Roman" w:hAnsi="Times New Roman" w:cs="Times New Roman"/>
          <w:sz w:val="24"/>
          <w:szCs w:val="24"/>
        </w:rPr>
        <w:t xml:space="preserve"> Significant at the 0.001 level.</w:t>
      </w:r>
    </w:p>
    <w:p w:rsidR="000E0766" w:rsidRPr="00E95EA8" w:rsidRDefault="000E0766">
      <w:pPr>
        <w:rPr>
          <w:rFonts w:ascii="Times New Roman" w:hAnsi="Times New Roman" w:cs="Times New Roman"/>
          <w:sz w:val="24"/>
          <w:szCs w:val="24"/>
        </w:rPr>
      </w:pPr>
    </w:p>
    <w:p w:rsidR="000E0766" w:rsidRPr="00E95EA8" w:rsidRDefault="000E0766">
      <w:pPr>
        <w:rPr>
          <w:rFonts w:ascii="Times New Roman" w:hAnsi="Times New Roman" w:cs="Times New Roman"/>
          <w:sz w:val="24"/>
          <w:szCs w:val="24"/>
        </w:rPr>
      </w:pPr>
    </w:p>
    <w:p w:rsidR="000E0766" w:rsidRPr="00E95EA8" w:rsidRDefault="000E0766">
      <w:pPr>
        <w:rPr>
          <w:rFonts w:ascii="Times New Roman" w:hAnsi="Times New Roman" w:cs="Times New Roman"/>
          <w:sz w:val="24"/>
          <w:szCs w:val="24"/>
        </w:rPr>
      </w:pPr>
    </w:p>
    <w:p w:rsidR="000E0766" w:rsidRPr="00E95EA8" w:rsidRDefault="000E0766">
      <w:pPr>
        <w:rPr>
          <w:rFonts w:ascii="Times New Roman" w:hAnsi="Times New Roman" w:cs="Times New Roman"/>
          <w:sz w:val="24"/>
          <w:szCs w:val="24"/>
        </w:rPr>
      </w:pPr>
    </w:p>
    <w:p w:rsidR="000E0766" w:rsidRPr="00E95EA8" w:rsidRDefault="000E0766">
      <w:pPr>
        <w:rPr>
          <w:rFonts w:ascii="Times New Roman" w:hAnsi="Times New Roman" w:cs="Times New Roman"/>
          <w:sz w:val="24"/>
          <w:szCs w:val="24"/>
        </w:rPr>
      </w:pPr>
    </w:p>
    <w:p w:rsidR="000E0766" w:rsidRPr="00E95EA8" w:rsidRDefault="000E0766">
      <w:pPr>
        <w:rPr>
          <w:rFonts w:ascii="Times New Roman" w:hAnsi="Times New Roman" w:cs="Times New Roman"/>
          <w:sz w:val="24"/>
          <w:szCs w:val="24"/>
        </w:rPr>
      </w:pPr>
    </w:p>
    <w:p w:rsidR="000E0766" w:rsidRPr="00E95EA8" w:rsidRDefault="000E0766">
      <w:pPr>
        <w:rPr>
          <w:rFonts w:ascii="Times New Roman" w:hAnsi="Times New Roman" w:cs="Times New Roman"/>
          <w:sz w:val="24"/>
          <w:szCs w:val="24"/>
        </w:rPr>
      </w:pPr>
    </w:p>
    <w:p w:rsidR="000E0766" w:rsidRPr="00E95EA8" w:rsidRDefault="000E0766">
      <w:pPr>
        <w:rPr>
          <w:rFonts w:ascii="Times New Roman" w:hAnsi="Times New Roman" w:cs="Times New Roman"/>
          <w:sz w:val="24"/>
          <w:szCs w:val="24"/>
        </w:rPr>
      </w:pPr>
    </w:p>
    <w:p w:rsidR="000E0766" w:rsidRPr="00E95EA8" w:rsidRDefault="000E0766">
      <w:pPr>
        <w:rPr>
          <w:rFonts w:ascii="Times New Roman" w:hAnsi="Times New Roman" w:cs="Times New Roman"/>
          <w:sz w:val="24"/>
          <w:szCs w:val="24"/>
        </w:rPr>
      </w:pPr>
    </w:p>
    <w:p w:rsidR="000E0766" w:rsidRPr="00E95EA8" w:rsidRDefault="000E0766">
      <w:pPr>
        <w:rPr>
          <w:rFonts w:ascii="Times New Roman" w:hAnsi="Times New Roman" w:cs="Times New Roman"/>
          <w:sz w:val="24"/>
          <w:szCs w:val="24"/>
        </w:rPr>
      </w:pPr>
    </w:p>
    <w:p w:rsidR="000E0766" w:rsidRPr="00E95EA8" w:rsidRDefault="000E0766">
      <w:pPr>
        <w:rPr>
          <w:rFonts w:ascii="Times New Roman" w:hAnsi="Times New Roman" w:cs="Times New Roman"/>
          <w:sz w:val="24"/>
          <w:szCs w:val="24"/>
        </w:rPr>
      </w:pPr>
    </w:p>
    <w:p w:rsidR="000E0766" w:rsidRPr="00E95EA8" w:rsidRDefault="000E0766" w:rsidP="000E0766">
      <w:pPr>
        <w:suppressLineNumbers/>
        <w:rPr>
          <w:rFonts w:ascii="Times New Roman" w:eastAsia="黑体" w:hAnsi="Times New Roman" w:cs="Times New Roman"/>
          <w:b/>
          <w:sz w:val="24"/>
          <w:szCs w:val="24"/>
        </w:rPr>
      </w:pPr>
      <w:bookmarkStart w:id="1" w:name="_Hlk35204484"/>
      <w:r w:rsidRPr="00E95EA8">
        <w:rPr>
          <w:rFonts w:ascii="Times New Roman" w:eastAsia="黑体" w:hAnsi="Times New Roman" w:cs="Times New Roman"/>
          <w:b/>
          <w:sz w:val="24"/>
          <w:szCs w:val="24"/>
        </w:rPr>
        <w:lastRenderedPageBreak/>
        <w:t xml:space="preserve">Table </w:t>
      </w:r>
      <w:r w:rsidR="00E80C01" w:rsidRPr="00E95EA8">
        <w:rPr>
          <w:rFonts w:ascii="Times New Roman" w:eastAsia="黑体" w:hAnsi="Times New Roman" w:cs="Times New Roman"/>
          <w:b/>
          <w:sz w:val="24"/>
          <w:szCs w:val="24"/>
        </w:rPr>
        <w:t>S3</w:t>
      </w:r>
    </w:p>
    <w:p w:rsidR="000E0766" w:rsidRPr="00E95EA8" w:rsidRDefault="000E0766" w:rsidP="000E0766">
      <w:pPr>
        <w:suppressLineNumbers/>
        <w:rPr>
          <w:rFonts w:ascii="Times New Roman" w:eastAsia="黑体" w:hAnsi="Times New Roman" w:cs="Times New Roman"/>
          <w:sz w:val="24"/>
          <w:szCs w:val="24"/>
        </w:rPr>
      </w:pPr>
      <w:r w:rsidRPr="00E95EA8">
        <w:rPr>
          <w:rFonts w:ascii="Times New Roman" w:eastAsia="黑体" w:hAnsi="Times New Roman" w:cs="Times New Roman"/>
          <w:sz w:val="24"/>
          <w:szCs w:val="24"/>
        </w:rPr>
        <w:t xml:space="preserve">Comparison of </w:t>
      </w:r>
      <w:r w:rsidR="00E80C01" w:rsidRPr="00E95EA8">
        <w:rPr>
          <w:rFonts w:ascii="Times New Roman" w:eastAsia="黑体" w:hAnsi="Times New Roman" w:cs="Times New Roman"/>
          <w:sz w:val="24"/>
          <w:szCs w:val="24"/>
        </w:rPr>
        <w:t xml:space="preserve">standardized </w:t>
      </w:r>
      <w:r w:rsidRPr="00E95EA8">
        <w:rPr>
          <w:rFonts w:ascii="Times New Roman" w:eastAsia="黑体" w:hAnsi="Times New Roman" w:cs="Times New Roman"/>
          <w:sz w:val="24"/>
          <w:szCs w:val="24"/>
        </w:rPr>
        <w:t>coefficients and fitting accuracy between the simple regression, multiple regression, and elastic net regression.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070"/>
        <w:gridCol w:w="1067"/>
        <w:gridCol w:w="1275"/>
        <w:gridCol w:w="222"/>
        <w:gridCol w:w="3070"/>
        <w:gridCol w:w="222"/>
        <w:gridCol w:w="3070"/>
      </w:tblGrid>
      <w:tr w:rsidR="00B22A8A" w:rsidRPr="00E95EA8" w:rsidTr="00E80C01">
        <w:trPr>
          <w:trHeight w:val="624"/>
        </w:trPr>
        <w:tc>
          <w:tcPr>
            <w:tcW w:w="780" w:type="pct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bookmarkStart w:id="2" w:name="_Hlk34473713"/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Land cover type</w:t>
            </w:r>
          </w:p>
        </w:tc>
        <w:tc>
          <w:tcPr>
            <w:tcW w:w="1681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Simple regression</w:t>
            </w:r>
          </w:p>
        </w:tc>
        <w:tc>
          <w:tcPr>
            <w:tcW w:w="91" w:type="pct"/>
            <w:vMerge w:val="restar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Multiple regression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br/>
              <w:t>(</w:t>
            </w:r>
            <w:r w:rsidRPr="00E95EA8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 xml:space="preserve">2 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= 0.81, RMSE = 0.</w:t>
            </w:r>
            <w:r w:rsidR="009C5428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438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℃)</w:t>
            </w:r>
          </w:p>
        </w:tc>
        <w:tc>
          <w:tcPr>
            <w:tcW w:w="91" w:type="pct"/>
            <w:vMerge w:val="restar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Elastic net regression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br/>
              <w:t>(</w:t>
            </w:r>
            <w:r w:rsidRPr="00E95EA8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 xml:space="preserve">2 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= 0.81, RMSE = 0.</w:t>
            </w:r>
            <w:r w:rsidR="009C5428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  <w:r w:rsidR="009C5428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℃)</w:t>
            </w:r>
          </w:p>
        </w:tc>
      </w:tr>
      <w:tr w:rsidR="00B22A8A" w:rsidRPr="00E95EA8" w:rsidTr="00E80C01">
        <w:trPr>
          <w:trHeight w:val="696"/>
        </w:trPr>
        <w:tc>
          <w:tcPr>
            <w:tcW w:w="780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pct"/>
            <w:gridSpan w:val="3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1" w:type="pct"/>
            <w:vMerge/>
            <w:tcBorders>
              <w:bottom w:val="nil"/>
            </w:tcBorders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1" w:type="pct"/>
            <w:vMerge/>
            <w:tcBorders>
              <w:bottom w:val="nil"/>
            </w:tcBorders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22A8A" w:rsidRPr="00E95EA8" w:rsidTr="00E80C01">
        <w:trPr>
          <w:trHeight w:val="336"/>
        </w:trPr>
        <w:tc>
          <w:tcPr>
            <w:tcW w:w="780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766" w:rsidRPr="00E95EA8" w:rsidRDefault="00B22A8A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Standardized c</w:t>
            </w:r>
            <w:r w:rsidR="000E07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oefficient ± S.D.</w:t>
            </w:r>
          </w:p>
        </w:tc>
        <w:tc>
          <w:tcPr>
            <w:tcW w:w="4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RMSE (℃)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766" w:rsidRPr="00E95EA8" w:rsidRDefault="00B22A8A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Standardized c</w:t>
            </w:r>
            <w:r w:rsidR="000E07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oefficient ± S.D.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766" w:rsidRPr="00E95EA8" w:rsidRDefault="00B22A8A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Standardized c</w:t>
            </w:r>
            <w:r w:rsidR="000E07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oefficient ± S.D.</w:t>
            </w:r>
          </w:p>
        </w:tc>
      </w:tr>
      <w:tr w:rsidR="00B22A8A" w:rsidRPr="00E95EA8" w:rsidTr="00E80C01">
        <w:trPr>
          <w:trHeight w:val="276"/>
        </w:trPr>
        <w:tc>
          <w:tcPr>
            <w:tcW w:w="7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Water body</w:t>
            </w:r>
          </w:p>
        </w:tc>
        <w:tc>
          <w:tcPr>
            <w:tcW w:w="74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-0.469 ± 0.0555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4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0.22 </w:t>
            </w:r>
          </w:p>
        </w:tc>
        <w:tc>
          <w:tcPr>
            <w:tcW w:w="50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0.883 </w:t>
            </w:r>
          </w:p>
        </w:tc>
        <w:tc>
          <w:tcPr>
            <w:tcW w:w="9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39283.24 ± 79718.28</w:t>
            </w:r>
          </w:p>
        </w:tc>
        <w:tc>
          <w:tcPr>
            <w:tcW w:w="9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-0.</w:t>
            </w:r>
            <w:r w:rsidR="003564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166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± 0.00</w:t>
            </w:r>
            <w:r w:rsidR="003564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378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</w:t>
            </w:r>
          </w:p>
        </w:tc>
      </w:tr>
      <w:tr w:rsidR="00B22A8A" w:rsidRPr="00E95EA8" w:rsidTr="00E80C01">
        <w:trPr>
          <w:trHeight w:val="276"/>
        </w:trPr>
        <w:tc>
          <w:tcPr>
            <w:tcW w:w="780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Urban tree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-0.751 ± 0.0415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0.56 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0.661 </w:t>
            </w:r>
          </w:p>
        </w:tc>
        <w:tc>
          <w:tcPr>
            <w:tcW w:w="91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81261.32 ± 164905.1</w:t>
            </w:r>
          </w:p>
        </w:tc>
        <w:tc>
          <w:tcPr>
            <w:tcW w:w="91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-0.</w:t>
            </w:r>
            <w:r w:rsidR="003564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268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± 0.00</w:t>
            </w:r>
            <w:r w:rsidR="003564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="003564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</w:p>
        </w:tc>
      </w:tr>
      <w:tr w:rsidR="00B22A8A" w:rsidRPr="00E95EA8" w:rsidTr="00E80C01">
        <w:trPr>
          <w:trHeight w:val="276"/>
        </w:trPr>
        <w:tc>
          <w:tcPr>
            <w:tcW w:w="780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Grassland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-0.514 ± 0.0539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0.26 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0.858 </w:t>
            </w:r>
          </w:p>
        </w:tc>
        <w:tc>
          <w:tcPr>
            <w:tcW w:w="91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40515.29 ± 82218.43</w:t>
            </w:r>
          </w:p>
        </w:tc>
        <w:tc>
          <w:tcPr>
            <w:tcW w:w="91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-0.</w:t>
            </w:r>
            <w:r w:rsidR="003564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142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± 0.00</w:t>
            </w:r>
            <w:r w:rsidR="003564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130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</w:t>
            </w:r>
          </w:p>
        </w:tc>
      </w:tr>
      <w:tr w:rsidR="00B22A8A" w:rsidRPr="00E95EA8" w:rsidTr="00E80C01">
        <w:trPr>
          <w:trHeight w:val="276"/>
        </w:trPr>
        <w:tc>
          <w:tcPr>
            <w:tcW w:w="780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Bare land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0.00916 ± 0.0629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0.000084 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1.000 </w:t>
            </w:r>
          </w:p>
        </w:tc>
        <w:tc>
          <w:tcPr>
            <w:tcW w:w="91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27527.74 ± 55862.29</w:t>
            </w:r>
          </w:p>
        </w:tc>
        <w:tc>
          <w:tcPr>
            <w:tcW w:w="91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0.0</w:t>
            </w:r>
            <w:r w:rsidR="003564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226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± 0.00</w:t>
            </w:r>
            <w:r w:rsidR="003564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290</w:t>
            </w:r>
          </w:p>
        </w:tc>
      </w:tr>
      <w:tr w:rsidR="00B22A8A" w:rsidRPr="00E95EA8" w:rsidTr="00E80C01">
        <w:trPr>
          <w:trHeight w:val="276"/>
        </w:trPr>
        <w:tc>
          <w:tcPr>
            <w:tcW w:w="780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Impervious surface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0.658 ± 0.0474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0.43 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0.753 </w:t>
            </w:r>
          </w:p>
        </w:tc>
        <w:tc>
          <w:tcPr>
            <w:tcW w:w="91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78219.71 ± 158731.9</w:t>
            </w:r>
          </w:p>
        </w:tc>
        <w:tc>
          <w:tcPr>
            <w:tcW w:w="91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</w:t>
            </w:r>
            <w:r w:rsidR="003564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103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± 0.00</w:t>
            </w:r>
            <w:r w:rsidR="003564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27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</w:t>
            </w:r>
          </w:p>
        </w:tc>
      </w:tr>
      <w:tr w:rsidR="00B22A8A" w:rsidRPr="00E95EA8" w:rsidTr="00E80C01">
        <w:trPr>
          <w:trHeight w:val="276"/>
        </w:trPr>
        <w:tc>
          <w:tcPr>
            <w:tcW w:w="780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Building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0.830 ± 0.0350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0.69 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0.557 </w:t>
            </w:r>
          </w:p>
        </w:tc>
        <w:tc>
          <w:tcPr>
            <w:tcW w:w="91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58441.54 ± 118595.2</w:t>
            </w:r>
          </w:p>
        </w:tc>
        <w:tc>
          <w:tcPr>
            <w:tcW w:w="91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pct"/>
            <w:shd w:val="clear" w:color="auto" w:fill="auto"/>
            <w:noWrap/>
            <w:vAlign w:val="center"/>
            <w:hideMark/>
          </w:tcPr>
          <w:p w:rsidR="000E0766" w:rsidRPr="00E95EA8" w:rsidRDefault="000E0766" w:rsidP="00232222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</w:t>
            </w:r>
            <w:r w:rsidR="003564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43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 ± 0.000</w:t>
            </w:r>
            <w:r w:rsidR="003564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  <w:r w:rsidR="00356466"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E95EA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***</w:t>
            </w:r>
          </w:p>
        </w:tc>
      </w:tr>
    </w:tbl>
    <w:bookmarkEnd w:id="2"/>
    <w:p w:rsidR="000E0766" w:rsidRPr="00E95EA8" w:rsidRDefault="000E0766" w:rsidP="000E0766">
      <w:pPr>
        <w:suppressLineNumbers/>
        <w:rPr>
          <w:rFonts w:ascii="Times New Roman" w:eastAsia="黑体" w:hAnsi="Times New Roman" w:cs="Times New Roman"/>
          <w:sz w:val="24"/>
          <w:szCs w:val="24"/>
        </w:rPr>
      </w:pPr>
      <w:r w:rsidRPr="00E95EA8">
        <w:rPr>
          <w:rFonts w:ascii="Times New Roman" w:eastAsia="黑体" w:hAnsi="Times New Roman" w:cs="Times New Roman"/>
          <w:sz w:val="24"/>
          <w:szCs w:val="24"/>
          <w:vertAlign w:val="superscript"/>
        </w:rPr>
        <w:t>***</w:t>
      </w:r>
      <w:r w:rsidRPr="00E95EA8">
        <w:rPr>
          <w:rFonts w:ascii="Times New Roman" w:eastAsia="黑体" w:hAnsi="Times New Roman" w:cs="Times New Roman"/>
          <w:sz w:val="24"/>
          <w:szCs w:val="24"/>
        </w:rPr>
        <w:t xml:space="preserve"> Significant at the 0.001 level.</w:t>
      </w:r>
    </w:p>
    <w:p w:rsidR="000E0766" w:rsidRPr="00E95EA8" w:rsidRDefault="000E0766" w:rsidP="000E0766">
      <w:pPr>
        <w:suppressLineNumbers/>
        <w:rPr>
          <w:rFonts w:ascii="Times New Roman" w:eastAsia="黑体" w:hAnsi="Times New Roman" w:cs="Times New Roman"/>
          <w:sz w:val="24"/>
          <w:szCs w:val="24"/>
        </w:rPr>
      </w:pPr>
      <w:r w:rsidRPr="00E95EA8">
        <w:rPr>
          <w:rFonts w:ascii="Times New Roman" w:eastAsia="黑体" w:hAnsi="Times New Roman" w:cs="Times New Roman"/>
          <w:sz w:val="24"/>
          <w:szCs w:val="24"/>
          <w:vertAlign w:val="superscript"/>
        </w:rPr>
        <w:t>**</w:t>
      </w:r>
      <w:r w:rsidRPr="00E95EA8">
        <w:rPr>
          <w:rFonts w:ascii="Times New Roman" w:eastAsia="黑体" w:hAnsi="Times New Roman" w:cs="Times New Roman"/>
          <w:sz w:val="24"/>
          <w:szCs w:val="24"/>
        </w:rPr>
        <w:t xml:space="preserve"> Significant at the 0.01 level.</w:t>
      </w:r>
    </w:p>
    <w:p w:rsidR="000E0766" w:rsidRPr="00E95EA8" w:rsidRDefault="000E0766" w:rsidP="000E0766">
      <w:pPr>
        <w:suppressLineNumbers/>
        <w:rPr>
          <w:rFonts w:ascii="Times New Roman" w:eastAsia="黑体" w:hAnsi="Times New Roman" w:cs="Times New Roman"/>
          <w:sz w:val="24"/>
          <w:szCs w:val="24"/>
        </w:rPr>
      </w:pPr>
      <w:r w:rsidRPr="00E95EA8">
        <w:rPr>
          <w:rFonts w:ascii="Times New Roman" w:eastAsia="黑体" w:hAnsi="Times New Roman" w:cs="Times New Roman"/>
          <w:sz w:val="24"/>
          <w:szCs w:val="24"/>
          <w:vertAlign w:val="superscript"/>
        </w:rPr>
        <w:t>*</w:t>
      </w:r>
      <w:r w:rsidRPr="00E95EA8">
        <w:rPr>
          <w:rFonts w:ascii="Times New Roman" w:eastAsia="黑体" w:hAnsi="Times New Roman" w:cs="Times New Roman"/>
          <w:sz w:val="24"/>
          <w:szCs w:val="24"/>
        </w:rPr>
        <w:t xml:space="preserve"> Significant at the 0.05 level.</w:t>
      </w:r>
    </w:p>
    <w:bookmarkEnd w:id="1"/>
    <w:p w:rsidR="000E0766" w:rsidRPr="00E95EA8" w:rsidRDefault="000E0766">
      <w:pPr>
        <w:rPr>
          <w:rFonts w:ascii="Times New Roman" w:hAnsi="Times New Roman" w:cs="Times New Roman"/>
          <w:sz w:val="24"/>
          <w:szCs w:val="24"/>
        </w:rPr>
      </w:pPr>
    </w:p>
    <w:sectPr w:rsidR="000E0766" w:rsidRPr="00E95EA8" w:rsidSect="008913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3E3" w:rsidRDefault="008F33E3" w:rsidP="00AC47D6">
      <w:r>
        <w:separator/>
      </w:r>
    </w:p>
  </w:endnote>
  <w:endnote w:type="continuationSeparator" w:id="0">
    <w:p w:rsidR="008F33E3" w:rsidRDefault="008F33E3" w:rsidP="00AC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3E3" w:rsidRDefault="008F33E3" w:rsidP="00AC47D6">
      <w:r>
        <w:separator/>
      </w:r>
    </w:p>
  </w:footnote>
  <w:footnote w:type="continuationSeparator" w:id="0">
    <w:p w:rsidR="008F33E3" w:rsidRDefault="008F33E3" w:rsidP="00AC4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3359E"/>
    <w:multiLevelType w:val="multilevel"/>
    <w:tmpl w:val="4FE8F254"/>
    <w:lvl w:ilvl="0">
      <w:start w:val="6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6805"/>
      <w:numFmt w:val="decimal"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2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3NDY1NTc2NrY0MLFQ0lEKTi0uzszPAykwqwUAqO9zbywAAAA="/>
  </w:docVars>
  <w:rsids>
    <w:rsidRoot w:val="0089134D"/>
    <w:rsid w:val="000E0766"/>
    <w:rsid w:val="00111865"/>
    <w:rsid w:val="00132B11"/>
    <w:rsid w:val="001518A9"/>
    <w:rsid w:val="001C6C11"/>
    <w:rsid w:val="00247341"/>
    <w:rsid w:val="002A37E8"/>
    <w:rsid w:val="00330874"/>
    <w:rsid w:val="00340C54"/>
    <w:rsid w:val="00356466"/>
    <w:rsid w:val="004768CE"/>
    <w:rsid w:val="0054479D"/>
    <w:rsid w:val="005726DE"/>
    <w:rsid w:val="006061FA"/>
    <w:rsid w:val="006631EE"/>
    <w:rsid w:val="00682ECE"/>
    <w:rsid w:val="006B1CAD"/>
    <w:rsid w:val="007A64F7"/>
    <w:rsid w:val="00805285"/>
    <w:rsid w:val="00851E5D"/>
    <w:rsid w:val="0088738D"/>
    <w:rsid w:val="0089134D"/>
    <w:rsid w:val="008F33E3"/>
    <w:rsid w:val="009A4CB4"/>
    <w:rsid w:val="009C5428"/>
    <w:rsid w:val="009E4025"/>
    <w:rsid w:val="00A02B6C"/>
    <w:rsid w:val="00A17B44"/>
    <w:rsid w:val="00AC47D6"/>
    <w:rsid w:val="00AC6C7F"/>
    <w:rsid w:val="00B22A8A"/>
    <w:rsid w:val="00B86F7F"/>
    <w:rsid w:val="00D42A01"/>
    <w:rsid w:val="00E36D34"/>
    <w:rsid w:val="00E80C01"/>
    <w:rsid w:val="00E95EA8"/>
    <w:rsid w:val="00EC192F"/>
    <w:rsid w:val="00ED4CD4"/>
    <w:rsid w:val="00FC53F7"/>
    <w:rsid w:val="00FD5162"/>
    <w:rsid w:val="00F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58FC5F8D-9E62-4DA0-9EBF-B9E35F7D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134D"/>
    <w:pPr>
      <w:spacing w:line="480" w:lineRule="auto"/>
      <w:ind w:firstLineChars="200" w:firstLine="420"/>
    </w:pPr>
    <w:rPr>
      <w:rFonts w:ascii="Times New Roman" w:eastAsia="Times New Roman" w:hAnsi="Times New Roman"/>
      <w:sz w:val="24"/>
    </w:rPr>
  </w:style>
  <w:style w:type="paragraph" w:styleId="a5">
    <w:name w:val="header"/>
    <w:basedOn w:val="a"/>
    <w:link w:val="a6"/>
    <w:uiPriority w:val="99"/>
    <w:unhideWhenUsed/>
    <w:rsid w:val="00AC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47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4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47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2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 = '1.0' encoding = 'UTF-8' standalone = 'yes'?>
<Relationships xmlns="http://schemas.openxmlformats.org/package/2006/relationships">
   <Relationship Id="rId1" Type="http://schemas.openxmlformats.org/officeDocument/2006/relationships/customXml" Target="../customXml/item1.xml"/>
   <Relationship Id="rId10" Type="http://schemas.openxmlformats.org/officeDocument/2006/relationships/fontTable" Target="fontTable.xml"/>
   <Relationship Id="rId11" Type="http://schemas.openxmlformats.org/officeDocument/2006/relationships/theme" Target="theme/theme1.xml"/>
   <Relationship Id="rId2" Type="http://schemas.openxmlformats.org/officeDocument/2006/relationships/numbering" Target="numbering.xml"/>
   <Relationship Id="rId3" Type="http://schemas.openxmlformats.org/officeDocument/2006/relationships/styles" Target="styles.xml"/>
   <Relationship Id="rId4" Type="http://schemas.openxmlformats.org/officeDocument/2006/relationships/settings" Target="settings.xml"/>
   <Relationship Id="rId5" Type="http://schemas.openxmlformats.org/officeDocument/2006/relationships/webSettings" Target="webSettings.xml"/>
   <Relationship Id="rId6" Type="http://schemas.openxmlformats.org/officeDocument/2006/relationships/footnotes" Target="footnotes.xml"/>
   <Relationship Id="rId7" Type="http://schemas.openxmlformats.org/officeDocument/2006/relationships/endnotes" Target="endnotes.xml"/>
   <Relationship Id="rId8" Type="http://schemas.openxmlformats.org/officeDocument/2006/relationships/image" Target="media/image1.png"/>
   <Relationship Id="rId9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 = '1.0' encoding = 'UTF-8' standalone = 'yes'?>
<Relationships xmlns="http://schemas.openxmlformats.org/package/2006/relationships">
   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EAB67-EBDF-4FD6-85C6-1FB7CB3AE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381</TotalTime>
  <Pages>5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  <Manager/>
  <HyperlinkBas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