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72"/>
          <w:szCs w:val="72"/>
          <w:lang w:val="en-US" w:eastAsia="zh-CN"/>
        </w:rPr>
      </w:pPr>
      <w:r>
        <w:rPr>
          <w:rFonts w:hint="eastAsia"/>
          <w:sz w:val="72"/>
          <w:szCs w:val="72"/>
          <w:lang w:val="en-US" w:eastAsia="zh-CN"/>
        </w:rPr>
        <w:t>项目需求说明书</w:t>
      </w:r>
    </w:p>
    <w:p>
      <w:pPr>
        <w:jc w:val="center"/>
        <w:rPr>
          <w:rFonts w:hint="eastAsia"/>
          <w:lang w:val="en-US" w:eastAsia="zh-CN"/>
        </w:rPr>
      </w:pPr>
      <w:r>
        <w:rPr>
          <w:rFonts w:hint="eastAsia"/>
          <w:lang w:val="en-US" w:eastAsia="zh-CN"/>
        </w:rPr>
        <w:fldChar w:fldCharType="begin"/>
      </w:r>
      <w:r>
        <w:rPr>
          <w:rFonts w:hint="eastAsia"/>
          <w:lang w:val="en-US" w:eastAsia="zh-CN"/>
        </w:rPr>
        <w:instrText xml:space="preserve"> HYPERLINK "http://www.mengzhen.vip" </w:instrText>
      </w:r>
      <w:r>
        <w:rPr>
          <w:rFonts w:hint="eastAsia"/>
          <w:lang w:val="en-US" w:eastAsia="zh-CN"/>
        </w:rPr>
        <w:fldChar w:fldCharType="separate"/>
      </w:r>
      <w:r>
        <w:rPr>
          <w:rStyle w:val="6"/>
          <w:rFonts w:hint="eastAsia"/>
          <w:lang w:val="en-US" w:eastAsia="zh-CN"/>
        </w:rPr>
        <w:t>www.mengzhen.vip</w:t>
      </w:r>
      <w:r>
        <w:rPr>
          <w:rFonts w:hint="eastAsia"/>
          <w:lang w:val="en-US" w:eastAsia="zh-CN"/>
        </w:rPr>
        <w:fldChar w:fldCharType="end"/>
      </w:r>
    </w:p>
    <w:p>
      <w:pPr>
        <w:jc w:val="center"/>
        <w:rPr>
          <w:rFonts w:hint="eastAsia"/>
          <w:lang w:val="en-US" w:eastAsia="zh-CN"/>
        </w:rPr>
      </w:pPr>
      <w:r>
        <w:rPr>
          <w:rFonts w:hint="eastAsia"/>
          <w:lang w:val="en-US" w:eastAsia="zh-CN"/>
        </w:rPr>
        <w:t>小吃货店铺</w:t>
      </w:r>
    </w:p>
    <w:p>
      <w:pPr>
        <w:pStyle w:val="3"/>
        <w:rPr>
          <w:rFonts w:hint="eastAsia"/>
          <w:lang w:val="en-US" w:eastAsia="zh-CN"/>
        </w:rPr>
      </w:pPr>
      <w:r>
        <w:rPr>
          <w:rFonts w:hint="eastAsia"/>
          <w:lang w:val="en-US" w:eastAsia="zh-CN"/>
        </w:rPr>
        <w:t>一 引言</w:t>
      </w:r>
    </w:p>
    <w:p>
      <w:pPr>
        <w:numPr>
          <w:ilvl w:val="1"/>
          <w:numId w:val="1"/>
        </w:numPr>
        <w:ind w:firstLine="420" w:firstLineChars="0"/>
        <w:rPr>
          <w:rFonts w:hint="eastAsia"/>
          <w:lang w:val="en-US" w:eastAsia="zh-CN"/>
        </w:rPr>
      </w:pPr>
      <w:r>
        <w:rPr>
          <w:rFonts w:hint="eastAsia"/>
          <w:lang w:val="en-US" w:eastAsia="zh-CN"/>
        </w:rPr>
        <w:t>文档范围</w:t>
      </w:r>
    </w:p>
    <w:p>
      <w:pPr>
        <w:numPr>
          <w:ilvl w:val="0"/>
          <w:numId w:val="0"/>
        </w:numPr>
        <w:ind w:left="420" w:leftChars="0" w:firstLine="420" w:firstLineChars="0"/>
        <w:rPr>
          <w:rFonts w:hint="eastAsia"/>
          <w:lang w:val="en-US" w:eastAsia="zh-CN"/>
        </w:rPr>
      </w:pPr>
      <w:r>
        <w:rPr>
          <w:rFonts w:hint="eastAsia"/>
          <w:lang w:val="en-US" w:eastAsia="zh-CN"/>
        </w:rPr>
        <w:t>本文将覆盖电子商务网站的设置与实现web界面的所有开发功能点,并详细介绍各个功能点的具体实现.</w:t>
      </w:r>
    </w:p>
    <w:p>
      <w:pPr>
        <w:numPr>
          <w:ilvl w:val="0"/>
          <w:numId w:val="0"/>
        </w:numPr>
        <w:ind w:left="420" w:leftChars="0"/>
        <w:rPr>
          <w:rFonts w:hint="eastAsia"/>
          <w:lang w:val="en-US" w:eastAsia="zh-CN"/>
        </w:rPr>
      </w:pPr>
      <w:r>
        <w:rPr>
          <w:rFonts w:hint="eastAsia"/>
          <w:lang w:val="en-US" w:eastAsia="zh-CN"/>
        </w:rPr>
        <w:t>1.2 编写目的</w:t>
      </w:r>
    </w:p>
    <w:p>
      <w:pPr>
        <w:numPr>
          <w:ilvl w:val="0"/>
          <w:numId w:val="0"/>
        </w:numPr>
        <w:ind w:left="420" w:leftChars="0" w:firstLine="420" w:firstLineChars="0"/>
        <w:rPr>
          <w:rFonts w:hint="eastAsia"/>
          <w:lang w:val="en-US" w:eastAsia="zh-CN"/>
        </w:rPr>
      </w:pPr>
      <w:r>
        <w:rPr>
          <w:rFonts w:hint="eastAsia"/>
          <w:lang w:val="en-US" w:eastAsia="zh-CN"/>
        </w:rPr>
        <w:t>此需求规格说明书对项目的背景.范围. 验收标准和需求等信息进行说明,包括功能性需求和非功能新需求,确保对用户需求的理解一致</w:t>
      </w:r>
    </w:p>
    <w:p>
      <w:pPr>
        <w:numPr>
          <w:ilvl w:val="0"/>
          <w:numId w:val="0"/>
        </w:numPr>
        <w:ind w:left="420" w:leftChars="0"/>
        <w:rPr>
          <w:rFonts w:hint="eastAsia"/>
          <w:lang w:val="en-US" w:eastAsia="zh-CN"/>
        </w:rPr>
      </w:pPr>
      <w:r>
        <w:rPr>
          <w:rFonts w:hint="eastAsia"/>
          <w:lang w:val="en-US" w:eastAsia="zh-CN"/>
        </w:rPr>
        <w:t>1.3 项目背景</w:t>
      </w:r>
    </w:p>
    <w:p>
      <w:pPr>
        <w:numPr>
          <w:ilvl w:val="0"/>
          <w:numId w:val="0"/>
        </w:numPr>
        <w:ind w:left="420" w:leftChars="0" w:firstLine="420" w:firstLineChars="0"/>
        <w:rPr>
          <w:rFonts w:hint="eastAsia"/>
          <w:lang w:val="en-US" w:eastAsia="zh-CN"/>
        </w:rPr>
      </w:pPr>
      <w:r>
        <w:rPr>
          <w:rFonts w:hint="eastAsia"/>
          <w:lang w:val="en-US" w:eastAsia="zh-CN"/>
        </w:rPr>
        <w:t>电商系统致力于提供产品展示 及订购为核心的网上购物服务宣传自己商店的产品并将自己的产品展现给客户，让客户通过网站便能对自由的选择地购买产品。</w:t>
      </w:r>
    </w:p>
    <w:p>
      <w:pPr>
        <w:numPr>
          <w:ilvl w:val="0"/>
          <w:numId w:val="0"/>
        </w:numPr>
        <w:ind w:left="420" w:leftChars="0" w:firstLine="420" w:firstLineChars="0"/>
        <w:rPr>
          <w:rFonts w:hint="eastAsia"/>
          <w:lang w:val="en-US" w:eastAsia="zh-CN"/>
        </w:rPr>
      </w:pPr>
      <w:r>
        <w:rPr>
          <w:rFonts w:hint="eastAsia"/>
          <w:lang w:val="en-US" w:eastAsia="zh-CN"/>
        </w:rPr>
        <w:t>该网站是通过用户登录浏览商品、查看公告、购买、确定购买、实现用户模块功能。其中订单的生成，网站后台系统，通过系统管理员管理商品、订单、用户来实现。</w:t>
      </w:r>
    </w:p>
    <w:p>
      <w:pPr>
        <w:numPr>
          <w:ilvl w:val="0"/>
          <w:numId w:val="0"/>
        </w:numPr>
        <w:ind w:firstLine="420" w:firstLineChars="0"/>
        <w:rPr>
          <w:rFonts w:hint="eastAsia"/>
          <w:lang w:val="en-US" w:eastAsia="zh-CN"/>
        </w:rPr>
      </w:pPr>
      <w:r>
        <w:rPr>
          <w:rFonts w:hint="eastAsia"/>
          <w:lang w:val="en-US" w:eastAsia="zh-CN"/>
        </w:rPr>
        <w:t>1.4 参考资料</w:t>
      </w:r>
    </w:p>
    <w:p>
      <w:pPr>
        <w:numPr>
          <w:ilvl w:val="0"/>
          <w:numId w:val="0"/>
        </w:numPr>
        <w:ind w:left="420" w:leftChars="0" w:firstLine="420" w:firstLineChars="0"/>
        <w:rPr>
          <w:rFonts w:hint="eastAsia"/>
          <w:lang w:val="en-US" w:eastAsia="zh-CN"/>
        </w:rPr>
      </w:pPr>
      <w:r>
        <w:rPr>
          <w:rFonts w:hint="eastAsia"/>
          <w:lang w:val="en-US" w:eastAsia="zh-CN"/>
        </w:rPr>
        <w:t xml:space="preserve">《软件需求分析》 </w:t>
      </w:r>
    </w:p>
    <w:p>
      <w:pPr>
        <w:numPr>
          <w:ilvl w:val="0"/>
          <w:numId w:val="0"/>
        </w:numPr>
        <w:ind w:left="420" w:leftChars="0" w:firstLine="420" w:firstLineChars="0"/>
        <w:rPr>
          <w:rFonts w:hint="eastAsia"/>
          <w:lang w:val="en-US" w:eastAsia="zh-CN"/>
        </w:rPr>
      </w:pPr>
      <w:r>
        <w:rPr>
          <w:rFonts w:hint="eastAsia"/>
          <w:lang w:val="en-US" w:eastAsia="zh-CN"/>
        </w:rPr>
        <w:t>《网上商城需求分析计划书》</w:t>
      </w:r>
    </w:p>
    <w:p>
      <w:pPr>
        <w:pStyle w:val="3"/>
        <w:rPr>
          <w:rFonts w:hint="eastAsia"/>
          <w:lang w:val="en-US" w:eastAsia="zh-CN"/>
        </w:rPr>
      </w:pPr>
      <w:r>
        <w:rPr>
          <w:rFonts w:hint="eastAsia"/>
          <w:lang w:val="en-US" w:eastAsia="zh-CN"/>
        </w:rPr>
        <w:t>二 任务概述</w:t>
      </w:r>
    </w:p>
    <w:p>
      <w:pPr>
        <w:numPr>
          <w:ilvl w:val="0"/>
          <w:numId w:val="0"/>
        </w:numPr>
        <w:ind w:left="420" w:leftChars="0"/>
        <w:rPr>
          <w:rFonts w:hint="eastAsia"/>
          <w:lang w:val="en-US" w:eastAsia="zh-CN"/>
        </w:rPr>
      </w:pPr>
      <w:r>
        <w:rPr>
          <w:rFonts w:hint="eastAsia"/>
          <w:lang w:val="en-US" w:eastAsia="zh-CN"/>
        </w:rPr>
        <w:t>2.1 目标</w:t>
      </w:r>
    </w:p>
    <w:p>
      <w:pPr>
        <w:numPr>
          <w:ilvl w:val="0"/>
          <w:numId w:val="0"/>
        </w:numPr>
        <w:ind w:left="420" w:leftChars="0" w:firstLine="420" w:firstLineChars="0"/>
        <w:rPr>
          <w:rFonts w:hint="eastAsia"/>
          <w:lang w:val="en-US" w:eastAsia="zh-CN"/>
        </w:rPr>
      </w:pPr>
      <w:r>
        <w:rPr>
          <w:rFonts w:hint="eastAsia"/>
          <w:lang w:val="en-US" w:eastAsia="zh-CN"/>
        </w:rPr>
        <w:t>网上购物系统不仅要求有人性化的操作界面还要有基本的信息安全保护，这样才能够方便用户进行购物操作以及保护用户的个人隐私。基于以上的基本要求，该系统采用WAMP技术（Windows系统+Apache web应用服务器+MySQL数据库+PHP脚本语言【此处可换成其他开发语言】），Zend Studio集成开发环境【或其他开发环境】来完成设计与实现。使用JavaScript、HTML、CSS、JQuery、Ajax等技术来编辑和布局网页，并运用程序来操作数据库实现动态网页的展示。在实际应用中建立了数据库，使得商品信息可以及时进行保存和更新，方便商家管理商品以及及时了解商品的销售状况。</w:t>
      </w:r>
    </w:p>
    <w:p>
      <w:pPr>
        <w:numPr>
          <w:ilvl w:val="0"/>
          <w:numId w:val="0"/>
        </w:numPr>
        <w:ind w:firstLine="420" w:firstLineChars="0"/>
        <w:rPr>
          <w:rFonts w:hint="eastAsia"/>
          <w:lang w:val="en-US" w:eastAsia="zh-CN"/>
        </w:rPr>
      </w:pPr>
      <w:r>
        <w:rPr>
          <w:rFonts w:hint="eastAsia"/>
          <w:lang w:val="en-US" w:eastAsia="zh-CN"/>
        </w:rPr>
        <w:t>2.2 用户的特点</w:t>
      </w:r>
    </w:p>
    <w:p>
      <w:pPr>
        <w:numPr>
          <w:ilvl w:val="0"/>
          <w:numId w:val="0"/>
        </w:numPr>
        <w:rPr>
          <w:rFonts w:hint="eastAsia"/>
          <w:lang w:val="en-US" w:eastAsia="zh-CN"/>
        </w:rPr>
      </w:pPr>
      <w:r>
        <w:rPr>
          <w:rFonts w:hint="eastAsia"/>
          <w:lang w:val="en-US" w:eastAsia="zh-CN"/>
        </w:rPr>
        <w:t>*本软件的最终用户将是前台用户（网上购物者），后台管理人员以及系统维护人员。</w:t>
      </w:r>
    </w:p>
    <w:p>
      <w:pPr>
        <w:numPr>
          <w:ilvl w:val="0"/>
          <w:numId w:val="0"/>
        </w:numPr>
        <w:ind w:left="420" w:leftChars="0" w:firstLine="420" w:firstLineChars="0"/>
        <w:rPr>
          <w:rFonts w:hint="eastAsia"/>
          <w:lang w:val="en-US" w:eastAsia="zh-CN"/>
        </w:rPr>
      </w:pPr>
      <w:r>
        <w:rPr>
          <w:rFonts w:hint="eastAsia"/>
          <w:lang w:val="en-US" w:eastAsia="zh-CN"/>
        </w:rPr>
        <w:t>*前台用户，只要求有基本的电脑操作知识，互联网知识即可。</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*后台管理用户，要求了解基本的电脑操作知识，经过一定时间的使用培训即可。</w:t>
      </w:r>
    </w:p>
    <w:p>
      <w:pPr>
        <w:numPr>
          <w:ilvl w:val="0"/>
          <w:numId w:val="0"/>
        </w:numPr>
        <w:ind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*系统维护人员，需要熟练掌握SQL SEVER2000管理员操作知识。能够在发生普通的异常情况时，根据使用说明手册进行维护。</w:t>
      </w:r>
    </w:p>
    <w:p>
      <w:pPr>
        <w:numPr>
          <w:ilvl w:val="0"/>
          <w:numId w:val="0"/>
        </w:numPr>
        <w:ind w:firstLine="420" w:firstLineChars="0"/>
        <w:rPr>
          <w:rFonts w:hint="eastAsia"/>
          <w:lang w:val="en-US" w:eastAsia="zh-CN"/>
        </w:rPr>
      </w:pPr>
      <w:r>
        <w:rPr>
          <w:rFonts w:hint="eastAsia"/>
          <w:lang w:val="en-US" w:eastAsia="zh-CN"/>
        </w:rPr>
        <w:t>2.3 假定和约束</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*开发经费方面，由于是课程项目，所以无需资金投入，一切都是在项目组成员课外时间完成。</w:t>
      </w:r>
    </w:p>
    <w:p>
      <w:pPr>
        <w:numPr>
          <w:ilvl w:val="0"/>
          <w:numId w:val="0"/>
        </w:numPr>
        <w:ind w:left="420" w:leftChars="0" w:firstLine="420" w:firstLineChars="0"/>
        <w:rPr>
          <w:rFonts w:hint="eastAsia"/>
          <w:lang w:val="en-US" w:eastAsia="zh-CN"/>
        </w:rPr>
      </w:pPr>
      <w:r>
        <w:rPr>
          <w:rFonts w:hint="eastAsia"/>
          <w:lang w:val="en-US" w:eastAsia="zh-CN"/>
        </w:rPr>
        <w:t>*由于是应用服务程序，一切以用户的需求为最根本的出发点。</w:t>
      </w:r>
    </w:p>
    <w:p>
      <w:pPr>
        <w:numPr>
          <w:ilvl w:val="0"/>
          <w:numId w:val="0"/>
        </w:numPr>
        <w:ind w:left="420" w:leftChars="0" w:firstLine="420" w:firstLineChars="0"/>
        <w:rPr>
          <w:rFonts w:hint="eastAsia"/>
          <w:lang w:val="en-US" w:eastAsia="zh-CN"/>
        </w:rPr>
      </w:pPr>
      <w:r>
        <w:rPr>
          <w:rFonts w:hint="eastAsia"/>
          <w:lang w:val="en-US" w:eastAsia="zh-CN"/>
        </w:rPr>
        <w:t>*考虑到用户和管理人员的计算机操作水平有限，希望开发出的系统应保证界面友好，操作简单明了，性能可靠，易于维护，可扩展，易于升级。</w:t>
      </w:r>
    </w:p>
    <w:p>
      <w:pPr>
        <w:numPr>
          <w:ilvl w:val="0"/>
          <w:numId w:val="0"/>
        </w:num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三 功能需求</w:t>
      </w:r>
    </w:p>
    <w:p>
      <w:pPr>
        <w:numPr>
          <w:ilvl w:val="0"/>
          <w:numId w:val="0"/>
        </w:numPr>
        <w:ind w:firstLine="420" w:firstLineChars="0"/>
        <w:rPr>
          <w:rFonts w:hint="eastAsia"/>
          <w:lang w:val="en-US" w:eastAsia="zh-CN"/>
        </w:rPr>
      </w:pPr>
      <w:r>
        <w:rPr>
          <w:rFonts w:hint="eastAsia"/>
          <w:lang w:val="en-US" w:eastAsia="zh-CN"/>
        </w:rPr>
        <w:t>软件结构</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3040" cy="4491990"/>
            <wp:effectExtent l="0" t="0" r="3810" b="3810"/>
            <wp:docPr id="5" name="图片 5" descr="30010299925556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00102999255569659"/>
                    <pic:cNvPicPr>
                      <a:picLocks noChangeAspect="1"/>
                    </pic:cNvPicPr>
                  </pic:nvPicPr>
                  <pic:blipFill>
                    <a:blip r:embed="rId4"/>
                    <a:stretch>
                      <a:fillRect/>
                    </a:stretch>
                  </pic:blipFill>
                  <pic:spPr>
                    <a:xfrm>
                      <a:off x="0" y="0"/>
                      <a:ext cx="5273040" cy="449199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整体功能用例图</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1135" cy="5184775"/>
            <wp:effectExtent l="0" t="0" r="5715" b="15875"/>
            <wp:docPr id="6" name="图片 6" descr="578733706524929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78733706524929550"/>
                    <pic:cNvPicPr>
                      <a:picLocks noChangeAspect="1"/>
                    </pic:cNvPicPr>
                  </pic:nvPicPr>
                  <pic:blipFill>
                    <a:blip r:embed="rId5"/>
                    <a:stretch>
                      <a:fillRect/>
                    </a:stretch>
                  </pic:blipFill>
                  <pic:spPr>
                    <a:xfrm>
                      <a:off x="0" y="0"/>
                      <a:ext cx="5271135" cy="51847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3.1 前台功能需求</w:t>
      </w:r>
    </w:p>
    <w:p>
      <w:pPr>
        <w:numPr>
          <w:ilvl w:val="0"/>
          <w:numId w:val="0"/>
        </w:numPr>
        <w:ind w:firstLine="420" w:firstLineChars="0"/>
        <w:rPr>
          <w:rFonts w:hint="eastAsia"/>
          <w:lang w:val="en-US" w:eastAsia="zh-CN"/>
        </w:rPr>
      </w:pPr>
      <w:r>
        <w:rPr>
          <w:rFonts w:hint="eastAsia"/>
          <w:lang w:val="en-US" w:eastAsia="zh-CN"/>
        </w:rPr>
        <w:t>前台主要包括,商品展示,购物车管理,我的订单,用户订单,商品管理</w:t>
      </w:r>
    </w:p>
    <w:p>
      <w:pPr>
        <w:numPr>
          <w:ilvl w:val="0"/>
          <w:numId w:val="0"/>
        </w:numPr>
        <w:rPr>
          <w:rFonts w:hint="eastAsia"/>
          <w:lang w:val="en-US" w:eastAsia="zh-CN"/>
        </w:rPr>
      </w:pPr>
      <w:r>
        <w:rPr>
          <w:rFonts w:hint="eastAsia"/>
          <w:lang w:val="en-US" w:eastAsia="zh-CN"/>
        </w:rPr>
        <w:t>3.1.1 商品展示</w:t>
      </w:r>
    </w:p>
    <w:p>
      <w:pPr>
        <w:numPr>
          <w:ilvl w:val="0"/>
          <w:numId w:val="0"/>
        </w:numPr>
        <w:ind w:firstLine="420" w:firstLineChars="0"/>
        <w:rPr>
          <w:rFonts w:hint="eastAsia"/>
          <w:lang w:val="en-US" w:eastAsia="zh-CN"/>
        </w:rPr>
      </w:pPr>
      <w:r>
        <w:rPr>
          <w:rFonts w:hint="eastAsia"/>
          <w:lang w:val="en-US" w:eastAsia="zh-CN"/>
        </w:rPr>
        <w:t>实现商品预览，商品明细，分类检索功能；具体是（1）该模块主要</w:t>
      </w:r>
    </w:p>
    <w:p>
      <w:pPr>
        <w:numPr>
          <w:ilvl w:val="0"/>
          <w:numId w:val="0"/>
        </w:numPr>
        <w:rPr>
          <w:rFonts w:hint="eastAsia"/>
          <w:lang w:val="en-US" w:eastAsia="zh-CN"/>
        </w:rPr>
      </w:pPr>
      <w:r>
        <w:rPr>
          <w:rFonts w:hint="eastAsia"/>
          <w:lang w:val="en-US" w:eastAsia="zh-CN"/>
        </w:rPr>
        <w:t>是显示最新商品，热卖商品，以及打折促销的商品(2)商品分类检索.</w:t>
      </w:r>
    </w:p>
    <w:p>
      <w:pPr>
        <w:numPr>
          <w:ilvl w:val="0"/>
          <w:numId w:val="0"/>
        </w:numPr>
        <w:rPr>
          <w:rFonts w:hint="eastAsia"/>
          <w:lang w:val="en-US" w:eastAsia="zh-CN"/>
        </w:rPr>
      </w:pPr>
      <w:r>
        <w:rPr>
          <w:rFonts w:hint="eastAsia"/>
          <w:lang w:val="en-US" w:eastAsia="zh-CN"/>
        </w:rPr>
        <w:t>3.1.2 购物车</w:t>
      </w:r>
    </w:p>
    <w:p>
      <w:pPr>
        <w:numPr>
          <w:ilvl w:val="0"/>
          <w:numId w:val="0"/>
        </w:numPr>
        <w:ind w:firstLine="420" w:firstLineChars="0"/>
        <w:rPr>
          <w:rFonts w:hint="eastAsia"/>
          <w:lang w:val="en-US" w:eastAsia="zh-CN"/>
        </w:rPr>
      </w:pPr>
      <w:r>
        <w:rPr>
          <w:rFonts w:hint="eastAsia"/>
          <w:lang w:val="en-US" w:eastAsia="zh-CN"/>
        </w:rPr>
        <w:t>实现添加、删除商品，商品数量修改，清空购物车，结算功能。</w:t>
      </w:r>
    </w:p>
    <w:p>
      <w:pPr>
        <w:numPr>
          <w:ilvl w:val="0"/>
          <w:numId w:val="0"/>
        </w:numPr>
        <w:rPr>
          <w:rFonts w:hint="eastAsia"/>
          <w:lang w:val="en-US" w:eastAsia="zh-CN"/>
        </w:rPr>
      </w:pPr>
      <w:r>
        <w:rPr>
          <w:rFonts w:hint="eastAsia"/>
          <w:lang w:val="en-US" w:eastAsia="zh-CN"/>
        </w:rPr>
        <w:t>3.1.3 我的订单</w:t>
      </w:r>
    </w:p>
    <w:p>
      <w:pPr>
        <w:numPr>
          <w:ilvl w:val="0"/>
          <w:numId w:val="0"/>
        </w:numPr>
        <w:ind w:firstLine="420" w:firstLineChars="0"/>
        <w:rPr>
          <w:rFonts w:hint="eastAsia"/>
          <w:lang w:val="en-US" w:eastAsia="zh-CN"/>
        </w:rPr>
      </w:pPr>
      <w:r>
        <w:rPr>
          <w:rFonts w:hint="eastAsia"/>
          <w:lang w:val="en-US" w:eastAsia="zh-CN"/>
        </w:rPr>
        <w:t>实现订单确认，订单列表，删除订单，查询明细功能；具体是</w:t>
      </w:r>
    </w:p>
    <w:p>
      <w:pPr>
        <w:numPr>
          <w:ilvl w:val="0"/>
          <w:numId w:val="2"/>
        </w:numPr>
        <w:ind w:firstLine="420" w:firstLineChars="0"/>
        <w:rPr>
          <w:rFonts w:hint="eastAsia"/>
          <w:lang w:val="en-US" w:eastAsia="zh-CN"/>
        </w:rPr>
      </w:pPr>
      <w:r>
        <w:rPr>
          <w:rFonts w:hint="eastAsia"/>
          <w:lang w:val="en-US" w:eastAsia="zh-CN"/>
        </w:rPr>
        <w:t xml:space="preserve"> 会员可以通过组合搜索或者快速搜索查找所需要的商品, 可以查看返回结果中的某一具体商品信息,能够对该商品进行评论, 如果暂时不想购买该商品, 可以把该商品加入收藏夹, 也可以加入购物车该买该商品, 会员可以查看自己的购物车, 并对购物车的物品进行修改, 生成订单.</w:t>
      </w:r>
    </w:p>
    <w:p>
      <w:pPr>
        <w:numPr>
          <w:ilvl w:val="0"/>
          <w:numId w:val="3"/>
        </w:numPr>
        <w:ind w:firstLine="420" w:firstLineChars="0"/>
        <w:rPr>
          <w:rFonts w:hint="eastAsia"/>
          <w:lang w:val="en-US" w:eastAsia="zh-CN"/>
        </w:rPr>
      </w:pPr>
      <w:r>
        <w:rPr>
          <w:rFonts w:hint="eastAsia"/>
          <w:lang w:val="en-US" w:eastAsia="zh-CN"/>
        </w:rPr>
        <w:t>生成订单后,可以通过拨打客服热线,取消该订单.</w:t>
      </w:r>
    </w:p>
    <w:p>
      <w:pPr>
        <w:numPr>
          <w:ilvl w:val="0"/>
          <w:numId w:val="3"/>
        </w:numPr>
        <w:ind w:firstLine="420" w:firstLineChars="0"/>
        <w:rPr>
          <w:rFonts w:hint="eastAsia"/>
          <w:lang w:val="en-US" w:eastAsia="zh-CN"/>
        </w:rPr>
      </w:pPr>
      <w:r>
        <w:rPr>
          <w:rFonts w:hint="eastAsia"/>
          <w:lang w:val="en-US" w:eastAsia="zh-CN"/>
        </w:rPr>
        <w:t>客户确认购买号即生成一个唯一的订单号,客户依此号码可以查询所购买商品情况</w:t>
      </w:r>
    </w:p>
    <w:p>
      <w:pPr>
        <w:numPr>
          <w:ilvl w:val="0"/>
          <w:numId w:val="0"/>
        </w:numPr>
        <w:rPr>
          <w:rFonts w:hint="eastAsia"/>
          <w:lang w:val="en-US" w:eastAsia="zh-CN"/>
        </w:rPr>
      </w:pPr>
      <w:r>
        <w:rPr>
          <w:rFonts w:hint="eastAsia"/>
          <w:lang w:val="en-US" w:eastAsia="zh-CN"/>
        </w:rPr>
        <w:t>3.1.4 用户管理: 实现登入/登出, 用户注册, 信息修改功能</w:t>
      </w:r>
    </w:p>
    <w:p>
      <w:pPr>
        <w:numPr>
          <w:ilvl w:val="0"/>
          <w:numId w:val="0"/>
        </w:numPr>
        <w:rPr>
          <w:rFonts w:hint="eastAsia"/>
          <w:lang w:val="en-US" w:eastAsia="zh-CN"/>
        </w:rPr>
      </w:pPr>
      <w:r>
        <w:rPr>
          <w:rFonts w:hint="eastAsia"/>
          <w:lang w:val="en-US" w:eastAsia="zh-CN"/>
        </w:rPr>
        <w:t xml:space="preserve">非会员可以通过注册成为网上购物系统会员; 会员登录系统后, 才能够查看个人信息, 才能够对商品进行评论, 才能够购买商品; 若会员忘记了自己的密码,可以通过注册时候填写的邮箱想系统要回自己的会员密码. </w:t>
      </w:r>
    </w:p>
    <w:p>
      <w:pPr>
        <w:numPr>
          <w:ilvl w:val="0"/>
          <w:numId w:val="0"/>
        </w:numPr>
        <w:ind w:firstLine="420" w:firstLineChars="0"/>
        <w:rPr>
          <w:rFonts w:hint="eastAsia"/>
          <w:lang w:val="en-US" w:eastAsia="zh-CN"/>
        </w:rPr>
      </w:pPr>
      <w:r>
        <w:rPr>
          <w:rFonts w:hint="eastAsia"/>
          <w:lang w:val="en-US" w:eastAsia="zh-CN"/>
        </w:rPr>
        <w:t>会员登录后，可以查看自己账号的相关信息，可以查看以往购买过的商品，感兴趣的新商品，个人信息汇总，修改个人信息，个人消费积分纪录，查看收藏夹，查看个人历史订单等信息。</w:t>
      </w:r>
    </w:p>
    <w:p>
      <w:pPr>
        <w:numPr>
          <w:ilvl w:val="0"/>
          <w:numId w:val="0"/>
        </w:numPr>
        <w:rPr>
          <w:rFonts w:hint="eastAsia"/>
          <w:lang w:val="en-US" w:eastAsia="zh-CN"/>
        </w:rPr>
      </w:pPr>
      <w:r>
        <w:rPr>
          <w:rFonts w:hint="eastAsia"/>
          <w:lang w:val="en-US" w:eastAsia="zh-CN"/>
        </w:rPr>
        <w:t>3.1.5 信息反馈模块</w:t>
      </w:r>
    </w:p>
    <w:p>
      <w:pPr>
        <w:numPr>
          <w:ilvl w:val="0"/>
          <w:numId w:val="0"/>
        </w:numPr>
        <w:ind w:firstLine="420" w:firstLineChars="0"/>
        <w:rPr>
          <w:rFonts w:hint="eastAsia"/>
          <w:lang w:val="en-US" w:eastAsia="zh-CN"/>
        </w:rPr>
      </w:pPr>
      <w:r>
        <w:rPr>
          <w:rFonts w:hint="eastAsia"/>
          <w:lang w:val="en-US" w:eastAsia="zh-CN"/>
        </w:rPr>
        <w:t>该模块将实现对用户留言的管理。 用户留言和评论模块为管理员和用户之间建立起一个信息交流的平台，目的是根据用户的需求，及时得到用户对商品的满意程度。</w:t>
      </w:r>
    </w:p>
    <w:p>
      <w:pPr>
        <w:numPr>
          <w:ilvl w:val="0"/>
          <w:numId w:val="0"/>
        </w:numPr>
        <w:rPr>
          <w:rFonts w:hint="eastAsia"/>
          <w:lang w:val="en-US" w:eastAsia="zh-CN"/>
        </w:rPr>
      </w:pPr>
      <w:r>
        <w:rPr>
          <w:rFonts w:hint="eastAsia"/>
          <w:lang w:val="en-US" w:eastAsia="zh-CN"/>
        </w:rPr>
        <w:t>3.2 后台功能需求</w:t>
      </w:r>
    </w:p>
    <w:p>
      <w:pPr>
        <w:numPr>
          <w:ilvl w:val="0"/>
          <w:numId w:val="0"/>
        </w:numPr>
        <w:ind w:firstLine="420" w:firstLineChars="0"/>
        <w:rPr>
          <w:rFonts w:hint="eastAsia"/>
          <w:lang w:val="en-US" w:eastAsia="zh-CN"/>
        </w:rPr>
      </w:pPr>
      <w:r>
        <w:rPr>
          <w:rFonts w:hint="eastAsia"/>
          <w:lang w:val="en-US" w:eastAsia="zh-CN"/>
        </w:rPr>
        <w:t>后台用于管理员对商品的管理，后台提供会员管理模块，订单管理模块，商品管理模块，信息反馈模块，消息发布模块。</w:t>
      </w:r>
    </w:p>
    <w:p>
      <w:pPr>
        <w:numPr>
          <w:ilvl w:val="0"/>
          <w:numId w:val="0"/>
        </w:numPr>
        <w:rPr>
          <w:rFonts w:hint="eastAsia"/>
          <w:lang w:val="en-US" w:eastAsia="zh-CN"/>
        </w:rPr>
      </w:pPr>
      <w:r>
        <w:rPr>
          <w:rFonts w:hint="eastAsia"/>
          <w:lang w:val="en-US" w:eastAsia="zh-CN"/>
        </w:rPr>
        <w:t>3.2.1 用户管理模块</w:t>
      </w:r>
    </w:p>
    <w:p>
      <w:pPr>
        <w:numPr>
          <w:ilvl w:val="0"/>
          <w:numId w:val="0"/>
        </w:numPr>
        <w:ind w:firstLine="420" w:firstLineChars="0"/>
        <w:rPr>
          <w:rFonts w:hint="eastAsia"/>
          <w:lang w:val="en-US" w:eastAsia="zh-CN"/>
        </w:rPr>
      </w:pPr>
      <w:r>
        <w:rPr>
          <w:rFonts w:hint="eastAsia"/>
          <w:lang w:val="en-US" w:eastAsia="zh-CN"/>
        </w:rPr>
        <w:t>该模块将实现会员等级的设置和销费积分与会员等级关系的确定。 </w:t>
      </w:r>
    </w:p>
    <w:p>
      <w:pPr>
        <w:numPr>
          <w:ilvl w:val="0"/>
          <w:numId w:val="0"/>
        </w:numPr>
        <w:rPr>
          <w:rFonts w:hint="eastAsia"/>
          <w:lang w:val="en-US" w:eastAsia="zh-CN"/>
        </w:rPr>
      </w:pPr>
      <w:r>
        <w:rPr>
          <w:rFonts w:hint="eastAsia"/>
          <w:lang w:val="en-US" w:eastAsia="zh-CN"/>
        </w:rPr>
        <w:t>3.2.2 订单管理模块</w:t>
      </w:r>
    </w:p>
    <w:p>
      <w:pPr>
        <w:numPr>
          <w:ilvl w:val="0"/>
          <w:numId w:val="0"/>
        </w:numPr>
        <w:ind w:firstLine="420" w:firstLineChars="0"/>
        <w:rPr>
          <w:rFonts w:hint="eastAsia"/>
          <w:lang w:val="en-US" w:eastAsia="zh-CN"/>
        </w:rPr>
      </w:pPr>
      <w:r>
        <w:rPr>
          <w:rFonts w:hint="eastAsia"/>
          <w:lang w:val="en-US" w:eastAsia="zh-CN"/>
        </w:rPr>
        <w:t>该模块将实现订单的查询和订单的处理，生成发货单，并将订单存入数据库以备用户查询和管理员的管理。在库存不足或将取消订单的情况下，管理员与顾客沟通交流，在此模块中将通过一个邮件系统，在特定条件下自动向用户发邮件。</w:t>
      </w:r>
    </w:p>
    <w:p>
      <w:pPr>
        <w:numPr>
          <w:ilvl w:val="0"/>
          <w:numId w:val="0"/>
        </w:numPr>
        <w:rPr>
          <w:rFonts w:hint="eastAsia"/>
          <w:lang w:val="en-US" w:eastAsia="zh-CN"/>
        </w:rPr>
      </w:pPr>
      <w:r>
        <w:rPr>
          <w:rFonts w:hint="eastAsia"/>
          <w:lang w:val="en-US" w:eastAsia="zh-CN"/>
        </w:rPr>
        <w:t>3.2.3 商品管理模块</w:t>
      </w:r>
    </w:p>
    <w:p>
      <w:pPr>
        <w:numPr>
          <w:ilvl w:val="0"/>
          <w:numId w:val="0"/>
        </w:numPr>
        <w:ind w:firstLine="420" w:firstLineChars="0"/>
        <w:rPr>
          <w:rFonts w:hint="eastAsia"/>
          <w:lang w:val="en-US" w:eastAsia="zh-CN"/>
        </w:rPr>
      </w:pPr>
      <w:r>
        <w:rPr>
          <w:rFonts w:hint="eastAsia"/>
          <w:lang w:val="en-US" w:eastAsia="zh-CN"/>
        </w:rPr>
        <w:t>该模块将实现商品入库，商品类型管理，主要完成以下任务：</w:t>
      </w:r>
    </w:p>
    <w:p>
      <w:pPr>
        <w:numPr>
          <w:ilvl w:val="0"/>
          <w:numId w:val="0"/>
        </w:numPr>
        <w:ind w:firstLine="420" w:firstLineChars="0"/>
        <w:rPr>
          <w:rFonts w:hint="eastAsia"/>
          <w:lang w:val="en-US" w:eastAsia="zh-CN"/>
        </w:rPr>
      </w:pPr>
      <w:r>
        <w:rPr>
          <w:rFonts w:hint="eastAsia"/>
          <w:lang w:val="en-US" w:eastAsia="zh-CN"/>
        </w:rPr>
        <w:t>添加新的商品，向数据库中添加最新商品，并在首页显示；修改商品，修改商品价格、数量等，以刺激消费者产生消费欲望；删除商品，将一些过期或受召回事件影响的商品下架，以免带来负面影响；查询商品，便于及时掌握商品信息。</w:t>
      </w:r>
    </w:p>
    <w:p>
      <w:pPr>
        <w:numPr>
          <w:ilvl w:val="0"/>
          <w:numId w:val="0"/>
        </w:numPr>
        <w:rPr>
          <w:rFonts w:hint="eastAsia"/>
          <w:lang w:val="en-US" w:eastAsia="zh-CN"/>
        </w:rPr>
      </w:pPr>
      <w:r>
        <w:rPr>
          <w:rFonts w:hint="eastAsia"/>
          <w:lang w:val="en-US" w:eastAsia="zh-CN"/>
        </w:rPr>
        <w:t>3.2.4 信息反馈模块</w:t>
      </w:r>
    </w:p>
    <w:p>
      <w:pPr>
        <w:numPr>
          <w:ilvl w:val="0"/>
          <w:numId w:val="0"/>
        </w:numPr>
        <w:ind w:firstLine="420" w:firstLineChars="0"/>
        <w:rPr>
          <w:rFonts w:hint="eastAsia"/>
          <w:lang w:val="en-US" w:eastAsia="zh-CN"/>
        </w:rPr>
      </w:pPr>
      <w:r>
        <w:rPr>
          <w:rFonts w:hint="eastAsia"/>
          <w:lang w:val="en-US" w:eastAsia="zh-CN"/>
        </w:rPr>
        <w:t>该模块将实现对用户留言的管理,用户留言和评论模块为管理员和用户之间建立起一个信息交流的平台,目的是根据用户的需求,及时得到用户对商品的满意程度.</w:t>
      </w:r>
    </w:p>
    <w:p>
      <w:pPr>
        <w:numPr>
          <w:ilvl w:val="0"/>
          <w:numId w:val="0"/>
        </w:numPr>
        <w:rPr>
          <w:rFonts w:hint="eastAsia"/>
          <w:lang w:val="en-US" w:eastAsia="zh-CN"/>
        </w:rPr>
      </w:pPr>
      <w:r>
        <w:rPr>
          <w:rFonts w:hint="eastAsia"/>
          <w:lang w:val="en-US" w:eastAsia="zh-CN"/>
        </w:rPr>
        <w:t>3.2.5 消息发布模块</w:t>
      </w:r>
    </w:p>
    <w:p>
      <w:pPr>
        <w:numPr>
          <w:ilvl w:val="0"/>
          <w:numId w:val="0"/>
        </w:numPr>
        <w:ind w:firstLine="420" w:firstLineChars="0"/>
        <w:rPr>
          <w:rFonts w:hint="eastAsia"/>
          <w:lang w:val="en-US" w:eastAsia="zh-CN"/>
        </w:rPr>
      </w:pPr>
      <w:r>
        <w:rPr>
          <w:rFonts w:hint="eastAsia"/>
          <w:lang w:val="en-US" w:eastAsia="zh-CN"/>
        </w:rPr>
        <w:t>该模块将新商品消息,促销商品,热销商品,本月 top 10排行榜发布在前台首页,以供用户快速查找所需的商品.</w:t>
      </w:r>
    </w:p>
    <w:p>
      <w:pPr>
        <w:numPr>
          <w:ilvl w:val="0"/>
          <w:numId w:val="0"/>
        </w:numPr>
        <w:rPr>
          <w:rFonts w:hint="eastAsia"/>
          <w:lang w:val="en-US" w:eastAsia="zh-CN"/>
        </w:rPr>
      </w:pPr>
      <w:r>
        <w:rPr>
          <w:rFonts w:hint="eastAsia"/>
          <w:lang w:val="en-US" w:eastAsia="zh-CN"/>
        </w:rPr>
        <w:t>3.3 性能需求</w:t>
      </w:r>
    </w:p>
    <w:p>
      <w:pPr>
        <w:numPr>
          <w:ilvl w:val="0"/>
          <w:numId w:val="0"/>
        </w:numPr>
        <w:rPr>
          <w:rFonts w:hint="eastAsia"/>
          <w:lang w:val="en-US" w:eastAsia="zh-CN"/>
        </w:rPr>
      </w:pPr>
      <w:r>
        <w:rPr>
          <w:rFonts w:hint="eastAsia"/>
          <w:lang w:val="en-US" w:eastAsia="zh-CN"/>
        </w:rPr>
        <w:t>3.3.1 精度</w:t>
      </w:r>
    </w:p>
    <w:p>
      <w:pPr>
        <w:numPr>
          <w:ilvl w:val="0"/>
          <w:numId w:val="0"/>
        </w:numPr>
        <w:ind w:firstLine="420" w:firstLineChars="0"/>
        <w:rPr>
          <w:rFonts w:hint="eastAsia"/>
          <w:lang w:val="en-US" w:eastAsia="zh-CN"/>
        </w:rPr>
      </w:pPr>
      <w:r>
        <w:rPr>
          <w:rFonts w:hint="eastAsia"/>
          <w:lang w:val="en-US" w:eastAsia="zh-CN"/>
        </w:rPr>
        <w:t>该系统中没有对于较高数据精度的需要,所有的人命比数目精确到分,日期精确到每秒,时间长度度量到天. 在数据存储和传输过程中与输入的保持一致.</w:t>
      </w:r>
    </w:p>
    <w:p>
      <w:pPr>
        <w:numPr>
          <w:ilvl w:val="0"/>
          <w:numId w:val="0"/>
        </w:numPr>
        <w:rPr>
          <w:rFonts w:hint="eastAsia"/>
          <w:lang w:val="en-US" w:eastAsia="zh-CN"/>
        </w:rPr>
      </w:pPr>
      <w:r>
        <w:rPr>
          <w:rFonts w:hint="eastAsia"/>
          <w:lang w:val="en-US" w:eastAsia="zh-CN"/>
        </w:rPr>
        <w:t>3.3.2 时间特性要求</w:t>
      </w:r>
    </w:p>
    <w:p>
      <w:pPr>
        <w:numPr>
          <w:ilvl w:val="0"/>
          <w:numId w:val="0"/>
        </w:numPr>
        <w:ind w:firstLine="420" w:firstLineChars="0"/>
        <w:rPr>
          <w:rFonts w:hint="eastAsia"/>
          <w:lang w:val="en-US" w:eastAsia="zh-CN"/>
        </w:rPr>
      </w:pPr>
      <w:r>
        <w:rPr>
          <w:rFonts w:hint="eastAsia"/>
          <w:lang w:val="en-US" w:eastAsia="zh-CN"/>
        </w:rPr>
        <w:t>*响应事件: 对于用户输入的响应事件大体上决定于网络传输速度</w:t>
      </w:r>
    </w:p>
    <w:p>
      <w:pPr>
        <w:numPr>
          <w:ilvl w:val="0"/>
          <w:numId w:val="0"/>
        </w:numPr>
        <w:ind w:firstLine="420" w:firstLineChars="0"/>
        <w:rPr>
          <w:rFonts w:hint="eastAsia"/>
          <w:lang w:val="en-US" w:eastAsia="zh-CN"/>
        </w:rPr>
      </w:pPr>
      <w:r>
        <w:rPr>
          <w:rFonts w:hint="eastAsia"/>
          <w:lang w:val="en-US" w:eastAsia="zh-CN"/>
        </w:rPr>
        <w:t>*更新处理事件:手动更新内容,当数据库内容被更新后,信息既时更新,当刷新网页时候更新信息</w:t>
      </w:r>
    </w:p>
    <w:p>
      <w:pPr>
        <w:numPr>
          <w:ilvl w:val="0"/>
          <w:numId w:val="0"/>
        </w:numPr>
        <w:ind w:firstLine="420" w:firstLineChars="0"/>
        <w:rPr>
          <w:rFonts w:hint="eastAsia"/>
          <w:lang w:val="en-US" w:eastAsia="zh-CN"/>
        </w:rPr>
      </w:pPr>
      <w:r>
        <w:rPr>
          <w:rFonts w:hint="eastAsia"/>
          <w:lang w:val="en-US" w:eastAsia="zh-CN"/>
        </w:rPr>
        <w:t>*数据的转换和传送事件: 数据转换速度大体取决于用户上网方式和网络的传输速度.</w:t>
      </w:r>
    </w:p>
    <w:p>
      <w:pPr>
        <w:numPr>
          <w:ilvl w:val="0"/>
          <w:numId w:val="0"/>
        </w:numPr>
        <w:rPr>
          <w:rFonts w:hint="eastAsia"/>
          <w:lang w:val="en-US" w:eastAsia="zh-CN"/>
        </w:rPr>
      </w:pPr>
      <w:r>
        <w:rPr>
          <w:rFonts w:hint="eastAsia"/>
          <w:lang w:val="en-US" w:eastAsia="zh-CN"/>
        </w:rPr>
        <w:t>3.3.3 灵活性</w:t>
      </w:r>
    </w:p>
    <w:p>
      <w:pPr>
        <w:numPr>
          <w:ilvl w:val="0"/>
          <w:numId w:val="0"/>
        </w:numPr>
        <w:ind w:firstLine="420" w:firstLineChars="0"/>
        <w:rPr>
          <w:rFonts w:hint="eastAsia"/>
          <w:lang w:val="en-US" w:eastAsia="zh-CN"/>
        </w:rPr>
      </w:pPr>
      <w:r>
        <w:rPr>
          <w:rFonts w:hint="eastAsia"/>
          <w:lang w:val="en-US" w:eastAsia="zh-CN"/>
        </w:rPr>
        <w:t>操作方式的变化:该系统为学生课程项目,项目答辩后,可以以免费开放的方式发布到网上,但使用时必须注明出处和版权.</w:t>
      </w:r>
    </w:p>
    <w:p>
      <w:pPr>
        <w:numPr>
          <w:ilvl w:val="0"/>
          <w:numId w:val="0"/>
        </w:numPr>
        <w:ind w:firstLine="420" w:firstLineChars="0"/>
        <w:rPr>
          <w:rFonts w:hint="eastAsia"/>
          <w:lang w:val="en-US" w:eastAsia="zh-CN"/>
        </w:rPr>
      </w:pPr>
      <w:r>
        <w:rPr>
          <w:rFonts w:hint="eastAsia"/>
          <w:lang w:val="en-US" w:eastAsia="zh-CN"/>
        </w:rPr>
        <w:t>运行环境的变化:基于TCP/IP协议,浏览器可以任选,WEB服务器进行更新时,对于整个程序的结构没有太大的影响.</w:t>
      </w:r>
    </w:p>
    <w:p>
      <w:pPr>
        <w:numPr>
          <w:ilvl w:val="0"/>
          <w:numId w:val="0"/>
        </w:numPr>
        <w:ind w:firstLine="420" w:firstLineChars="0"/>
        <w:rPr>
          <w:rFonts w:hint="eastAsia"/>
          <w:lang w:val="en-US" w:eastAsia="zh-CN"/>
        </w:rPr>
      </w:pPr>
      <w:r>
        <w:rPr>
          <w:rFonts w:hint="eastAsia"/>
          <w:lang w:val="en-US" w:eastAsia="zh-CN"/>
        </w:rPr>
        <w:t>同其他软件借口的变化:该系统为独立的系统,只要满足基本的软硬件需求,其他软硬件借口条件对该系统没有太大的影响.</w:t>
      </w:r>
    </w:p>
    <w:p>
      <w:pPr>
        <w:numPr>
          <w:ilvl w:val="0"/>
          <w:numId w:val="0"/>
        </w:numPr>
        <w:ind w:firstLine="420" w:firstLineChars="0"/>
        <w:rPr>
          <w:rFonts w:hint="eastAsia"/>
          <w:lang w:val="en-US" w:eastAsia="zh-CN"/>
        </w:rPr>
      </w:pPr>
      <w:r>
        <w:rPr>
          <w:rFonts w:hint="eastAsia"/>
          <w:lang w:val="en-US" w:eastAsia="zh-CN"/>
        </w:rPr>
        <w:t>精度和有效实现的变化: 可以考虑使用过程中的系统硬件软件升级问题</w:t>
      </w:r>
    </w:p>
    <w:p>
      <w:pPr>
        <w:numPr>
          <w:ilvl w:val="0"/>
          <w:numId w:val="0"/>
        </w:numPr>
        <w:ind w:firstLine="420" w:firstLineChars="0"/>
        <w:rPr>
          <w:rFonts w:hint="eastAsia"/>
          <w:lang w:val="en-US" w:eastAsia="zh-CN"/>
        </w:rPr>
      </w:pPr>
      <w:r>
        <w:rPr>
          <w:rFonts w:hint="eastAsia"/>
          <w:lang w:val="en-US" w:eastAsia="zh-CN"/>
        </w:rPr>
        <w:t>计划的变化或改进: 如果项目出现计划变化和改进,小组成员开会协调处理.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3.4 故障处理要求</w:t>
      </w:r>
    </w:p>
    <w:p>
      <w:pPr>
        <w:numPr>
          <w:ilvl w:val="0"/>
          <w:numId w:val="0"/>
        </w:numPr>
        <w:ind w:firstLine="420" w:firstLineChars="0"/>
        <w:rPr>
          <w:rFonts w:hint="eastAsia"/>
          <w:lang w:val="en-US" w:eastAsia="zh-CN"/>
        </w:rPr>
      </w:pPr>
      <w:r>
        <w:rPr>
          <w:rFonts w:hint="eastAsia"/>
          <w:lang w:val="en-US" w:eastAsia="zh-CN"/>
        </w:rPr>
        <w:t>硬件故障: WEB服务器运行超负荷,网站链接发生问题,会员不能登录,如果经常发生类似问题,要考虑升级服务器.</w:t>
      </w:r>
    </w:p>
    <w:p>
      <w:pPr>
        <w:numPr>
          <w:ilvl w:val="0"/>
          <w:numId w:val="0"/>
        </w:numPr>
        <w:ind w:firstLine="420" w:firstLineChars="0"/>
        <w:rPr>
          <w:rFonts w:hint="eastAsia"/>
          <w:lang w:val="en-US" w:eastAsia="zh-CN"/>
        </w:rPr>
      </w:pPr>
      <w:r>
        <w:rPr>
          <w:rFonts w:hint="eastAsia"/>
          <w:lang w:val="en-US" w:eastAsia="zh-CN"/>
        </w:rPr>
        <w:t>软件故障: 数据库管理系统出现故障,可能发生数据丢失,这就需要系统DBA切实做好数据备份工作,在数据库发生故障时,能够迅速的给予恢复,保证系统的正常运行.</w:t>
      </w:r>
    </w:p>
    <w:p>
      <w:pPr>
        <w:numPr>
          <w:ilvl w:val="0"/>
          <w:numId w:val="0"/>
        </w:numPr>
        <w:rPr>
          <w:rFonts w:hint="eastAsia"/>
          <w:lang w:val="en-US" w:eastAsia="zh-CN"/>
        </w:rPr>
      </w:pPr>
      <w:r>
        <w:rPr>
          <w:rFonts w:hint="eastAsia"/>
          <w:lang w:val="en-US" w:eastAsia="zh-CN"/>
        </w:rPr>
        <w:t>3.5 设计约束</w:t>
      </w:r>
    </w:p>
    <w:p>
      <w:pPr>
        <w:numPr>
          <w:ilvl w:val="0"/>
          <w:numId w:val="0"/>
        </w:numPr>
        <w:ind w:firstLine="420" w:firstLineChars="0"/>
        <w:rPr>
          <w:rFonts w:hint="eastAsia"/>
          <w:lang w:val="en-US" w:eastAsia="zh-CN"/>
        </w:rPr>
      </w:pPr>
      <w:r>
        <w:rPr>
          <w:rFonts w:hint="eastAsia"/>
          <w:lang w:val="en-US" w:eastAsia="zh-CN"/>
        </w:rPr>
        <w:t>必须考虑应用程序服务器的承受能力,在现有开发条件允许的情况下,可以考虑大型的WEB服务器,因为硬件的约束,所有开发时要切实根据服务器负载能力较好的进行并发控制.</w:t>
      </w:r>
    </w:p>
    <w:p>
      <w:pPr>
        <w:numPr>
          <w:ilvl w:val="0"/>
          <w:numId w:val="0"/>
        </w:numPr>
        <w:rPr>
          <w:rFonts w:hint="eastAsia"/>
          <w:lang w:val="en-US" w:eastAsia="zh-CN"/>
        </w:rPr>
      </w:pPr>
    </w:p>
    <w:p>
      <w:pPr>
        <w:pStyle w:val="4"/>
        <w:rPr>
          <w:rFonts w:hint="eastAsia"/>
          <w:lang w:val="en-US" w:eastAsia="zh-CN"/>
        </w:rPr>
      </w:pPr>
      <w:r>
        <w:rPr>
          <w:rFonts w:hint="eastAsia"/>
          <w:lang w:val="en-US" w:eastAsia="zh-CN"/>
        </w:rPr>
        <w:t>四 E-R 图</w:t>
      </w:r>
    </w:p>
    <w:p>
      <w:pPr>
        <w:numPr>
          <w:ilvl w:val="0"/>
          <w:numId w:val="4"/>
        </w:numPr>
        <w:rPr>
          <w:rFonts w:hint="eastAsia"/>
          <w:lang w:val="en-US" w:eastAsia="zh-CN"/>
        </w:rPr>
      </w:pPr>
      <w:r>
        <w:rPr>
          <w:rFonts w:hint="eastAsia"/>
          <w:lang w:val="en-US" w:eastAsia="zh-CN"/>
        </w:rPr>
        <w:t>会员信息实体</w:t>
      </w:r>
    </w:p>
    <w:p>
      <w:pPr>
        <w:numPr>
          <w:ilvl w:val="0"/>
          <w:numId w:val="0"/>
        </w:numPr>
        <w:rPr>
          <w:rFonts w:hint="eastAsia"/>
          <w:lang w:val="en-US" w:eastAsia="zh-CN"/>
        </w:rPr>
      </w:pPr>
      <w:r>
        <w:rPr>
          <w:rFonts w:hint="eastAsia"/>
          <w:lang w:val="en-US" w:eastAsia="zh-CN"/>
        </w:rPr>
        <w:drawing>
          <wp:inline distT="0" distB="0" distL="114300" distR="114300">
            <wp:extent cx="5270500" cy="2631440"/>
            <wp:effectExtent l="0" t="0" r="6350" b="16510"/>
            <wp:docPr id="7" name="图片 7" descr="63334340417272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33343404172727038"/>
                    <pic:cNvPicPr>
                      <a:picLocks noChangeAspect="1"/>
                    </pic:cNvPicPr>
                  </pic:nvPicPr>
                  <pic:blipFill>
                    <a:blip r:embed="rId6"/>
                    <a:stretch>
                      <a:fillRect/>
                    </a:stretch>
                  </pic:blipFill>
                  <pic:spPr>
                    <a:xfrm>
                      <a:off x="0" y="0"/>
                      <a:ext cx="5270500" cy="2631440"/>
                    </a:xfrm>
                    <a:prstGeom prst="rect">
                      <a:avLst/>
                    </a:prstGeom>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商品类型信息实体</w:t>
      </w:r>
    </w:p>
    <w:p>
      <w:pPr>
        <w:numPr>
          <w:ilvl w:val="0"/>
          <w:numId w:val="0"/>
        </w:numPr>
        <w:ind w:leftChars="0"/>
        <w:rPr>
          <w:rFonts w:hint="eastAsia"/>
          <w:lang w:val="en-US" w:eastAsia="zh-CN"/>
        </w:rPr>
      </w:pPr>
      <w:r>
        <w:rPr>
          <w:rFonts w:hint="eastAsia"/>
          <w:lang w:val="en-US" w:eastAsia="zh-CN"/>
        </w:rPr>
        <w:drawing>
          <wp:inline distT="0" distB="0" distL="114300" distR="114300">
            <wp:extent cx="5272405" cy="3680460"/>
            <wp:effectExtent l="0" t="0" r="4445" b="15240"/>
            <wp:docPr id="8" name="图片 8" descr="235345444473886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35345444473886100"/>
                    <pic:cNvPicPr>
                      <a:picLocks noChangeAspect="1"/>
                    </pic:cNvPicPr>
                  </pic:nvPicPr>
                  <pic:blipFill>
                    <a:blip r:embed="rId7"/>
                    <a:stretch>
                      <a:fillRect/>
                    </a:stretch>
                  </pic:blipFill>
                  <pic:spPr>
                    <a:xfrm>
                      <a:off x="0" y="0"/>
                      <a:ext cx="5272405" cy="3680460"/>
                    </a:xfrm>
                    <a:prstGeom prst="rect">
                      <a:avLst/>
                    </a:prstGeom>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商品信息实体</w:t>
      </w:r>
    </w:p>
    <w:p>
      <w:pPr>
        <w:numPr>
          <w:ilvl w:val="0"/>
          <w:numId w:val="0"/>
        </w:numPr>
        <w:ind w:leftChars="0"/>
        <w:rPr>
          <w:rFonts w:hint="eastAsia"/>
          <w:lang w:val="en-US" w:eastAsia="zh-CN"/>
        </w:rPr>
      </w:pPr>
      <w:bookmarkStart w:id="0" w:name="_GoBack"/>
      <w:r>
        <w:rPr>
          <w:rFonts w:hint="eastAsia"/>
          <w:lang w:val="en-US" w:eastAsia="zh-CN"/>
        </w:rPr>
        <w:drawing>
          <wp:inline distT="0" distB="0" distL="114300" distR="114300">
            <wp:extent cx="5274310" cy="3478530"/>
            <wp:effectExtent l="0" t="0" r="2540" b="7620"/>
            <wp:docPr id="9" name="图片 9" descr="43653847570230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36538475702308595"/>
                    <pic:cNvPicPr>
                      <a:picLocks noChangeAspect="1"/>
                    </pic:cNvPicPr>
                  </pic:nvPicPr>
                  <pic:blipFill>
                    <a:blip r:embed="rId8"/>
                    <a:stretch>
                      <a:fillRect/>
                    </a:stretch>
                  </pic:blipFill>
                  <pic:spPr>
                    <a:xfrm>
                      <a:off x="0" y="0"/>
                      <a:ext cx="5274310" cy="3478530"/>
                    </a:xfrm>
                    <a:prstGeom prst="rect">
                      <a:avLst/>
                    </a:prstGeom>
                  </pic:spPr>
                </pic:pic>
              </a:graphicData>
            </a:graphic>
          </wp:inline>
        </w:drawing>
      </w:r>
    </w:p>
    <w:bookmarkEnd w:id="0"/>
    <w:p>
      <w:pPr>
        <w:numPr>
          <w:ilvl w:val="0"/>
          <w:numId w:val="4"/>
        </w:numPr>
        <w:ind w:left="0" w:leftChars="0" w:firstLine="0" w:firstLineChars="0"/>
        <w:rPr>
          <w:rFonts w:hint="eastAsia"/>
          <w:lang w:val="en-US" w:eastAsia="zh-CN"/>
        </w:rPr>
      </w:pPr>
      <w:r>
        <w:rPr>
          <w:rFonts w:hint="eastAsia"/>
          <w:lang w:val="en-US" w:eastAsia="zh-CN"/>
        </w:rPr>
        <w:t>管理员实体</w:t>
      </w:r>
    </w:p>
    <w:p>
      <w:pPr>
        <w:numPr>
          <w:ilvl w:val="0"/>
          <w:numId w:val="0"/>
        </w:numPr>
        <w:ind w:leftChars="0"/>
        <w:rPr>
          <w:rFonts w:hint="eastAsia"/>
          <w:lang w:val="en-US" w:eastAsia="zh-CN"/>
        </w:rPr>
      </w:pPr>
      <w:r>
        <w:rPr>
          <w:rFonts w:hint="eastAsia"/>
          <w:lang w:val="en-US" w:eastAsia="zh-CN"/>
        </w:rPr>
        <w:drawing>
          <wp:inline distT="0" distB="0" distL="114300" distR="114300">
            <wp:extent cx="5269230" cy="2221865"/>
            <wp:effectExtent l="0" t="0" r="7620" b="6985"/>
            <wp:docPr id="10" name="图片 10" descr="134309618070357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4309618070357117"/>
                    <pic:cNvPicPr>
                      <a:picLocks noChangeAspect="1"/>
                    </pic:cNvPicPr>
                  </pic:nvPicPr>
                  <pic:blipFill>
                    <a:blip r:embed="rId9"/>
                    <a:stretch>
                      <a:fillRect/>
                    </a:stretch>
                  </pic:blipFill>
                  <pic:spPr>
                    <a:xfrm>
                      <a:off x="0" y="0"/>
                      <a:ext cx="5269230" cy="2221865"/>
                    </a:xfrm>
                    <a:prstGeom prst="rect">
                      <a:avLst/>
                    </a:prstGeom>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购物车临时购物实体</w:t>
      </w:r>
    </w:p>
    <w:p>
      <w:pPr>
        <w:numPr>
          <w:ilvl w:val="0"/>
          <w:numId w:val="0"/>
        </w:numPr>
        <w:ind w:leftChars="0"/>
        <w:rPr>
          <w:rFonts w:hint="eastAsia"/>
          <w:lang w:val="en-US" w:eastAsia="zh-CN"/>
        </w:rPr>
      </w:pPr>
      <w:r>
        <w:rPr>
          <w:rFonts w:hint="eastAsia"/>
          <w:lang w:val="en-US" w:eastAsia="zh-CN"/>
        </w:rPr>
        <w:drawing>
          <wp:inline distT="0" distB="0" distL="114300" distR="114300">
            <wp:extent cx="5271770" cy="2349500"/>
            <wp:effectExtent l="0" t="0" r="5080" b="12700"/>
            <wp:docPr id="11" name="图片 11" descr="143325493307458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43325493307458728"/>
                    <pic:cNvPicPr>
                      <a:picLocks noChangeAspect="1"/>
                    </pic:cNvPicPr>
                  </pic:nvPicPr>
                  <pic:blipFill>
                    <a:blip r:embed="rId10"/>
                    <a:stretch>
                      <a:fillRect/>
                    </a:stretch>
                  </pic:blipFill>
                  <pic:spPr>
                    <a:xfrm>
                      <a:off x="0" y="0"/>
                      <a:ext cx="5271770" cy="2349500"/>
                    </a:xfrm>
                    <a:prstGeom prst="rect">
                      <a:avLst/>
                    </a:prstGeom>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订单信息实体</w:t>
      </w:r>
    </w:p>
    <w:p>
      <w:pPr>
        <w:numPr>
          <w:ilvl w:val="0"/>
          <w:numId w:val="0"/>
        </w:numPr>
        <w:ind w:leftChars="0"/>
        <w:rPr>
          <w:rFonts w:hint="eastAsia"/>
          <w:lang w:val="en-US" w:eastAsia="zh-CN"/>
        </w:rPr>
      </w:pPr>
      <w:r>
        <w:rPr>
          <w:rFonts w:hint="eastAsia"/>
          <w:lang w:val="en-US" w:eastAsia="zh-CN"/>
        </w:rPr>
        <w:drawing>
          <wp:inline distT="0" distB="0" distL="114300" distR="114300">
            <wp:extent cx="5272405" cy="3434715"/>
            <wp:effectExtent l="0" t="0" r="4445" b="13335"/>
            <wp:docPr id="12" name="图片 12" descr="79814815229965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98148152299656496"/>
                    <pic:cNvPicPr>
                      <a:picLocks noChangeAspect="1"/>
                    </pic:cNvPicPr>
                  </pic:nvPicPr>
                  <pic:blipFill>
                    <a:blip r:embed="rId11"/>
                    <a:stretch>
                      <a:fillRect/>
                    </a:stretch>
                  </pic:blipFill>
                  <pic:spPr>
                    <a:xfrm>
                      <a:off x="0" y="0"/>
                      <a:ext cx="5272405" cy="3434715"/>
                    </a:xfrm>
                    <a:prstGeom prst="rect">
                      <a:avLst/>
                    </a:prstGeom>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订单详细信息实体</w:t>
      </w:r>
    </w:p>
    <w:p>
      <w:pPr>
        <w:numPr>
          <w:ilvl w:val="0"/>
          <w:numId w:val="0"/>
        </w:numPr>
        <w:ind w:leftChars="0"/>
        <w:rPr>
          <w:rFonts w:hint="eastAsia"/>
          <w:lang w:val="en-US" w:eastAsia="zh-CN"/>
        </w:rPr>
      </w:pPr>
      <w:r>
        <w:rPr>
          <w:rFonts w:hint="eastAsia"/>
          <w:lang w:val="en-US" w:eastAsia="zh-CN"/>
        </w:rPr>
        <w:drawing>
          <wp:inline distT="0" distB="0" distL="114300" distR="114300">
            <wp:extent cx="5271770" cy="3340735"/>
            <wp:effectExtent l="0" t="0" r="5080" b="12065"/>
            <wp:docPr id="13" name="图片 13" descr="72881424083316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28814240833168624"/>
                    <pic:cNvPicPr>
                      <a:picLocks noChangeAspect="1"/>
                    </pic:cNvPicPr>
                  </pic:nvPicPr>
                  <pic:blipFill>
                    <a:blip r:embed="rId12"/>
                    <a:stretch>
                      <a:fillRect/>
                    </a:stretch>
                  </pic:blipFill>
                  <pic:spPr>
                    <a:xfrm>
                      <a:off x="0" y="0"/>
                      <a:ext cx="5271770" cy="3340735"/>
                    </a:xfrm>
                    <a:prstGeom prst="rect">
                      <a:avLst/>
                    </a:prstGeom>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意见反馈实体</w:t>
      </w:r>
    </w:p>
    <w:p>
      <w:pPr>
        <w:numPr>
          <w:ilvl w:val="0"/>
          <w:numId w:val="0"/>
        </w:numPr>
        <w:ind w:leftChars="0"/>
        <w:rPr>
          <w:rFonts w:hint="eastAsia"/>
          <w:lang w:val="en-US" w:eastAsia="zh-CN"/>
        </w:rPr>
      </w:pPr>
      <w:r>
        <w:rPr>
          <w:rFonts w:hint="eastAsia"/>
          <w:lang w:val="en-US" w:eastAsia="zh-CN"/>
        </w:rPr>
        <w:drawing>
          <wp:inline distT="0" distB="0" distL="114300" distR="114300">
            <wp:extent cx="5272405" cy="2339975"/>
            <wp:effectExtent l="0" t="0" r="4445" b="3175"/>
            <wp:docPr id="14" name="图片 14" descr="99607123092766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9607123092766577"/>
                    <pic:cNvPicPr>
                      <a:picLocks noChangeAspect="1"/>
                    </pic:cNvPicPr>
                  </pic:nvPicPr>
                  <pic:blipFill>
                    <a:blip r:embed="rId13"/>
                    <a:stretch>
                      <a:fillRect/>
                    </a:stretch>
                  </pic:blipFill>
                  <pic:spPr>
                    <a:xfrm>
                      <a:off x="0" y="0"/>
                      <a:ext cx="5272405" cy="2339975"/>
                    </a:xfrm>
                    <a:prstGeom prst="rect">
                      <a:avLst/>
                    </a:prstGeom>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消息发布实体</w:t>
      </w:r>
    </w:p>
    <w:p>
      <w:pPr>
        <w:numPr>
          <w:ilvl w:val="0"/>
          <w:numId w:val="0"/>
        </w:numPr>
        <w:ind w:leftChars="0"/>
        <w:rPr>
          <w:rFonts w:hint="eastAsia"/>
          <w:lang w:val="en-US" w:eastAsia="zh-CN"/>
        </w:rPr>
      </w:pPr>
      <w:r>
        <w:rPr>
          <w:rFonts w:hint="eastAsia"/>
          <w:lang w:val="en-US" w:eastAsia="zh-CN"/>
        </w:rPr>
        <w:drawing>
          <wp:inline distT="0" distB="0" distL="114300" distR="114300">
            <wp:extent cx="5271135" cy="2140585"/>
            <wp:effectExtent l="0" t="0" r="5715" b="12065"/>
            <wp:docPr id="15" name="图片 15" descr="37574328678612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75743286786126524"/>
                    <pic:cNvPicPr>
                      <a:picLocks noChangeAspect="1"/>
                    </pic:cNvPicPr>
                  </pic:nvPicPr>
                  <pic:blipFill>
                    <a:blip r:embed="rId14"/>
                    <a:stretch>
                      <a:fillRect/>
                    </a:stretch>
                  </pic:blipFill>
                  <pic:spPr>
                    <a:xfrm>
                      <a:off x="0" y="0"/>
                      <a:ext cx="5271135" cy="2140585"/>
                    </a:xfrm>
                    <a:prstGeom prst="rect">
                      <a:avLst/>
                    </a:prstGeom>
                  </pic:spPr>
                </pic:pic>
              </a:graphicData>
            </a:graphic>
          </wp:inline>
        </w:drawing>
      </w:r>
    </w:p>
    <w:p>
      <w:pPr>
        <w:pStyle w:val="4"/>
        <w:numPr>
          <w:ilvl w:val="0"/>
          <w:numId w:val="5"/>
        </w:numPr>
        <w:rPr>
          <w:rFonts w:hint="eastAsia"/>
          <w:lang w:val="en-US" w:eastAsia="zh-CN"/>
        </w:rPr>
      </w:pPr>
      <w:r>
        <w:rPr>
          <w:rFonts w:hint="eastAsia"/>
          <w:lang w:val="en-US" w:eastAsia="zh-CN"/>
        </w:rPr>
        <w:t>关系模式</w:t>
      </w:r>
    </w:p>
    <w:p>
      <w:pPr>
        <w:pStyle w:val="4"/>
        <w:numPr>
          <w:ilvl w:val="0"/>
          <w:numId w:val="5"/>
        </w:numPr>
        <w:ind w:left="0" w:leftChars="0" w:firstLine="0" w:firstLineChars="0"/>
        <w:rPr>
          <w:rFonts w:hint="eastAsia"/>
          <w:lang w:val="en-US" w:eastAsia="zh-CN"/>
        </w:rPr>
      </w:pPr>
      <w:r>
        <w:rPr>
          <w:rFonts w:hint="eastAsia"/>
          <w:lang w:val="en-US" w:eastAsia="zh-CN"/>
        </w:rPr>
        <w:t>表设计</w:t>
      </w:r>
    </w:p>
    <w:p>
      <w:pPr>
        <w:pStyle w:val="4"/>
        <w:numPr>
          <w:ilvl w:val="0"/>
          <w:numId w:val="5"/>
        </w:numPr>
        <w:ind w:left="0" w:leftChars="0" w:firstLine="0" w:firstLineChars="0"/>
        <w:rPr>
          <w:rFonts w:hint="eastAsia"/>
          <w:lang w:val="en-US" w:eastAsia="zh-CN"/>
        </w:rPr>
      </w:pPr>
      <w:r>
        <w:rPr>
          <w:rFonts w:hint="eastAsia"/>
          <w:lang w:val="en-US" w:eastAsia="zh-CN"/>
        </w:rPr>
        <w:t>网上购物维护规则</w:t>
      </w:r>
    </w:p>
    <w:p>
      <w:pPr>
        <w:numPr>
          <w:ilvl w:val="0"/>
          <w:numId w:val="6"/>
        </w:numPr>
        <w:ind w:leftChars="0" w:firstLine="420" w:firstLineChars="0"/>
        <w:rPr>
          <w:rFonts w:hint="eastAsia"/>
          <w:lang w:val="en-US" w:eastAsia="zh-CN"/>
        </w:rPr>
      </w:pPr>
      <w:r>
        <w:rPr>
          <w:rFonts w:hint="eastAsia"/>
          <w:lang w:val="en-US" w:eastAsia="zh-CN"/>
        </w:rPr>
        <w:t>只有管理员可以对商品信息、消息发布进行增加删除和修改。</w:t>
      </w:r>
    </w:p>
    <w:p>
      <w:pPr>
        <w:numPr>
          <w:ilvl w:val="0"/>
          <w:numId w:val="6"/>
        </w:numPr>
        <w:ind w:left="0" w:leftChars="0" w:firstLine="420" w:firstLineChars="0"/>
        <w:rPr>
          <w:rFonts w:hint="eastAsia"/>
          <w:lang w:val="en-US" w:eastAsia="zh-CN"/>
        </w:rPr>
      </w:pPr>
      <w:r>
        <w:rPr>
          <w:rFonts w:hint="eastAsia"/>
          <w:lang w:val="en-US" w:eastAsia="zh-CN"/>
        </w:rPr>
        <w:t xml:space="preserve">增加商品信息时，必须提供商品编号、商品类型编号、商品名称、商品库存量、商品供货量、商品单价，商品简介、商品图片可以在任何时候提供。 </w:t>
      </w:r>
    </w:p>
    <w:p>
      <w:pPr>
        <w:numPr>
          <w:ilvl w:val="0"/>
          <w:numId w:val="6"/>
        </w:numPr>
        <w:ind w:left="0" w:leftChars="0" w:firstLine="420" w:firstLineChars="0"/>
        <w:rPr>
          <w:rFonts w:hint="eastAsia"/>
          <w:lang w:val="en-US" w:eastAsia="zh-CN"/>
        </w:rPr>
      </w:pPr>
      <w:r>
        <w:rPr>
          <w:rFonts w:hint="eastAsia"/>
          <w:lang w:val="en-US" w:eastAsia="zh-CN"/>
        </w:rPr>
        <w:t>发布消息时，必须提供消息编号，消息标题，消息内容。</w:t>
      </w:r>
    </w:p>
    <w:p>
      <w:pPr>
        <w:numPr>
          <w:ilvl w:val="0"/>
          <w:numId w:val="0"/>
        </w:numPr>
        <w:ind w:left="420" w:leftChars="0"/>
        <w:rPr>
          <w:rFonts w:hint="eastAsia"/>
          <w:lang w:val="en-US" w:eastAsia="zh-CN"/>
        </w:rPr>
      </w:pPr>
      <w:r>
        <w:rPr>
          <w:rFonts w:hint="eastAsia"/>
          <w:lang w:val="en-US" w:eastAsia="zh-CN"/>
        </w:rPr>
        <w:t>4、在删除商品信息前，必须提供所有商品信息，并且由管理员确认。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6ECD8"/>
    <w:multiLevelType w:val="singleLevel"/>
    <w:tmpl w:val="8526ECD8"/>
    <w:lvl w:ilvl="0" w:tentative="0">
      <w:start w:val="2"/>
      <w:numFmt w:val="upperLetter"/>
      <w:lvlText w:val="%1."/>
      <w:lvlJc w:val="left"/>
      <w:pPr>
        <w:tabs>
          <w:tab w:val="left" w:pos="312"/>
        </w:tabs>
      </w:pPr>
    </w:lvl>
  </w:abstractNum>
  <w:abstractNum w:abstractNumId="1">
    <w:nsid w:val="A7E87107"/>
    <w:multiLevelType w:val="singleLevel"/>
    <w:tmpl w:val="A7E87107"/>
    <w:lvl w:ilvl="0" w:tentative="0">
      <w:start w:val="5"/>
      <w:numFmt w:val="chineseCounting"/>
      <w:suff w:val="space"/>
      <w:lvlText w:val="%1."/>
      <w:lvlJc w:val="left"/>
      <w:rPr>
        <w:rFonts w:hint="eastAsia"/>
      </w:rPr>
    </w:lvl>
  </w:abstractNum>
  <w:abstractNum w:abstractNumId="2">
    <w:nsid w:val="B6C8ADC7"/>
    <w:multiLevelType w:val="singleLevel"/>
    <w:tmpl w:val="B6C8ADC7"/>
    <w:lvl w:ilvl="0" w:tentative="0">
      <w:start w:val="1"/>
      <w:numFmt w:val="decimal"/>
      <w:suff w:val="space"/>
      <w:lvlText w:val="%1."/>
      <w:lvlJc w:val="left"/>
    </w:lvl>
  </w:abstractNum>
  <w:abstractNum w:abstractNumId="3">
    <w:nsid w:val="B7B3E75C"/>
    <w:multiLevelType w:val="singleLevel"/>
    <w:tmpl w:val="B7B3E75C"/>
    <w:lvl w:ilvl="0" w:tentative="0">
      <w:start w:val="1"/>
      <w:numFmt w:val="decimal"/>
      <w:suff w:val="nothing"/>
      <w:lvlText w:val="%1、"/>
      <w:lvlJc w:val="left"/>
    </w:lvl>
  </w:abstractNum>
  <w:abstractNum w:abstractNumId="4">
    <w:nsid w:val="1C4B9391"/>
    <w:multiLevelType w:val="singleLevel"/>
    <w:tmpl w:val="1C4B9391"/>
    <w:lvl w:ilvl="0" w:tentative="0">
      <w:start w:val="1"/>
      <w:numFmt w:val="upperLetter"/>
      <w:suff w:val="space"/>
      <w:lvlText w:val="%1."/>
      <w:lvlJc w:val="left"/>
    </w:lvl>
  </w:abstractNum>
  <w:abstractNum w:abstractNumId="5">
    <w:nsid w:val="4E370BFD"/>
    <w:multiLevelType w:val="multilevel"/>
    <w:tmpl w:val="4E370BF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36EC3"/>
    <w:rsid w:val="61C36EC3"/>
    <w:rsid w:val="69415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Words>
  <Characters>28</Characters>
  <Lines>0</Lines>
  <Paragraphs>0</Paragraphs>
  <TotalTime>194</TotalTime>
  <ScaleCrop>false</ScaleCrop>
  <LinksUpToDate>false</LinksUpToDate>
  <CharactersWithSpaces>28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2018-12-23T12:11:00Z</dcterms:created>
  <dc:creator>asus</dc:creator>
  <cp:lastModifiedBy>Administrator</cp:lastModifiedBy>
  <dcterms:modified xsi:type="dcterms:W3CDTF">2018-12-23T15:35:29Z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