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2957" w14:textId="77777777" w:rsidR="002C38DF" w:rsidRPr="005B1F73" w:rsidRDefault="002C38DF">
      <w:pPr>
        <w:spacing w:before="240" w:after="240" w:line="312" w:lineRule="auto"/>
        <w:rPr>
          <w:sz w:val="2"/>
          <w:szCs w:val="2"/>
          <w:lang w:val="en-US"/>
        </w:rPr>
      </w:pPr>
    </w:p>
    <w:p w14:paraId="6A65ABD2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두산 Rokey Boot Camp</w:t>
      </w:r>
    </w:p>
    <w:p w14:paraId="597D807D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"/>
        <w:tblW w:w="88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7"/>
        <w:gridCol w:w="1320"/>
        <w:gridCol w:w="2989"/>
      </w:tblGrid>
      <w:tr w:rsidR="00DC673D" w14:paraId="14E38061" w14:textId="77777777" w:rsidTr="00471E9B">
        <w:trPr>
          <w:trHeight w:val="606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B71626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D98860" w14:textId="66B1F14B" w:rsidR="00DC673D" w:rsidRDefault="00DC673D" w:rsidP="00DC673D">
            <w:pPr>
              <w:spacing w:before="240" w:after="240"/>
              <w:jc w:val="both"/>
              <w:rPr>
                <w:i/>
                <w:color w:val="999999"/>
              </w:rPr>
            </w:pPr>
            <w:r>
              <w:rPr>
                <w:rFonts w:hint="eastAsia"/>
              </w:rPr>
              <w:t>기가막히조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5172D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AE6849" w14:textId="6C9360F3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이정환</w:t>
            </w:r>
          </w:p>
        </w:tc>
      </w:tr>
      <w:tr w:rsidR="002C38DF" w14:paraId="633FC6CE" w14:textId="77777777" w:rsidTr="00471E9B">
        <w:trPr>
          <w:trHeight w:val="457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C0C421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311D59" w14:textId="6DF99871" w:rsidR="002C38DF" w:rsidRDefault="00DC673D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김승주,</w:t>
            </w:r>
            <w:r w:rsidR="005B1F73">
              <w:rPr>
                <w:rFonts w:hint="eastAsia"/>
                <w:b/>
              </w:rPr>
              <w:t xml:space="preserve"> </w:t>
            </w:r>
            <w:r w:rsidR="00441115">
              <w:rPr>
                <w:rFonts w:hint="eastAsia"/>
                <w:b/>
              </w:rPr>
              <w:t xml:space="preserve">박수연, </w:t>
            </w:r>
            <w:r>
              <w:rPr>
                <w:rFonts w:hint="eastAsia"/>
                <w:b/>
              </w:rPr>
              <w:t>박태수,</w:t>
            </w:r>
            <w:r w:rsidR="0044111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이정환, 정서윤, 조동현</w:t>
            </w:r>
          </w:p>
        </w:tc>
      </w:tr>
      <w:tr w:rsidR="002C38DF" w14:paraId="169B3E5E" w14:textId="77777777" w:rsidTr="00471E9B">
        <w:trPr>
          <w:trHeight w:val="457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BAC71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5B486" w14:textId="46259D17" w:rsidR="002C38DF" w:rsidRDefault="00DC673D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 w:rsidR="00441115"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F67924">
              <w:rPr>
                <w:rFonts w:ascii="Arial Unicode MS" w:eastAsia="Arial Unicode MS" w:hAnsi="Arial Unicode MS" w:cs="Arial Unicode MS" w:hint="eastAsia"/>
                <w:b/>
              </w:rPr>
              <w:t>03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~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  <w:r w:rsidR="00FC7B6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(총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DC673D" w14:paraId="23B2B84E" w14:textId="77777777" w:rsidTr="00471E9B">
        <w:trPr>
          <w:trHeight w:val="471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B44CC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F243B7" w14:textId="36F277C7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비대면(</w:t>
            </w:r>
            <w:r>
              <w:rPr>
                <w:lang w:val="en-US"/>
              </w:rPr>
              <w:t>Zoom)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1C79A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73E206" w14:textId="5B10A874" w:rsidR="00DC673D" w:rsidRDefault="00DC673D" w:rsidP="00DC673D">
            <w:pPr>
              <w:spacing w:before="240" w:after="240"/>
              <w:jc w:val="both"/>
            </w:pPr>
            <w:r>
              <w:t xml:space="preserve"> </w:t>
            </w:r>
            <w:r w:rsidR="00830CEA">
              <w:rPr>
                <w:rFonts w:hint="eastAsia"/>
              </w:rPr>
              <w:t>6</w:t>
            </w:r>
          </w:p>
        </w:tc>
      </w:tr>
      <w:tr w:rsidR="00DC673D" w14:paraId="64F96A73" w14:textId="77777777" w:rsidTr="00471E9B">
        <w:trPr>
          <w:trHeight w:val="566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553DB0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6E79B9" w14:textId="035F6F1E" w:rsidR="005B1F73" w:rsidRDefault="005B1F73" w:rsidP="00DC673D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 xml:space="preserve">(1) </w:t>
            </w:r>
            <w:r w:rsidR="00830CEA">
              <w:rPr>
                <w:rFonts w:hint="eastAsia"/>
              </w:rPr>
              <w:t>프로그래머스 숙제 어려웠던 것 공유하기</w:t>
            </w:r>
          </w:p>
          <w:p w14:paraId="532C4900" w14:textId="3954B300" w:rsidR="00830CEA" w:rsidRPr="0049719D" w:rsidRDefault="00830CEA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</w:rPr>
              <w:t>(2) 프로그래머스</w:t>
            </w:r>
            <w:r w:rsidR="0049719D">
              <w:rPr>
                <w:rFonts w:hint="eastAsia"/>
              </w:rPr>
              <w:t xml:space="preserve"> </w:t>
            </w:r>
            <w:r w:rsidR="0049719D">
              <w:rPr>
                <w:lang w:val="en-US"/>
              </w:rPr>
              <w:t>DFS/BFS</w:t>
            </w:r>
            <w:r w:rsidR="0049719D">
              <w:rPr>
                <w:rFonts w:hint="eastAsia"/>
                <w:lang w:val="en-US"/>
              </w:rPr>
              <w:t xml:space="preserve"> 문제를 풀며 복습하기</w:t>
            </w:r>
          </w:p>
        </w:tc>
      </w:tr>
      <w:tr w:rsidR="00DC673D" w14:paraId="5F8D9D3A" w14:textId="77777777" w:rsidTr="00471E9B">
        <w:trPr>
          <w:trHeight w:val="25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75BBBB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67AA47" w14:textId="1F30047B" w:rsidR="00DC673D" w:rsidRDefault="005B1F73" w:rsidP="00DC673D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 xml:space="preserve">1. </w:t>
            </w:r>
            <w:r w:rsidR="00574B7F">
              <w:rPr>
                <w:rFonts w:hint="eastAsia"/>
              </w:rPr>
              <w:t xml:space="preserve">숙제였던 프로그래머스 </w:t>
            </w:r>
            <w:r w:rsidR="00574B7F">
              <w:rPr>
                <w:lang w:val="en-US"/>
              </w:rPr>
              <w:t xml:space="preserve">PCCE </w:t>
            </w:r>
            <w:r w:rsidR="00574B7F">
              <w:rPr>
                <w:rFonts w:hint="eastAsia"/>
                <w:lang w:val="en-US"/>
              </w:rPr>
              <w:t xml:space="preserve">기출문제 </w:t>
            </w:r>
            <w:r w:rsidR="00574B7F">
              <w:rPr>
                <w:lang w:val="en-US"/>
              </w:rPr>
              <w:t>lv.0</w:t>
            </w:r>
            <w:r w:rsidR="00574B7F">
              <w:rPr>
                <w:rFonts w:hint="eastAsia"/>
                <w:lang w:val="en-US"/>
              </w:rPr>
              <w:t xml:space="preserve"> </w:t>
            </w:r>
            <w:r w:rsidR="00574B7F">
              <w:rPr>
                <w:lang w:val="en-US"/>
              </w:rPr>
              <w:t xml:space="preserve">&amp; lv.1 </w:t>
            </w:r>
            <w:r w:rsidR="00574B7F">
              <w:rPr>
                <w:rFonts w:hint="eastAsia"/>
                <w:lang w:val="en-US"/>
              </w:rPr>
              <w:t>중에 어려웠던 문제 및 풀이법 공유함(</w:t>
            </w:r>
            <w:r w:rsidR="00574B7F">
              <w:rPr>
                <w:lang w:val="en-US"/>
              </w:rPr>
              <w:t xml:space="preserve">PCCE </w:t>
            </w:r>
            <w:r w:rsidR="00574B7F">
              <w:rPr>
                <w:rFonts w:hint="eastAsia"/>
                <w:lang w:val="en-US"/>
              </w:rPr>
              <w:t>10번 공원)</w:t>
            </w:r>
            <w:r>
              <w:rPr>
                <w:rFonts w:hint="eastAsia"/>
              </w:rPr>
              <w:t>.</w:t>
            </w:r>
          </w:p>
          <w:p w14:paraId="72AFDBBC" w14:textId="44215AFA" w:rsidR="00DC673D" w:rsidRDefault="005B1F73" w:rsidP="00DC673D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 xml:space="preserve">2. </w:t>
            </w:r>
            <w:r w:rsidR="00574B7F">
              <w:rPr>
                <w:rFonts w:hint="eastAsia"/>
              </w:rPr>
              <w:t>당일 수업 내용이었던</w:t>
            </w:r>
            <w:r w:rsidR="00574B7F">
              <w:rPr>
                <w:rFonts w:hint="eastAsia"/>
                <w:lang w:val="en-US"/>
              </w:rPr>
              <w:t xml:space="preserve"> </w:t>
            </w:r>
            <w:r w:rsidR="00574B7F">
              <w:rPr>
                <w:lang w:val="en-US"/>
              </w:rPr>
              <w:t>DFS</w:t>
            </w:r>
            <w:r w:rsidR="00471E9B">
              <w:rPr>
                <w:rFonts w:hint="eastAsia"/>
                <w:lang w:val="en-US"/>
              </w:rPr>
              <w:t>/</w:t>
            </w:r>
            <w:r w:rsidR="00574B7F">
              <w:rPr>
                <w:lang w:val="en-US"/>
              </w:rPr>
              <w:t xml:space="preserve">BFS </w:t>
            </w:r>
            <w:r w:rsidR="00574B7F">
              <w:rPr>
                <w:rFonts w:hint="eastAsia"/>
                <w:lang w:val="en-US"/>
              </w:rPr>
              <w:t>복</w:t>
            </w:r>
            <w:r w:rsidR="00471E9B">
              <w:rPr>
                <w:rFonts w:hint="eastAsia"/>
                <w:lang w:val="en-US"/>
              </w:rPr>
              <w:t>습 후 관련 문제 풀어보고 공유(프로그래머스 타겟넘버)</w:t>
            </w:r>
            <w:r>
              <w:rPr>
                <w:rFonts w:hint="eastAsia"/>
              </w:rPr>
              <w:t>.</w:t>
            </w:r>
          </w:p>
        </w:tc>
      </w:tr>
      <w:tr w:rsidR="00DC673D" w14:paraId="32C5BD13" w14:textId="77777777" w:rsidTr="00471E9B">
        <w:trPr>
          <w:trHeight w:val="2008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D5A37E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활동평가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EE086A" w14:textId="018D2779" w:rsidR="00DC673D" w:rsidRDefault="00471E9B" w:rsidP="00DC673D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프로그래머스 문제를 풀어보며 수업 내용을 함께 복습하고, 더 나아가 코딩 테스트에서 어떻게 접근해야 하는지 확인할 수 있는 좋은 시간이었다.</w:t>
            </w:r>
          </w:p>
        </w:tc>
      </w:tr>
      <w:tr w:rsidR="00DC673D" w14:paraId="1E295C41" w14:textId="77777777" w:rsidTr="00471E9B">
        <w:trPr>
          <w:trHeight w:val="2008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F35153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과제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1CFC2C" w14:textId="26DE8822" w:rsidR="00DC673D" w:rsidRPr="00471E9B" w:rsidRDefault="00DC673D" w:rsidP="00DC673D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1. </w:t>
            </w:r>
            <w:r w:rsidR="005B1F73">
              <w:rPr>
                <w:rFonts w:hint="eastAsia"/>
              </w:rPr>
              <w:t xml:space="preserve">프로그래머스 </w:t>
            </w:r>
            <w:r w:rsidR="00471E9B">
              <w:rPr>
                <w:rFonts w:hint="eastAsia"/>
              </w:rPr>
              <w:t>타겟 넘버 문제 다른 방식으로 풀어보기 (</w:t>
            </w:r>
            <w:r w:rsidR="00471E9B">
              <w:rPr>
                <w:lang w:val="en-US"/>
              </w:rPr>
              <w:t>DFS&lt;-&gt;BFS)</w:t>
            </w:r>
          </w:p>
          <w:p w14:paraId="41D574EC" w14:textId="70DA0C09" w:rsidR="00471E9B" w:rsidRDefault="005A4372" w:rsidP="00DC673D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2. </w:t>
            </w:r>
            <w:r w:rsidR="00471E9B">
              <w:rPr>
                <w:rFonts w:hint="eastAsia"/>
                <w:lang w:val="en-US"/>
              </w:rPr>
              <w:t xml:space="preserve">프로그래머스 </w:t>
            </w:r>
            <w:r w:rsidR="00AD78A3">
              <w:rPr>
                <w:rFonts w:hint="eastAsia"/>
                <w:lang w:val="en-US"/>
              </w:rPr>
              <w:t>네</w:t>
            </w:r>
            <w:r w:rsidR="00471E9B">
              <w:rPr>
                <w:rFonts w:hint="eastAsia"/>
                <w:lang w:val="en-US"/>
              </w:rPr>
              <w:t xml:space="preserve"> 문제 풀기</w:t>
            </w:r>
          </w:p>
          <w:p w14:paraId="6A52445B" w14:textId="6BAAD323" w:rsidR="005A4372" w:rsidRDefault="00471E9B" w:rsidP="00DC673D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 (1) 게임 맵 최단 거리 (2) 퍼즐 게임 챌린지 (3) 석유 시추</w:t>
            </w:r>
            <w:r w:rsidR="00AD78A3">
              <w:rPr>
                <w:rFonts w:hint="eastAsia"/>
                <w:lang w:val="en-US"/>
              </w:rPr>
              <w:t xml:space="preserve"> (4) 충돌위험 찾기</w:t>
            </w:r>
          </w:p>
          <w:p w14:paraId="1F83CBAD" w14:textId="7AFFADF5" w:rsidR="00471E9B" w:rsidRPr="005B1F73" w:rsidRDefault="00471E9B" w:rsidP="00DC673D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3. 각 문제 설명 준비해오기</w:t>
            </w:r>
          </w:p>
        </w:tc>
      </w:tr>
      <w:tr w:rsidR="00DC673D" w14:paraId="2DA517E9" w14:textId="77777777" w:rsidTr="00471E9B">
        <w:trPr>
          <w:trHeight w:val="2008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C4EA2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450D5C" w14:textId="77777777" w:rsidR="00DC673D" w:rsidRDefault="00DC673D" w:rsidP="005B1F73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1. </w:t>
            </w:r>
            <w:r w:rsidR="00471E9B">
              <w:rPr>
                <w:rFonts w:hint="eastAsia"/>
              </w:rPr>
              <w:t>차주 월요일 오후 11시에 한 시간 진행 예정</w:t>
            </w:r>
          </w:p>
          <w:p w14:paraId="2456B687" w14:textId="106BF748" w:rsidR="00471E9B" w:rsidRDefault="00471E9B" w:rsidP="005B1F73">
            <w:pPr>
              <w:spacing w:before="240" w:after="240"/>
              <w:jc w:val="both"/>
            </w:pPr>
            <w:r>
              <w:rPr>
                <w:rFonts w:hint="eastAsia"/>
              </w:rPr>
              <w:t>2. 각자 맡은 문제 풀이방법 소개 및 설명</w:t>
            </w:r>
          </w:p>
        </w:tc>
      </w:tr>
      <w:tr w:rsidR="00DC673D" w14:paraId="2F1D0105" w14:textId="77777777" w:rsidTr="00471E9B">
        <w:trPr>
          <w:trHeight w:val="55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930855" w14:textId="77777777" w:rsidR="00DC673D" w:rsidRDefault="00DC673D" w:rsidP="00DC673D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B371AE" w14:textId="168956AF" w:rsidR="00DC673D" w:rsidRDefault="0012478A" w:rsidP="00DC673D">
            <w:pPr>
              <w:spacing w:before="240" w:after="240"/>
              <w:jc w:val="both"/>
              <w:rPr>
                <w:i/>
              </w:rPr>
            </w:pPr>
            <w:r>
              <w:rPr>
                <w:i/>
                <w:noProof/>
                <w:lang w:val="ko-KR"/>
              </w:rPr>
              <w:drawing>
                <wp:inline distT="0" distB="0" distL="0" distR="0" wp14:anchorId="3D6EBD23" wp14:editId="242C8440">
                  <wp:extent cx="3379042" cy="2187080"/>
                  <wp:effectExtent l="0" t="0" r="0" b="0"/>
                  <wp:docPr id="1463089982" name="Picture 1" descr="A group of people making peace sign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089982" name="Picture 1" descr="A group of people making peace signs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911" cy="219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7F1EA" w14:textId="3C66F192" w:rsidR="002C38DF" w:rsidRPr="00505F88" w:rsidRDefault="002C38DF" w:rsidP="00471E9B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07A0"/>
    <w:multiLevelType w:val="hybridMultilevel"/>
    <w:tmpl w:val="4F6E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8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12478A"/>
    <w:rsid w:val="002C38DF"/>
    <w:rsid w:val="003C3C59"/>
    <w:rsid w:val="00441115"/>
    <w:rsid w:val="00471E9B"/>
    <w:rsid w:val="0049719D"/>
    <w:rsid w:val="004A2B6B"/>
    <w:rsid w:val="004A372C"/>
    <w:rsid w:val="00505F88"/>
    <w:rsid w:val="00574B7F"/>
    <w:rsid w:val="005A4372"/>
    <w:rsid w:val="005B1F73"/>
    <w:rsid w:val="00830CEA"/>
    <w:rsid w:val="00AD78A3"/>
    <w:rsid w:val="00C012D2"/>
    <w:rsid w:val="00DC673D"/>
    <w:rsid w:val="00ED32BD"/>
    <w:rsid w:val="00F67924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4D57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C6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JEONGHWAN LEE</cp:lastModifiedBy>
  <cp:revision>10</cp:revision>
  <dcterms:created xsi:type="dcterms:W3CDTF">2024-09-27T00:59:00Z</dcterms:created>
  <dcterms:modified xsi:type="dcterms:W3CDTF">2025-02-04T01:01:00Z</dcterms:modified>
</cp:coreProperties>
</file>