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5013DC4A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954329">
              <w:rPr>
                <w:rFonts w:hint="eastAsia"/>
                <w:b/>
              </w:rPr>
              <w:t xml:space="preserve"> 정서윤,</w:t>
            </w:r>
            <w:r w:rsidR="00EF3317">
              <w:rPr>
                <w:rFonts w:hint="eastAsia"/>
                <w:b/>
              </w:rPr>
              <w:t xml:space="preserve"> 조동현,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1D8983CB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DD15B7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3A61C4">
              <w:rPr>
                <w:rFonts w:ascii="Arial Unicode MS" w:eastAsia="Arial Unicode MS" w:hAnsi="Arial Unicode MS" w:cs="Arial Unicode MS" w:hint="eastAsia"/>
                <w:b/>
              </w:rPr>
              <w:t>21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304D168C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954329">
              <w:rPr>
                <w:rFonts w:hint="eastAsia"/>
              </w:rPr>
              <w:t>5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02083DD5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>주간 요약본</w:t>
            </w:r>
            <w:r w:rsidR="00EF3317">
              <w:rPr>
                <w:rFonts w:hint="eastAsia"/>
              </w:rPr>
              <w:t>과 수업 자료를</w:t>
            </w:r>
            <w:r w:rsidR="00F90359">
              <w:rPr>
                <w:rFonts w:hint="eastAsia"/>
              </w:rPr>
              <w:t xml:space="preserve"> 활용한 </w:t>
            </w:r>
            <w:r w:rsidR="00954329">
              <w:rPr>
                <w:lang w:val="en-US"/>
              </w:rPr>
              <w:t xml:space="preserve">ROS2 </w:t>
            </w:r>
            <w:r w:rsidR="00954329">
              <w:rPr>
                <w:rFonts w:hint="eastAsia"/>
                <w:lang w:val="en-US"/>
              </w:rPr>
              <w:t>기초 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02E30ED8" w:rsidR="00B61348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="003A61C4">
              <w:rPr>
                <w:lang w:val="en-US"/>
              </w:rPr>
              <w:t>ROS</w:t>
            </w:r>
            <w:r w:rsidR="003A61C4">
              <w:rPr>
                <w:rFonts w:hint="eastAsia"/>
                <w:lang w:val="en-US"/>
              </w:rPr>
              <w:t xml:space="preserve">2의 주요 기능과 </w:t>
            </w:r>
            <w:r w:rsidR="003A61C4">
              <w:rPr>
                <w:lang w:val="en-US"/>
              </w:rPr>
              <w:t>ROS1</w:t>
            </w:r>
            <w:r w:rsidR="003A61C4">
              <w:rPr>
                <w:rFonts w:hint="eastAsia"/>
                <w:lang w:val="en-US"/>
              </w:rPr>
              <w:t xml:space="preserve">의 차이, </w:t>
            </w:r>
            <w:r w:rsidR="003A61C4">
              <w:rPr>
                <w:lang w:val="en-US"/>
              </w:rPr>
              <w:t>DDS</w:t>
            </w:r>
            <w:r w:rsidR="003A61C4">
              <w:rPr>
                <w:rFonts w:hint="eastAsia"/>
                <w:lang w:val="en-US"/>
              </w:rPr>
              <w:t>에 대해 복습함.</w:t>
            </w:r>
          </w:p>
          <w:p w14:paraId="741EE794" w14:textId="28A9128C" w:rsidR="00EF3317" w:rsidRDefault="00EF331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 w:rsidR="003A61C4">
              <w:rPr>
                <w:lang w:val="en-US"/>
              </w:rPr>
              <w:t>ROS2</w:t>
            </w:r>
            <w:r w:rsidR="003A61C4">
              <w:rPr>
                <w:rFonts w:hint="eastAsia"/>
                <w:lang w:val="en-US"/>
              </w:rPr>
              <w:t>의 구성요소에 대해 복습하고 토픽과 서비스, 액션 간의 차이점에 대해 코드를 활용하여  다시 한 번 확인함</w:t>
            </w:r>
            <w:r w:rsidR="00BB0804">
              <w:rPr>
                <w:rFonts w:hint="eastAsia"/>
                <w:lang w:val="en-US"/>
              </w:rPr>
              <w:t>.</w:t>
            </w:r>
          </w:p>
          <w:p w14:paraId="1C59AF00" w14:textId="031059D2" w:rsidR="003E40AE" w:rsidRDefault="00BB0804" w:rsidP="00BB0804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 w:rsidR="003A61C4">
              <w:rPr>
                <w:rFonts w:hint="eastAsia"/>
                <w:lang w:val="en-US"/>
              </w:rPr>
              <w:t xml:space="preserve">. </w:t>
            </w:r>
            <w:r w:rsidR="003A61C4">
              <w:rPr>
                <w:lang w:val="en-US"/>
              </w:rPr>
              <w:t>package.xml</w:t>
            </w:r>
            <w:r w:rsidR="003A61C4">
              <w:rPr>
                <w:rFonts w:hint="eastAsia"/>
                <w:lang w:val="en-US"/>
              </w:rPr>
              <w:t xml:space="preserve">과 </w:t>
            </w:r>
            <w:r w:rsidR="003A61C4">
              <w:rPr>
                <w:lang w:val="en-US"/>
              </w:rPr>
              <w:t>setup.py, setup.cfg</w:t>
            </w:r>
            <w:r w:rsidR="003A61C4">
              <w:rPr>
                <w:rFonts w:hint="eastAsia"/>
                <w:lang w:val="en-US"/>
              </w:rPr>
              <w:t>에 대해 복습함</w:t>
            </w:r>
            <w:r>
              <w:rPr>
                <w:rFonts w:hint="eastAsia"/>
                <w:lang w:val="en-US"/>
              </w:rPr>
              <w:t>.</w:t>
            </w:r>
          </w:p>
          <w:p w14:paraId="72AFDBBC" w14:textId="124621C1" w:rsidR="00954329" w:rsidRPr="003E40AE" w:rsidRDefault="00954329" w:rsidP="00BB0804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4. </w:t>
            </w:r>
            <w:r w:rsidR="003A61C4">
              <w:rPr>
                <w:rFonts w:hint="eastAsia"/>
                <w:lang w:val="en-US"/>
              </w:rPr>
              <w:t>인터페이스의 활용 방식에 대해 다시 한 번 확인함.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70276B93" w:rsidR="00DC673D" w:rsidRDefault="003A61C4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수업 내용 중 부족하거나 헷갈리는 부분을 점검하고 재정립할 수 있는 좋은 시간이었다.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83CBAD" w14:textId="3BB7605C" w:rsidR="00BB0804" w:rsidRPr="00BB0804" w:rsidRDefault="003E40AE" w:rsidP="00BB0804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954329">
              <w:rPr>
                <w:rFonts w:hint="eastAsia"/>
              </w:rPr>
              <w:t>주간 요약 나머지 부분과 생략된 부분 복습하기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47C66" w14:textId="469A2295" w:rsidR="005C6CAF" w:rsidRDefault="00DC673D" w:rsidP="003E40AE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954329">
              <w:rPr>
                <w:rFonts w:hint="eastAsia"/>
              </w:rPr>
              <w:t>차주 월요일 오후 11시에 진행합니다</w:t>
            </w:r>
            <w:r w:rsidR="003E40AE">
              <w:rPr>
                <w:rFonts w:hint="eastAsia"/>
              </w:rPr>
              <w:t>.</w:t>
            </w:r>
          </w:p>
          <w:p w14:paraId="2456B687" w14:textId="52E6E5E7" w:rsidR="00BB0804" w:rsidRPr="005C6CAF" w:rsidRDefault="00BB0804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>
              <w:rPr>
                <w:lang w:val="en-US"/>
              </w:rPr>
              <w:t xml:space="preserve">ROS </w:t>
            </w:r>
            <w:r>
              <w:rPr>
                <w:rFonts w:hint="eastAsia"/>
                <w:lang w:val="en-US"/>
              </w:rPr>
              <w:t>수업 복습</w:t>
            </w:r>
            <w:r w:rsidR="00954329">
              <w:rPr>
                <w:rFonts w:hint="eastAsia"/>
                <w:lang w:val="en-US"/>
              </w:rPr>
              <w:t xml:space="preserve">과 가능하다면 프로젝트에 대한 논의 </w:t>
            </w:r>
            <w:r>
              <w:rPr>
                <w:rFonts w:hint="eastAsia"/>
                <w:lang w:val="en-US"/>
              </w:rPr>
              <w:t>등</w:t>
            </w:r>
            <w:r w:rsidR="00954329">
              <w:rPr>
                <w:rFonts w:hint="eastAsia"/>
                <w:lang w:val="en-US"/>
              </w:rPr>
              <w:t>을</w:t>
            </w:r>
            <w:r>
              <w:rPr>
                <w:rFonts w:hint="eastAsia"/>
                <w:lang w:val="en-US"/>
              </w:rPr>
              <w:t xml:space="preserve"> 진행할 예정입니다.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61EC7AE0" w:rsidR="00960D27" w:rsidRDefault="003A61C4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4832C53B" wp14:editId="3F91C030">
                  <wp:extent cx="4728845" cy="2075815"/>
                  <wp:effectExtent l="0" t="0" r="0" b="0"/>
                  <wp:docPr id="1582378730" name="Picture 1" descr="A group of people making peace sig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378730" name="Picture 1" descr="A group of people making peace sign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845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67298"/>
    <w:rsid w:val="003A5AFB"/>
    <w:rsid w:val="003A61C4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6013C5"/>
    <w:rsid w:val="00744E4A"/>
    <w:rsid w:val="00830CEA"/>
    <w:rsid w:val="00954329"/>
    <w:rsid w:val="00960D27"/>
    <w:rsid w:val="00AD78A3"/>
    <w:rsid w:val="00B51C74"/>
    <w:rsid w:val="00B61348"/>
    <w:rsid w:val="00BB0804"/>
    <w:rsid w:val="00C012D2"/>
    <w:rsid w:val="00CD5AEF"/>
    <w:rsid w:val="00DC673D"/>
    <w:rsid w:val="00DD15B7"/>
    <w:rsid w:val="00E06B62"/>
    <w:rsid w:val="00E10F48"/>
    <w:rsid w:val="00ED32BD"/>
    <w:rsid w:val="00EF3317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7</cp:revision>
  <dcterms:created xsi:type="dcterms:W3CDTF">2025-04-01T03:02:00Z</dcterms:created>
  <dcterms:modified xsi:type="dcterms:W3CDTF">2025-04-23T00:56:00Z</dcterms:modified>
</cp:coreProperties>
</file>