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985B7">
      <w:pPr>
        <w:spacing w:before="0" w:after="60"/>
        <w:jc w:val="center"/>
      </w:pPr>
      <w:r>
        <w:rPr>
          <w:rFonts w:ascii="微软雅黑" w:hAnsi="微软雅黑" w:eastAsia="微软雅黑"/>
          <w:b/>
          <w:i w:val="0"/>
          <w:sz w:val="32"/>
        </w:rPr>
        <w:t>视频号团购 · 电销外呼话术手册【增补篇】</w:t>
      </w:r>
    </w:p>
    <w:p w14:paraId="7ED81F84">
      <w:pPr>
        <w:spacing w:before="0" w:after="240"/>
        <w:jc w:val="center"/>
      </w:pPr>
      <w:r>
        <w:rPr>
          <w:rFonts w:ascii="微软雅黑" w:hAnsi="微软雅黑" w:eastAsia="微软雅黑"/>
          <w:b w:val="0"/>
          <w:i w:val="0"/>
          <w:color w:val="666666"/>
          <w:sz w:val="18"/>
        </w:rPr>
        <w:t>补齐高频异议 · AI 外呼专属分支 —— 配合主手册使用 · 2026-07</w:t>
      </w:r>
    </w:p>
    <w:p w14:paraId="70804B6C">
      <w:pPr>
        <w:spacing w:before="0" w:after="100"/>
      </w:pPr>
      <w:r>
        <w:rPr>
          <w:rFonts w:ascii="微软雅黑" w:hAnsi="微软雅黑" w:eastAsia="微软雅黑"/>
          <w:b w:val="0"/>
          <w:i w:val="0"/>
        </w:rPr>
        <w:t>编写原则沿用主手册五条铁律：一句话一口气、说完就停；所有分支收口到“加微信”；不冒充官方；不承诺单量；价格不松口。</w:t>
      </w:r>
    </w:p>
    <w:p w14:paraId="55CA36E6">
      <w:pPr>
        <w:spacing w:before="0" w:after="100"/>
      </w:pPr>
      <w:r>
        <w:rPr>
          <w:rFonts w:ascii="微软雅黑" w:hAnsi="微软雅黑" w:eastAsia="微软雅黑"/>
          <w:b w:val="0"/>
          <w:i w:val="0"/>
        </w:rPr>
        <w:t>条目编号 49～81 与合成音频文件一一对应（衔接主手册 01～48）。带 ⚠ 的 7 条涉及公司政策或 AI 人设占位符，确认后再录入话术库与合成音频。</w:t>
      </w:r>
    </w:p>
    <w:p w14:paraId="432A391C">
      <w:pPr>
        <w:spacing w:before="28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F 类：平台与流量质疑（回答“视频号到底有没有用”）</w:t>
      </w:r>
    </w:p>
    <w:p w14:paraId="3531A777">
      <w:pPr>
        <w:spacing w:before="0" w:after="140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最高频的新增异议。原则：不报具体流量和播放数字，只讲“人多店少”的占位逻辑与同城分发机制，效果底线仍是“最差等于免费广告位”。</w:t>
      </w:r>
    </w:p>
    <w:p w14:paraId="0F86E1BE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【49】 </w:t>
      </w:r>
      <w:r>
        <w:rPr>
          <w:rFonts w:ascii="微软雅黑" w:hAnsi="微软雅黑" w:eastAsia="微软雅黑"/>
          <w:b/>
          <w:i w:val="0"/>
        </w:rPr>
        <w:t>客户：视频号哪有人看？没什么流量吧。</w:t>
      </w:r>
    </w:p>
    <w:p w14:paraId="623FF0A8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老板，微信十来亿人天天用，视频号就嵌在微信里，刷的人只多不少。关键是现在挂团购的店还少，人多店少，正是抢位置的时候。您现在进，就是咱们这片的头一批。</w:t>
      </w:r>
    </w:p>
    <w:p w14:paraId="493B0F7F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不报具体流量数字，只讲人多店少的逻辑。</w:t>
      </w:r>
    </w:p>
    <w:p w14:paraId="2637953B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【50】 </w:t>
      </w:r>
      <w:r>
        <w:rPr>
          <w:rFonts w:ascii="微软雅黑" w:hAnsi="微软雅黑" w:eastAsia="微软雅黑"/>
          <w:b/>
          <w:i w:val="0"/>
        </w:rPr>
        <w:t>客户：我抖音团购已经在做了，没必要再弄一个吧。</w:t>
      </w:r>
    </w:p>
    <w:p w14:paraId="11BEBC16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抖音您接着做，两边不冲突。您想，客人平时聊天、谈事都泡在微信里，刷到视频顺手就下单核销，这波客人抖音接不住。多一个口子多一路客，成本还低。</w:t>
      </w:r>
    </w:p>
    <w:p w14:paraId="791FD620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绝不贬低抖音，只讲增量。</w:t>
      </w:r>
    </w:p>
    <w:p w14:paraId="600C8166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【51】 </w:t>
      </w:r>
      <w:r>
        <w:rPr>
          <w:rFonts w:ascii="微软雅黑" w:hAnsi="微软雅黑" w:eastAsia="微软雅黑"/>
          <w:b/>
          <w:i w:val="0"/>
        </w:rPr>
        <w:t>客户：这个平台会不会做不起来，过两年就黄了？</w:t>
      </w:r>
    </w:p>
    <w:p w14:paraId="0980400D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跟您说实话，哪个平台我都不敢打包票。但它背后是微信，钱走微信支付直接进您账户。值不值得做，得看您店的品类和方案。这样，我加您微信，把同行案例和适合您店的方案发过去，您看完再判断。</w:t>
      </w:r>
    </w:p>
    <w:p w14:paraId="490E0BE0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不报服务价，也不承诺平台结果；转微信发同行案例和门店方案。</w:t>
      </w:r>
    </w:p>
    <w:p w14:paraId="0360F971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【52】 </w:t>
      </w:r>
      <w:r>
        <w:rPr>
          <w:rFonts w:ascii="微软雅黑" w:hAnsi="微软雅黑" w:eastAsia="微软雅黑"/>
          <w:b/>
          <w:i w:val="0"/>
        </w:rPr>
        <w:t>客户：微信里我怎么从来没刷到过团购？</w:t>
      </w:r>
    </w:p>
    <w:p w14:paraId="38C18817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您打开视频号搜一下同城，或者搜您这个品类，就能看到附近挂团购的店。您平时没刷到，恰恰说明咱这片做的店还少，空位多，这对您是好事。</w:t>
      </w:r>
    </w:p>
    <w:p w14:paraId="13F8CC53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【53】 </w:t>
      </w:r>
      <w:r>
        <w:rPr>
          <w:rFonts w:ascii="微软雅黑" w:hAnsi="微软雅黑" w:eastAsia="微软雅黑"/>
          <w:b/>
          <w:i w:val="0"/>
        </w:rPr>
        <w:t>客户：我发过视频，几十个播放，没用。</w:t>
      </w:r>
    </w:p>
    <w:p w14:paraId="72FBD41C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光发视频不挂店，平台不知道该推给谁。挂上定位和团购，视频才好推给周边几公里想吃想玩的人。同城流量跟拍得好不好看，是两回事。</w:t>
      </w:r>
    </w:p>
    <w:p w14:paraId="4F7AC869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讲同城分发机制，不承诺播放量。</w:t>
      </w:r>
    </w:p>
    <w:p w14:paraId="12066831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【54】 </w:t>
      </w:r>
      <w:r>
        <w:rPr>
          <w:rFonts w:ascii="微软雅黑" w:hAnsi="微软雅黑" w:eastAsia="微软雅黑"/>
          <w:b/>
          <w:i w:val="0"/>
        </w:rPr>
        <w:t>客户：我不会拍视频，开了也白开吧？</w:t>
      </w:r>
    </w:p>
    <w:p w14:paraId="7AB7D140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不拍也能用，客人搜同城照样能看到您的店和团购。您要愿意随手拍两条，挂上定位就是多个免费曝光口。真想学，我微信发您模板，照着拍就行。</w:t>
      </w:r>
    </w:p>
    <w:p w14:paraId="27B65E3C">
      <w:pPr>
        <w:spacing w:before="28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G 类：价格与保障（客户问价后转微信发案例和方案）</w:t>
      </w:r>
    </w:p>
    <w:p w14:paraId="080E1B13">
      <w:pPr>
        <w:spacing w:before="0" w:after="140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客户问到价格、保障、合同、发票或退款，说明已在成交边缘。本公司服务价格不在电话中直接报价；先转微信发送同行案例和门店方案。带 ⚠ 的条目涉及公司政策，逐条确认后才能启用。</w:t>
      </w:r>
    </w:p>
    <w:p w14:paraId="2B70BFD8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【55】 </w:t>
      </w:r>
      <w:r>
        <w:rPr>
          <w:rFonts w:ascii="微软雅黑" w:hAnsi="微软雅黑" w:eastAsia="微软雅黑"/>
          <w:b/>
          <w:i w:val="0"/>
        </w:rPr>
        <w:t>客户：别人家299就能开通，你们怎么要580？</w:t>
      </w:r>
    </w:p>
    <w:p w14:paraId="521A4616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不同服务做的内容不一样，单看一个数字比不准。我加您微信，把同行案例和适合您店的方案发过去，具体做哪些、怎么落地都写清楚，您看完再比较。您这号是微信吧？</w:t>
      </w:r>
    </w:p>
    <w:p w14:paraId="4D480199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不重复客户口中的价格；讲交付差异后转微信发案例和门店方案。</w:t>
      </w:r>
    </w:p>
    <w:p w14:paraId="0389C95E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【56】 </w:t>
      </w:r>
      <w:r>
        <w:rPr>
          <w:rFonts w:ascii="微软雅黑" w:hAnsi="微软雅黑" w:eastAsia="微软雅黑"/>
          <w:b/>
          <w:i w:val="0"/>
        </w:rPr>
        <w:t>客户：做不好能退钱吗？有什么保障？</w:t>
      </w:r>
      <w:r>
        <w:rPr>
          <w:rFonts w:ascii="微软雅黑" w:hAnsi="微软雅黑" w:eastAsia="微软雅黑"/>
          <w:b/>
          <w:i w:val="0"/>
          <w:color w:val="C00000"/>
          <w:sz w:val="18"/>
        </w:rPr>
        <w:t>　</w:t>
      </w:r>
    </w:p>
    <w:p w14:paraId="1D56C94C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咱们是按项交付的：入驻、小程序、套餐上架、页面装修，每项做完您都看得见。协议里写清楚，哪项没做到，按约定给您退。您可以先看协议再定。</w:t>
      </w:r>
    </w:p>
    <w:p w14:paraId="6B75694F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【57】 </w:t>
      </w:r>
      <w:r>
        <w:rPr>
          <w:rFonts w:ascii="微软雅黑" w:hAnsi="微软雅黑" w:eastAsia="微软雅黑"/>
          <w:b/>
          <w:i w:val="0"/>
        </w:rPr>
        <w:t>客户：签合同吗？口说无凭。</w:t>
      </w:r>
      <w:r>
        <w:rPr>
          <w:rFonts w:ascii="微软雅黑" w:hAnsi="微软雅黑" w:eastAsia="微软雅黑"/>
          <w:b/>
          <w:i w:val="0"/>
          <w:color w:val="C00000"/>
          <w:sz w:val="18"/>
        </w:rPr>
        <w:t>　</w:t>
      </w:r>
    </w:p>
    <w:p w14:paraId="4E89B6B5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签的，电子协议。服务内容和交付项会一条条列清楚，您手机上就能确认。我加您微信，把同行案例、适合您店的方案和协议模板一起发您，您看完再定。</w:t>
      </w:r>
    </w:p>
    <w:p w14:paraId="7D3DA0DC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【59】 </w:t>
      </w:r>
      <w:r>
        <w:rPr>
          <w:rFonts w:ascii="微软雅黑" w:hAnsi="微软雅黑" w:eastAsia="微软雅黑"/>
          <w:b/>
          <w:i w:val="0"/>
        </w:rPr>
        <w:t>客户：后面还要收什么钱？你说清楚。</w:t>
      </w:r>
    </w:p>
    <w:p w14:paraId="34DA7CBF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平台侧是微信支付千分之六的手续费。我们这边具体服务内容要根据门店方案来定，这样，我加您微信，把同行案例和适合您店的方案发过去，您看完再细聊。您这号是微信吧？</w:t>
      </w:r>
    </w:p>
    <w:p w14:paraId="115FAE26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微信官方支付手续费千分之六可以正常说明；本公司服务报价转微信结合方案沟通。</w:t>
      </w:r>
    </w:p>
    <w:p w14:paraId="5BA2ADD9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【60】 </w:t>
      </w:r>
      <w:r>
        <w:rPr>
          <w:rFonts w:ascii="微软雅黑" w:hAnsi="微软雅黑" w:eastAsia="微软雅黑"/>
          <w:b/>
          <w:i w:val="0"/>
        </w:rPr>
        <w:t>客户：我先开一家店试试行不行？</w:t>
      </w:r>
      <w:r>
        <w:rPr>
          <w:rFonts w:ascii="微软雅黑" w:hAnsi="微软雅黑" w:eastAsia="微软雅黑"/>
          <w:b/>
          <w:i w:val="0"/>
          <w:color w:val="C00000"/>
          <w:sz w:val="18"/>
        </w:rPr>
        <w:t>　</w:t>
      </w:r>
      <w:bookmarkStart w:id="0" w:name="_GoBack"/>
      <w:bookmarkEnd w:id="0"/>
    </w:p>
    <w:p w14:paraId="1B4F9169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完全可以，我也建议您先跑一家，做出感觉了其他店再上。这样，我加您微信，把同行案例和适合第一家店的方案发您，您看完再定从哪家开始。</w:t>
      </w:r>
    </w:p>
    <w:p w14:paraId="61137EB3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【62】 </w:t>
      </w:r>
      <w:r>
        <w:rPr>
          <w:rFonts w:ascii="微软雅黑" w:hAnsi="微软雅黑" w:eastAsia="微软雅黑"/>
          <w:b/>
          <w:i w:val="0"/>
        </w:rPr>
        <w:t>客户：你们在南昌，我店在外地，能做吗？</w:t>
      </w:r>
    </w:p>
    <w:p w14:paraId="6410D061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能做。资料微信传，小程序远程搭，全程线上交付，外地商家都是这么做的。您不放心，随时视频看我们公司实景，执照也发您核。</w:t>
      </w:r>
    </w:p>
    <w:p w14:paraId="1AFBAB9D">
      <w:pPr>
        <w:spacing w:before="28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H 类：决策与拖延（商量 / 淡季 / 小店 / 连锁 / 行业）</w:t>
      </w:r>
    </w:p>
    <w:p w14:paraId="4DBF8D83">
      <w:pPr>
        <w:spacing w:before="0" w:after="140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拖延不是拒绝。统一策略：给一个可转发、可留存的低门槛动作（微信资料），并留下回拨钩子。</w:t>
      </w:r>
    </w:p>
    <w:p w14:paraId="1BD46442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【63】 </w:t>
      </w:r>
      <w:r>
        <w:rPr>
          <w:rFonts w:ascii="微软雅黑" w:hAnsi="微软雅黑" w:eastAsia="微软雅黑"/>
          <w:b/>
          <w:i w:val="0"/>
        </w:rPr>
        <w:t>客户：我得跟合伙人（老婆）商量一下。</w:t>
      </w:r>
    </w:p>
    <w:p w14:paraId="07DCAC34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应该的，这事是得一起定。这样，我把同行案例和适合您店的方案发您微信，您直接转给合伙人，比口头转述清楚多了。你们有拿不准的，微信上随时问我。</w:t>
      </w:r>
    </w:p>
    <w:p w14:paraId="3B075D86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与"再考虑"不同：给可转发的同行案例和门店方案，降低转述损耗。</w:t>
      </w:r>
    </w:p>
    <w:p w14:paraId="3369F86A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【64】 </w:t>
      </w:r>
      <w:r>
        <w:rPr>
          <w:rFonts w:ascii="微软雅黑" w:hAnsi="微软雅黑" w:eastAsia="微软雅黑"/>
          <w:b/>
          <w:i w:val="0"/>
        </w:rPr>
        <w:t>客户：现在是淡季，等旺季再弄。</w:t>
      </w:r>
    </w:p>
    <w:p w14:paraId="02E1FE44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老板，恰恰反了。入驻审核、页面调试要好几天，旺季当天弄就赶不上了。淡季把台子搭好，旺季流量一来直接接住。现在定，旺季前稳稳上线。</w:t>
      </w:r>
    </w:p>
    <w:p w14:paraId="5CFD3F00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【65】 </w:t>
      </w:r>
      <w:r>
        <w:rPr>
          <w:rFonts w:ascii="微软雅黑" w:hAnsi="微软雅黑" w:eastAsia="微软雅黑"/>
          <w:b/>
          <w:i w:val="0"/>
        </w:rPr>
        <w:t>客户：店快转让了，不打算干了。</w:t>
      </w:r>
    </w:p>
    <w:p w14:paraId="2FAD0EB5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理解，那这事确实不适合您了，不耽误您时间。您要是后面盘了新店，或者朋友开店要拉客人，随时找我，这号就是我微信。祝您顺利！</w:t>
      </w:r>
    </w:p>
    <w:p w14:paraId="46D183A9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体面收线+留钩子，同低意向收尾。</w:t>
      </w:r>
    </w:p>
    <w:p w14:paraId="6FE34782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【66】 </w:t>
      </w:r>
      <w:r>
        <w:rPr>
          <w:rFonts w:ascii="微软雅黑" w:hAnsi="微软雅黑" w:eastAsia="微软雅黑"/>
          <w:b/>
          <w:i w:val="0"/>
        </w:rPr>
        <w:t>客户：我们是连锁店，线上的事总部统一管。</w:t>
      </w:r>
    </w:p>
    <w:p w14:paraId="1E00525B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明白，连锁是得总部定。方便给我总部管线上的联系方式吗？或者我把资料发您微信，麻烦您帮着转一下。总部定了，您店里也是头一批受益的。</w:t>
      </w:r>
    </w:p>
    <w:p w14:paraId="2913AED7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【67】 </w:t>
      </w:r>
      <w:r>
        <w:rPr>
          <w:rFonts w:ascii="微软雅黑" w:hAnsi="微软雅黑" w:eastAsia="微软雅黑"/>
          <w:b/>
          <w:i w:val="0"/>
        </w:rPr>
        <w:t>客户：我就一个小店（夫妻店），用不上这些。</w:t>
      </w:r>
    </w:p>
    <w:p w14:paraId="698EDCD5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老板，小店也能做，关键看方案是不是适合。您不用先学复杂操作，我们可以把入驻、页面和套餐怎么做先给您梳理清楚。这样，我加您微信，把同类小店案例和适合您店的方案发过去，您看完再判断。</w:t>
      </w:r>
    </w:p>
    <w:p w14:paraId="1BE5D46F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【68】 </w:t>
      </w:r>
      <w:r>
        <w:rPr>
          <w:rFonts w:ascii="微软雅黑" w:hAnsi="微软雅黑" w:eastAsia="微软雅黑"/>
          <w:b/>
          <w:i w:val="0"/>
        </w:rPr>
        <w:t>客户：我是美容院（理发店/健身房），能做吗？</w:t>
      </w:r>
    </w:p>
    <w:p w14:paraId="05C2EDA6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能做，只要有实体门面、客人能到店核销就行。现在餐饮、丽人、休闲这些品类最火，您这行我们有现成案例，我微信发您看看同行是怎么玩的。</w:t>
      </w:r>
    </w:p>
    <w:p w14:paraId="11F7C140">
      <w:pPr>
        <w:spacing w:before="28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I 类：身份与信任（含 AI 身份，合规敏感）</w:t>
      </w:r>
    </w:p>
    <w:p w14:paraId="072E5A97">
      <w:pPr>
        <w:spacing w:before="0" w:after="140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涉及号码来源、AI 身份披露的条目按合规口径回答：不回避、给退出选项。被识破是 AI 时必须承认，绝不硬撑真人。</w:t>
      </w:r>
    </w:p>
    <w:p w14:paraId="29FE3D52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【69】 </w:t>
      </w:r>
      <w:r>
        <w:rPr>
          <w:rFonts w:ascii="微软雅黑" w:hAnsi="微软雅黑" w:eastAsia="微软雅黑"/>
          <w:b/>
          <w:i w:val="0"/>
        </w:rPr>
        <w:t>客户：你怎么知道我电话的？</w:t>
      </w:r>
    </w:p>
    <w:p w14:paraId="3A411C8E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您这号是店铺在地图和平台上公开的商家电话，我们只做商家业务推荐，不碰个人信息。您要是不想接这类电话，跟我说一声，我登记后不再打扰您。</w:t>
      </w:r>
    </w:p>
    <w:p w14:paraId="2F44F4D0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合规敏感：只说公开商家信息，主动给拒接出口。</w:t>
      </w:r>
    </w:p>
    <w:p w14:paraId="6DBFDC8C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【70】 </w:t>
      </w:r>
      <w:r>
        <w:rPr>
          <w:rFonts w:ascii="微软雅黑" w:hAnsi="微软雅黑" w:eastAsia="微软雅黑"/>
          <w:b/>
          <w:i w:val="0"/>
        </w:rPr>
        <w:t>客户：你是机器人吧？/你是AI吧？</w:t>
      </w:r>
      <w:r>
        <w:rPr>
          <w:rFonts w:ascii="微软雅黑" w:hAnsi="微软雅黑" w:eastAsia="微软雅黑"/>
          <w:b/>
          <w:i w:val="0"/>
          <w:color w:val="C00000"/>
          <w:sz w:val="18"/>
        </w:rPr>
        <w:t>　⚠ 待确认</w:t>
      </w:r>
    </w:p>
    <w:p w14:paraId="6DE71EC8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您耳朵真尖，我是【公司名】的智能助理【人设名】，先帮老板们把这事讲清楚。您问什么我都能答，想细聊随时转真人顾问。您看是先加微信看资料，还是让顾问直接给您回电？</w:t>
      </w:r>
    </w:p>
    <w:p w14:paraId="2D7F66D6">
      <w:pPr>
        <w:spacing w:before="0" w:after="40"/>
        <w:ind w:left="360"/>
      </w:pPr>
      <w:r>
        <w:rPr>
          <w:rFonts w:ascii="微软雅黑" w:hAnsi="微软雅黑" w:eastAsia="微软雅黑"/>
          <w:b/>
          <w:i w:val="0"/>
          <w:color w:val="C00000"/>
          <w:sz w:val="18"/>
        </w:rPr>
        <w:t>⚠ 被识破必须承认，绝不硬撑真人；【公司名】【人设名】按系统人设替换；部分地区合规要求主动披露AI身份</w:t>
      </w:r>
    </w:p>
    <w:p w14:paraId="5DAC9BDD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【71】 </w:t>
      </w:r>
      <w:r>
        <w:rPr>
          <w:rFonts w:ascii="微软雅黑" w:hAnsi="微软雅黑" w:eastAsia="微软雅黑"/>
          <w:b/>
          <w:i w:val="0"/>
        </w:rPr>
        <w:t>客户：你叫什么？哪位？</w:t>
      </w:r>
      <w:r>
        <w:rPr>
          <w:rFonts w:ascii="微软雅黑" w:hAnsi="微软雅黑" w:eastAsia="微软雅黑"/>
          <w:b/>
          <w:i w:val="0"/>
          <w:color w:val="C00000"/>
          <w:sz w:val="18"/>
        </w:rPr>
        <w:t>　⚠ 待确认</w:t>
      </w:r>
    </w:p>
    <w:p w14:paraId="5AF7F32C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我是【人设名】，做视频号团购商家服务的。您加我微信就能看到名片，执照和案例都在朋友圈，眼见为实。</w:t>
      </w:r>
    </w:p>
    <w:p w14:paraId="74178630">
      <w:pPr>
        <w:spacing w:before="0" w:after="40"/>
        <w:ind w:left="360"/>
      </w:pPr>
      <w:r>
        <w:rPr>
          <w:rFonts w:ascii="微软雅黑" w:hAnsi="微软雅黑" w:eastAsia="微软雅黑"/>
          <w:b/>
          <w:i w:val="0"/>
          <w:color w:val="C00000"/>
          <w:sz w:val="18"/>
        </w:rPr>
        <w:t>⚠ 【人设名】按外呼人设替换</w:t>
      </w:r>
    </w:p>
    <w:p w14:paraId="73FFCF59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【72】 </w:t>
      </w:r>
      <w:r>
        <w:rPr>
          <w:rFonts w:ascii="微软雅黑" w:hAnsi="微软雅黑" w:eastAsia="微软雅黑"/>
          <w:b/>
          <w:i w:val="0"/>
        </w:rPr>
        <w:t>客户：加了微信，你不会天天给我发广告吧？</w:t>
      </w:r>
    </w:p>
    <w:p w14:paraId="049036F0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不会。加上后我就发三样：案例、执照、资料清单，之后您不问我不打扰，节日都不群发。您随时可以删我，不过我估计您看完案例，就舍不得删了。</w:t>
      </w:r>
    </w:p>
    <w:p w14:paraId="3FB9F174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【73】 </w:t>
      </w:r>
      <w:r>
        <w:rPr>
          <w:rFonts w:ascii="微软雅黑" w:hAnsi="微软雅黑" w:eastAsia="微软雅黑"/>
          <w:b/>
          <w:i w:val="0"/>
        </w:rPr>
        <w:t>客户：别加什么微信，你电话里说清楚就行。</w:t>
      </w:r>
    </w:p>
    <w:p w14:paraId="3B29EE9C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行，我先把方向说清楚：这是视频号里的团购和同城获客，平台侧是微信支付千分之六的手续费。具体案例和您店怎么做，电话里看不见，我加您微信，把案例和方案发过去，您看完再决定。</w:t>
      </w:r>
    </w:p>
    <w:p w14:paraId="2FA4151D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电话只说明业务方向和微信支付手续费千分之六；本公司服务报价转微信结合方案说明。</w:t>
      </w:r>
    </w:p>
    <w:p w14:paraId="1F5DF4C3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【74】 </w:t>
      </w:r>
      <w:r>
        <w:rPr>
          <w:rFonts w:ascii="微软雅黑" w:hAnsi="微软雅黑" w:eastAsia="微软雅黑"/>
          <w:b/>
          <w:i w:val="0"/>
        </w:rPr>
        <w:t>客户：大晚上的打什么电话！（时段反感）</w:t>
      </w:r>
    </w:p>
    <w:p w14:paraId="3D7CB51D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实在不好意思老板，打扰您了。您一般什么时段方便接电话？我记下来，改天按您方便的时间再联系。</w:t>
      </w:r>
    </w:p>
    <w:p w14:paraId="70F6B36F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拿到方便时段就是收获，记入系统按时段回拨。</w:t>
      </w:r>
    </w:p>
    <w:p w14:paraId="385F8DA3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【75】 </w:t>
      </w:r>
      <w:r>
        <w:rPr>
          <w:rFonts w:ascii="微软雅黑" w:hAnsi="微软雅黑" w:eastAsia="微软雅黑"/>
          <w:b/>
          <w:i w:val="0"/>
        </w:rPr>
        <w:t>客户：执照、身份证给你们，安全吗？</w:t>
      </w:r>
    </w:p>
    <w:p w14:paraId="01AE1F26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您担心得对，该核实核实。资料只走腾讯官方入驻通道，用途就是给您店开户，协议里有保密条款。您传之前，可以先视频看我们公司，或者拿执照去企查查核对。</w:t>
      </w:r>
    </w:p>
    <w:p w14:paraId="25240944">
      <w:pPr>
        <w:spacing w:before="28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J 类：AI 通话兜底（系统场景，非客户问句）</w:t>
      </w:r>
    </w:p>
    <w:p w14:paraId="7A2A56CD">
      <w:pPr>
        <w:spacing w:before="0" w:after="140"/>
      </w:pPr>
      <w:r>
        <w:rPr>
          <w:rFonts w:ascii="微软雅黑" w:hAnsi="微软雅黑" w:eastAsia="微软雅黑"/>
          <w:b w:val="0"/>
          <w:i/>
          <w:color w:val="666666"/>
          <w:sz w:val="18"/>
        </w:rPr>
        <w:t>静默、重复、识别失败、搁置、转人工的机器人专属分支。万能兜底的出口依然是加微信。</w:t>
      </w:r>
    </w:p>
    <w:p w14:paraId="1D0DB4A8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【76】 </w:t>
      </w:r>
      <w:r>
        <w:rPr>
          <w:rFonts w:ascii="微软雅黑" w:hAnsi="微软雅黑" w:eastAsia="微软雅黑"/>
          <w:b/>
          <w:i w:val="0"/>
        </w:rPr>
        <w:t>客户：（客户接通后长时间不说话）</w:t>
      </w:r>
    </w:p>
    <w:p w14:paraId="04B8B62C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老板，您还在听吗？要不这样，我加您微信把资料发过去，您方便的时候扫一眼就行。您这号是微信吧？</w:t>
      </w:r>
    </w:p>
    <w:p w14:paraId="057C551A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【77】 </w:t>
      </w:r>
      <w:r>
        <w:rPr>
          <w:rFonts w:ascii="微软雅黑" w:hAnsi="微软雅黑" w:eastAsia="微软雅黑"/>
          <w:b/>
          <w:i w:val="0"/>
        </w:rPr>
        <w:t>客户：啊？你再说一遍？</w:t>
      </w:r>
    </w:p>
    <w:p w14:paraId="35687DC4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好，我说慢点。就一句话：视频号团购，帮您从微信上免费拉客人到店，手续费只要千分之六。您店里这块开了没？</w:t>
      </w:r>
    </w:p>
    <w:p w14:paraId="467FBB69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【78】 </w:t>
      </w:r>
      <w:r>
        <w:rPr>
          <w:rFonts w:ascii="微软雅黑" w:hAnsi="微软雅黑" w:eastAsia="微软雅黑"/>
          <w:b/>
          <w:i w:val="0"/>
        </w:rPr>
        <w:t>客户：（方言重/嘈杂，识别不清）</w:t>
      </w:r>
    </w:p>
    <w:p w14:paraId="1876F18C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不好意思老板，刚才没听清您说的。您是想问费用，还是问怎么开通？您慢慢说，我听着。</w:t>
      </w:r>
    </w:p>
    <w:p w14:paraId="001BAEB2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把开放输入引导到两个已知意图。</w:t>
      </w:r>
    </w:p>
    <w:p w14:paraId="50B79752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【79】 </w:t>
      </w:r>
      <w:r>
        <w:rPr>
          <w:rFonts w:ascii="微软雅黑" w:hAnsi="微软雅黑" w:eastAsia="微软雅黑"/>
          <w:b/>
          <w:i w:val="0"/>
        </w:rPr>
        <w:t>客户：（知识库匹配不到的问题）</w:t>
      </w:r>
    </w:p>
    <w:p w14:paraId="79C8EFE9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老板，您这问题问到点子上了，我怕给您说得不准。这样，我让顾问微信上给您详细答，顺便把案例发您。您这号就是微信吧？</w:t>
      </w:r>
    </w:p>
    <w:p w14:paraId="13181838">
      <w:pPr>
        <w:spacing w:before="0" w:after="40"/>
        <w:ind w:left="360"/>
      </w:pPr>
      <w:r>
        <w:rPr>
          <w:rFonts w:ascii="微软雅黑" w:hAnsi="微软雅黑" w:eastAsia="微软雅黑"/>
          <w:b w:val="0"/>
          <w:i/>
          <w:color w:val="808080"/>
          <w:sz w:val="18"/>
        </w:rPr>
        <w:t>▸ 统一出口，依然收到加微信。</w:t>
      </w:r>
    </w:p>
    <w:p w14:paraId="3E702B34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【80】 </w:t>
      </w:r>
      <w:r>
        <w:rPr>
          <w:rFonts w:ascii="微软雅黑" w:hAnsi="微软雅黑" w:eastAsia="微软雅黑"/>
          <w:b/>
          <w:i w:val="0"/>
        </w:rPr>
        <w:t>客户：（客户说等一下后长时间搁置）</w:t>
      </w:r>
    </w:p>
    <w:p w14:paraId="3BD7ADB1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老板您先忙您的。我就不占着电话了，微信上把资料发您，您忙完看一眼就行。回头联系！</w:t>
      </w:r>
    </w:p>
    <w:p w14:paraId="518B682C">
      <w:pPr>
        <w:spacing w:before="160" w:after="40"/>
      </w:pPr>
      <w:r>
        <w:rPr>
          <w:rFonts w:ascii="微软雅黑" w:hAnsi="微软雅黑" w:eastAsia="微软雅黑"/>
          <w:b/>
          <w:i w:val="0"/>
          <w:color w:val="808080"/>
          <w:sz w:val="18"/>
        </w:rPr>
        <w:t xml:space="preserve">【81】 </w:t>
      </w:r>
      <w:r>
        <w:rPr>
          <w:rFonts w:ascii="微软雅黑" w:hAnsi="微软雅黑" w:eastAsia="微软雅黑"/>
          <w:b/>
          <w:i w:val="0"/>
        </w:rPr>
        <w:t>客户：（客户要求转真人/细聊）</w:t>
      </w:r>
    </w:p>
    <w:p w14:paraId="4F4DA029">
      <w:pPr>
        <w:spacing w:before="0" w:after="40"/>
      </w:pPr>
      <w:r>
        <w:rPr>
          <w:rFonts w:ascii="微软雅黑" w:hAnsi="微软雅黑" w:eastAsia="微软雅黑"/>
          <w:b/>
          <w:i w:val="0"/>
          <w:color w:val="1F3864"/>
        </w:rPr>
        <w:t>你：</w:t>
      </w:r>
      <w:r>
        <w:rPr>
          <w:rFonts w:ascii="微软雅黑" w:hAnsi="微软雅黑" w:eastAsia="微软雅黑"/>
          <w:b w:val="0"/>
          <w:i w:val="0"/>
        </w:rPr>
        <w:t>好嘞，马上安排负责咱们这片的顾问给您回电，还是这个号打过去。您贵姓？我给他备注上，让他直接跟您对接。</w:t>
      </w:r>
    </w:p>
    <w:p w14:paraId="54BE2C76">
      <w:pPr>
        <w:spacing w:before="320" w:after="6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使用说明</w:t>
      </w:r>
    </w:p>
    <w:p w14:paraId="67D162D2">
      <w:pPr>
        <w:spacing w:before="0" w:after="80"/>
      </w:pPr>
      <w:r>
        <w:rPr>
          <w:rFonts w:ascii="微软雅黑" w:hAnsi="微软雅黑" w:eastAsia="微软雅黑"/>
          <w:b w:val="0"/>
          <w:i w:val="0"/>
        </w:rPr>
        <w:t>1. 26 条无争议话术（不带⚠）已可直接合成音频并录入外呼知识库，对应意图见条目标题。</w:t>
      </w:r>
    </w:p>
    <w:p w14:paraId="0157AC25">
      <w:pPr>
        <w:spacing w:before="0" w:after="80"/>
      </w:pPr>
      <w:r>
        <w:rPr>
          <w:rFonts w:ascii="微软雅黑" w:hAnsi="微软雅黑" w:eastAsia="微软雅黑"/>
          <w:b w:val="0"/>
          <w:i w:val="0"/>
        </w:rPr>
        <w:t>2. 7 条待确认话术（56/57/58/60/62/70/71）请逐条核对政策与人设名后，替换【占位符】再合成。</w:t>
      </w:r>
    </w:p>
    <w:p w14:paraId="1F8157D5">
      <w:pPr>
        <w:spacing w:before="0" w:after="80"/>
      </w:pPr>
      <w:r>
        <w:rPr>
          <w:rFonts w:ascii="微软雅黑" w:hAnsi="微软雅黑" w:eastAsia="微软雅黑"/>
          <w:b w:val="0"/>
          <w:i w:val="0"/>
        </w:rPr>
        <w:t>3. J 类兜底建议配置为系统级触发：静默&gt;5秒触发76、识别置信度低触发78、意图未命中触发79、搁置&gt;30秒触发80。</w:t>
      </w:r>
    </w:p>
    <w:p w14:paraId="1169B6B9">
      <w:pPr>
        <w:spacing w:before="0" w:after="80"/>
      </w:pPr>
      <w:r>
        <w:rPr>
          <w:rFonts w:ascii="微软雅黑" w:hAnsi="微软雅黑" w:eastAsia="微软雅黑"/>
          <w:b w:val="0"/>
          <w:i w:val="0"/>
        </w:rPr>
        <w:t>4. 报价口径：电话中不报本公司服务价格、打包价或底价；客户问价时引导加微信，发送同行案例和门店方案。微信官方支付手续费千分之六可以正常说明。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E996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叶某某</cp:lastModifiedBy>
  <dcterms:modified xsi:type="dcterms:W3CDTF">2026-07-10T11:08:16Z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FB29FA3EFFB618CB2062506A285FF3A9_42</vt:lpwstr>
  </property>
</Properties>
</file>