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4C37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Codex配置流程与常见问题汇总</w:t>
      </w:r>
    </w:p>
    <w:p w14:paraId="7BDC4215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Codex配置流程</w:t>
      </w:r>
    </w:p>
    <w:p w14:paraId="6C32C8CD">
      <w:pPr>
        <w:pStyle w:val="3"/>
        <w:numPr>
          <w:ilvl w:val="1"/>
          <w:numId w:val="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安装一个梯子</w:t>
      </w:r>
    </w:p>
    <w:p w14:paraId="022CE7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我这里推荐谷歌官方梯子Ghelper，非常稳定，而且由于本来就是官方合规梯，所以完全没有封禁风险。</w:t>
      </w:r>
    </w:p>
    <w:p w14:paraId="177ED6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不过，想要使用Ghelper，需要先用一个中间梯子作为跳板，因为如果没有梯子，无法访问Ghelper订阅。</w:t>
      </w:r>
    </w:p>
    <w:p w14:paraId="5E7C60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如果有梯子，那么可以忽略这一步；如果没有，可以访问mitce.net，这个是无需梯子的，访问后按照如下步骤操作：</w:t>
      </w:r>
    </w:p>
    <w:p w14:paraId="6E12644B">
      <w:pPr>
        <w:ind w:firstLine="420" w:firstLineChars="0"/>
      </w:pPr>
      <w:r>
        <w:drawing>
          <wp:inline distT="0" distB="0" distL="114300" distR="114300">
            <wp:extent cx="5264150" cy="251650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8C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注册。</w:t>
      </w:r>
    </w:p>
    <w:p w14:paraId="735A3F6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点击：立即开始</w:t>
      </w:r>
    </w:p>
    <w:p w14:paraId="56B750F3">
      <w:pPr>
        <w:ind w:firstLine="420" w:firstLineChars="0"/>
      </w:pPr>
      <w:r>
        <w:drawing>
          <wp:inline distT="0" distB="0" distL="114300" distR="114300">
            <wp:extent cx="5259705" cy="2917190"/>
            <wp:effectExtent l="0" t="0" r="1079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A94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选择0.6美元订阅，支持支付宝支付</w:t>
      </w:r>
    </w:p>
    <w:p w14:paraId="5DA1EA30">
      <w:pPr>
        <w:ind w:firstLine="420" w:firstLineChars="0"/>
      </w:pPr>
      <w:r>
        <w:drawing>
          <wp:inline distT="0" distB="0" distL="114300" distR="114300">
            <wp:extent cx="5260340" cy="953135"/>
            <wp:effectExtent l="0" t="0" r="1016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5C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随后，</w:t>
      </w:r>
    </w:p>
    <w:p w14:paraId="79E474AD">
      <w:pPr>
        <w:ind w:firstLine="420" w:firstLineChars="0"/>
      </w:pPr>
      <w:r>
        <w:drawing>
          <wp:inline distT="0" distB="0" distL="114300" distR="114300">
            <wp:extent cx="5264785" cy="1501775"/>
            <wp:effectExtent l="0" t="0" r="571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50C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点击右侧“我的产品”</w:t>
      </w:r>
    </w:p>
    <w:p w14:paraId="6CE0E9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点击出现的栏目</w:t>
      </w:r>
    </w:p>
    <w:p w14:paraId="058122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向下滑到出现一串URL</w:t>
      </w:r>
    </w:p>
    <w:p w14:paraId="4DF4694F">
      <w:pPr>
        <w:ind w:firstLine="420" w:firstLineChars="0"/>
      </w:pPr>
      <w:r>
        <w:drawing>
          <wp:inline distT="0" distB="0" distL="114300" distR="114300">
            <wp:extent cx="5270500" cy="1267460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A4CD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不要使用我的这一串，已经作废）</w:t>
      </w:r>
    </w:p>
    <w:p w14:paraId="3315DA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点击复制</w:t>
      </w:r>
    </w:p>
    <w:p w14:paraId="79DD4D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然后下载此Github项目Release中的clash for windows 安装包，如果是Mac用户，使用clash for Mac也可，同样在Release中，但是宽恕我不会使用Mac系统，因此可能还需要用户自行摸索。不过，梯子内的操作应该一致，只是运行方式不同。</w:t>
      </w:r>
    </w:p>
    <w:p w14:paraId="0F3D4D6B">
      <w:pPr>
        <w:ind w:firstLine="420" w:firstLineChars="0"/>
      </w:pPr>
      <w:r>
        <w:drawing>
          <wp:inline distT="0" distB="0" distL="114300" distR="114300">
            <wp:extent cx="5272405" cy="1640840"/>
            <wp:effectExtent l="0" t="0" r="1079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8901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图中右下角）</w:t>
      </w:r>
    </w:p>
    <w:p w14:paraId="7DD9E4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双击安装</w:t>
      </w:r>
    </w:p>
    <w:p w14:paraId="76AE42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在安装好之后，打开Clash for Windows导入刚才复制的梯子链接到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Profiles“一栏</w:t>
      </w:r>
    </w:p>
    <w:p w14:paraId="7DC09E1B">
      <w:pPr>
        <w:ind w:firstLine="420" w:firstLineChars="0"/>
      </w:pPr>
      <w:r>
        <w:drawing>
          <wp:inline distT="0" distB="0" distL="114300" distR="114300">
            <wp:extent cx="5273675" cy="1778635"/>
            <wp:effectExtent l="0" t="0" r="952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7B4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导入好之后，打开system_proxy</w:t>
      </w:r>
    </w:p>
    <w:p w14:paraId="07032A0F">
      <w:pPr>
        <w:ind w:firstLine="420" w:firstLineChars="0"/>
      </w:pPr>
      <w:r>
        <w:drawing>
          <wp:inline distT="0" distB="0" distL="114300" distR="114300">
            <wp:extent cx="5274310" cy="3919220"/>
            <wp:effectExtent l="0" t="0" r="889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9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就可以去浏览器搜索”ghelper扩展“了。</w:t>
      </w:r>
    </w:p>
    <w:p w14:paraId="4F862A83">
      <w:pPr>
        <w:rPr>
          <w:rFonts w:hint="default"/>
          <w:lang w:val="en-US" w:eastAsia="zh-CN"/>
        </w:rPr>
      </w:pPr>
    </w:p>
    <w:p w14:paraId="61CCC5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访问：https://chrome.google.com/webstore/detail/%E8%B0%B7%E6%AD%8C%E4%B8%8A%E7%BD%91%E5%8A%A9%E6%89%8B-%E5%BC%80%E5%8F%91%E7%89%88/cieikaeocafmceoapfogpffaalkncpkc?hl=zh-CN</w:t>
      </w:r>
    </w:p>
    <w:p w14:paraId="2E89C20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508885"/>
            <wp:effectExtent l="0" t="0" r="571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7CA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点击页面右上角的</w:t>
      </w:r>
      <w:r>
        <w:rPr>
          <w:rFonts w:hint="eastAsia"/>
          <w:lang w:val="en-US" w:eastAsia="zh-CN"/>
        </w:rPr>
        <w:t>获取</w:t>
      </w:r>
      <w:r>
        <w:rPr>
          <w:rFonts w:hint="default"/>
          <w:lang w:val="en-US" w:eastAsia="zh-CN"/>
        </w:rPr>
        <w:t xml:space="preserve"> 即可安装完成。</w:t>
      </w:r>
    </w:p>
    <w:p w14:paraId="38E1B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（ghelper相关的疑难问答可以在help.ghelper.net找到，注意这个网站要开梯子才能访问！！！</w:t>
      </w:r>
    </w:p>
    <w:p w14:paraId="0E8B5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进入ghelper订阅</w:t>
      </w:r>
    </w:p>
    <w:p w14:paraId="7D83BF4E">
      <w:r>
        <w:drawing>
          <wp:inline distT="0" distB="0" distL="114300" distR="114300">
            <wp:extent cx="5268595" cy="2294890"/>
            <wp:effectExtent l="0" t="0" r="190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7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点击新增加的扩展ghelper</w:t>
      </w:r>
    </w:p>
    <w:p w14:paraId="5574F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然后进入后是这样：</w:t>
      </w:r>
    </w:p>
    <w:p w14:paraId="5703C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768725"/>
            <wp:effectExtent l="0" t="0" r="12065" b="3175"/>
            <wp:docPr id="12" name="图片 12" descr="587a5fc9442dbd2fb31a80751c0f8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87a5fc9442dbd2fb31a80751c0f898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F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点击”升级到VIP“</w:t>
      </w:r>
    </w:p>
    <w:p w14:paraId="4A29B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订阅支付 支持微信/支付宝，一个月大概17港币，约合16人民币左右。</w:t>
      </w:r>
    </w:p>
    <w:p w14:paraId="22F83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支付后点击”移动端订阅“</w:t>
      </w:r>
    </w:p>
    <w:p w14:paraId="65DC4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向下翻到Clash for Windows一栏，可以看到同样有一个代理链接</w:t>
      </w:r>
    </w:p>
    <w:p w14:paraId="7D29933B">
      <w:pPr>
        <w:rPr>
          <w:rFonts w:hint="default"/>
          <w:lang w:val="en-US" w:eastAsia="zh-CN"/>
        </w:rPr>
      </w:pPr>
    </w:p>
    <w:p w14:paraId="61B6D595">
      <w:r>
        <w:drawing>
          <wp:inline distT="0" distB="0" distL="114300" distR="114300">
            <wp:extent cx="4406900" cy="4654550"/>
            <wp:effectExtent l="0" t="0" r="0" b="635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65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A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点右边的复制订阅</w:t>
      </w:r>
    </w:p>
    <w:p w14:paraId="7E2DA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粘贴到Clash for windows的Profiles这里</w:t>
      </w:r>
    </w:p>
    <w:p w14:paraId="3BE11F2D">
      <w:r>
        <w:drawing>
          <wp:inline distT="0" distB="0" distL="114300" distR="114300">
            <wp:extent cx="3740150" cy="1130300"/>
            <wp:effectExtent l="0" t="0" r="635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D1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随后，就可以点击新出现的代理，前面出现绿条就表示选中了。</w:t>
      </w:r>
    </w:p>
    <w:p w14:paraId="0DD9A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到目前为止，梯子搭建完成。</w:t>
      </w:r>
    </w:p>
    <w:p w14:paraId="34A7A629">
      <w:pPr>
        <w:pStyle w:val="2"/>
        <w:numPr>
          <w:ilvl w:val="1"/>
          <w:numId w:val="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安装Codex</w:t>
      </w:r>
    </w:p>
    <w:p w14:paraId="39427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查看本GitHub项目中的codex-msix-offline-install-guide.md</w:t>
      </w:r>
    </w:p>
    <w:p w14:paraId="0789D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里面指导你去用msix的方法安装Codex。</w:t>
      </w:r>
    </w:p>
    <w:p w14:paraId="2E671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注意！不要使用Codex安装包或者浏览器下载，这样会跳转到微软软件商店。实证，梯子下微软软件商店无法加载。</w:t>
      </w:r>
    </w:p>
    <w:p w14:paraId="24EECEAC">
      <w:pPr>
        <w:pStyle w:val="2"/>
        <w:numPr>
          <w:ilvl w:val="1"/>
          <w:numId w:val="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在OpenAI Platform注册并获取官方api-key</w:t>
      </w:r>
    </w:p>
    <w:p w14:paraId="344D07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注意：以下操作全部需要打开梯子。</w:t>
      </w:r>
    </w:p>
    <w:p w14:paraId="7C7441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"https://platform.openai.com"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https://platform.openai.com</w:t>
      </w:r>
      <w:r>
        <w:rPr>
          <w:rFonts w:hint="eastAsia"/>
          <w:lang w:val="en-US" w:eastAsia="zh-CN"/>
        </w:rPr>
        <w:fldChar w:fldCharType="end"/>
      </w:r>
    </w:p>
    <w:p w14:paraId="5751AC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可以使用国内163等邮箱注册，但是不建议使用qq邮箱，因为疑似风控概率更高</w:t>
      </w:r>
    </w:p>
    <w:p w14:paraId="7B16350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注册后，在API Keys页面创建api-key</w:t>
      </w:r>
    </w:p>
    <w:p w14:paraId="7EA562F8">
      <w:pPr>
        <w:ind w:firstLine="420" w:firstLineChars="0"/>
      </w:pPr>
      <w:r>
        <w:drawing>
          <wp:inline distT="0" distB="0" distL="114300" distR="114300">
            <wp:extent cx="5274310" cy="2094865"/>
            <wp:effectExtent l="0" t="0" r="8890" b="63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ED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点击右上角黑色按钮即可。创建时，起个名字，其他设置都不要改，直接点确定</w:t>
      </w:r>
    </w:p>
    <w:p w14:paraId="46175D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然后会出现key，点Copy</w:t>
      </w:r>
    </w:p>
    <w:p w14:paraId="70F066B7">
      <w:pPr>
        <w:ind w:firstLine="420" w:firstLineChars="0"/>
      </w:pPr>
      <w:r>
        <w:drawing>
          <wp:inline distT="0" distB="0" distL="114300" distR="114300">
            <wp:extent cx="4273550" cy="2139950"/>
            <wp:effectExtent l="0" t="0" r="6350" b="635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8479">
      <w:pPr>
        <w:pStyle w:val="2"/>
        <w:numPr>
          <w:ilvl w:val="1"/>
          <w:numId w:val="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访问中转站并获取中转站api设置</w:t>
      </w:r>
    </w:p>
    <w:p w14:paraId="5FEAC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"http://okmcode.com"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http://okmcode.com</w:t>
      </w:r>
      <w:r>
        <w:rPr>
          <w:rFonts w:hint="eastAsia"/>
          <w:lang w:val="en-US" w:eastAsia="zh-CN"/>
        </w:rPr>
        <w:fldChar w:fldCharType="end"/>
      </w:r>
    </w:p>
    <w:p w14:paraId="2A388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使用邮箱注册，然后点击充值栏</w:t>
      </w:r>
    </w:p>
    <w:p w14:paraId="697EF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使用支付宝充值即可</w:t>
      </w:r>
    </w:p>
    <w:p w14:paraId="173A234A">
      <w:r>
        <w:drawing>
          <wp:inline distT="0" distB="0" distL="114300" distR="114300">
            <wp:extent cx="5273040" cy="3157220"/>
            <wp:effectExtent l="0" t="0" r="10160" b="508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5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然后点击”API密钥“，点击创建密钥</w:t>
      </w:r>
    </w:p>
    <w:p w14:paraId="7F7B8907">
      <w:r>
        <w:drawing>
          <wp:inline distT="0" distB="0" distL="114300" distR="114300">
            <wp:extent cx="5268595" cy="2058670"/>
            <wp:effectExtent l="0" t="0" r="1905" b="1143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2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创建时分组选择第一个不要动</w:t>
      </w:r>
    </w:p>
    <w:p w14:paraId="452DC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点击右边的”使用密钥“</w:t>
      </w:r>
    </w:p>
    <w:p w14:paraId="10A8280A">
      <w:r>
        <w:drawing>
          <wp:inline distT="0" distB="0" distL="114300" distR="114300">
            <wp:extent cx="1676400" cy="2387600"/>
            <wp:effectExtent l="0" t="0" r="0" b="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4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打开后，有两个窗口，关注下面auth.json中出现的密钥</w:t>
      </w:r>
    </w:p>
    <w:p w14:paraId="3795B98B">
      <w:r>
        <w:drawing>
          <wp:inline distT="0" distB="0" distL="114300" distR="114300">
            <wp:extent cx="5266055" cy="2906395"/>
            <wp:effectExtent l="0" t="0" r="4445" b="190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0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这是sk-开头的一串字符</w:t>
      </w:r>
    </w:p>
    <w:p w14:paraId="427264B8">
      <w:pPr>
        <w:pStyle w:val="2"/>
        <w:numPr>
          <w:ilvl w:val="1"/>
          <w:numId w:val="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配置Codex的api设置</w:t>
      </w:r>
    </w:p>
    <w:p w14:paraId="66536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同时按住Win+R，在弹出的窗口输入powershell，打开windows powershell</w:t>
      </w:r>
    </w:p>
    <w:p w14:paraId="6770E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然后输入以下命令（每块命令粘贴后最后都要回车一下）</w:t>
      </w:r>
    </w:p>
    <w:p w14:paraId="348FE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第一块</w:t>
      </w:r>
    </w:p>
    <w:p w14:paraId="7266B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$CodexDir = Join-Path $HOME ".codex"</w:t>
      </w:r>
    </w:p>
    <w:p w14:paraId="1EE57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$ConfigPath = Join-Path $CodexDir "config.toml"</w:t>
      </w:r>
    </w:p>
    <w:p w14:paraId="1E6FEE4F">
      <w:pPr>
        <w:rPr>
          <w:rFonts w:hint="default"/>
          <w:lang w:val="en-US" w:eastAsia="zh-CN"/>
        </w:rPr>
      </w:pPr>
    </w:p>
    <w:p w14:paraId="319B6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New-Item -ItemType Directory -Path $CodexDir -Force | Out-Null</w:t>
      </w:r>
    </w:p>
    <w:p w14:paraId="141F17D0">
      <w:pPr>
        <w:rPr>
          <w:rFonts w:hint="default"/>
          <w:lang w:val="en-US" w:eastAsia="zh-CN"/>
        </w:rPr>
      </w:pPr>
    </w:p>
    <w:p w14:paraId="376D6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(Test-Path $ConfigPath) {</w:t>
      </w:r>
    </w:p>
    <w:p w14:paraId="25C6F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$BackupPath = "$ConfigPath.backup-$(Get-Date -Format 'yyyyMMdd-HHmmss')"</w:t>
      </w:r>
    </w:p>
    <w:p w14:paraId="53860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Copy-Item $ConfigPath $BackupPath</w:t>
      </w:r>
    </w:p>
    <w:p w14:paraId="4B4F05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Write-Host "旧配置已备份到：$BackupPath"</w:t>
      </w:r>
    </w:p>
    <w:p w14:paraId="0D096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D337F2E">
      <w:pPr>
        <w:rPr>
          <w:rFonts w:hint="default"/>
          <w:lang w:val="en-US" w:eastAsia="zh-CN"/>
        </w:rPr>
      </w:pPr>
    </w:p>
    <w:p w14:paraId="1EA28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Write-Host "Codex 配置文件位置：$ConfigPath"</w:t>
      </w:r>
    </w:p>
    <w:p w14:paraId="3087E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如果输出配置文件位置，则正确</w:t>
      </w:r>
    </w:p>
    <w:p w14:paraId="7FB68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第二块：</w:t>
      </w:r>
    </w:p>
    <w:p w14:paraId="6C3A1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$ConfigPath = Join-Path $HOME ".codex\config.toml"</w:t>
      </w:r>
    </w:p>
    <w:p w14:paraId="46F38F5B">
      <w:pPr>
        <w:rPr>
          <w:rFonts w:hint="default"/>
          <w:lang w:val="en-US" w:eastAsia="zh-CN"/>
        </w:rPr>
      </w:pPr>
    </w:p>
    <w:p w14:paraId="45A9C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$ConfigContent = @'</w:t>
      </w:r>
    </w:p>
    <w:p w14:paraId="6AA3E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model_provider = "okmcode"</w:t>
      </w:r>
    </w:p>
    <w:p w14:paraId="1E744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 = "gpt-5.5"</w:t>
      </w:r>
    </w:p>
    <w:p w14:paraId="0C049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review_model = "gpt-5.5"</w:t>
      </w:r>
    </w:p>
    <w:p w14:paraId="65DE3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model_reasoning_effort = "xhigh"</w:t>
      </w:r>
    </w:p>
    <w:p w14:paraId="5AEFF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disable_response_storage = true</w:t>
      </w:r>
    </w:p>
    <w:p w14:paraId="6421E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network_access = "enabled"</w:t>
      </w:r>
    </w:p>
    <w:p w14:paraId="7B1D3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windows_wsl_setup_acknowledged = true</w:t>
      </w:r>
    </w:p>
    <w:p w14:paraId="5F5D76F7">
      <w:pPr>
        <w:rPr>
          <w:rFonts w:hint="default"/>
          <w:lang w:val="en-US" w:eastAsia="zh-CN"/>
        </w:rPr>
      </w:pPr>
    </w:p>
    <w:p w14:paraId="57C76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[model_providers.okmcode]</w:t>
      </w:r>
    </w:p>
    <w:p w14:paraId="18045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= "OKMCode"</w:t>
      </w:r>
    </w:p>
    <w:p w14:paraId="1F43E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base_url = "https://okmcode.com"</w:t>
      </w:r>
    </w:p>
    <w:p w14:paraId="4AD96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wire_api = "responses"</w:t>
      </w:r>
    </w:p>
    <w:p w14:paraId="57E77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env_key = "OKMCODE_API_KEY"</w:t>
      </w:r>
    </w:p>
    <w:p w14:paraId="1B140E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requires_openai_auth = false</w:t>
      </w:r>
    </w:p>
    <w:p w14:paraId="6B39B2AA">
      <w:pPr>
        <w:rPr>
          <w:rFonts w:hint="default"/>
          <w:lang w:val="en-US" w:eastAsia="zh-CN"/>
        </w:rPr>
      </w:pPr>
    </w:p>
    <w:p w14:paraId="26687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[features]</w:t>
      </w:r>
    </w:p>
    <w:p w14:paraId="4C7E5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goals = true</w:t>
      </w:r>
    </w:p>
    <w:p w14:paraId="55CCBA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'@</w:t>
      </w:r>
    </w:p>
    <w:p w14:paraId="4E4B824A">
      <w:pPr>
        <w:rPr>
          <w:rFonts w:hint="default"/>
          <w:lang w:val="en-US" w:eastAsia="zh-CN"/>
        </w:rPr>
      </w:pPr>
    </w:p>
    <w:p w14:paraId="76F69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[System.IO.File]::WriteAllText(</w:t>
      </w:r>
    </w:p>
    <w:p w14:paraId="30CE3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$ConfigPath,</w:t>
      </w:r>
    </w:p>
    <w:p w14:paraId="3B3EB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$ConfigContent,</w:t>
      </w:r>
    </w:p>
    <w:p w14:paraId="4021F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[System.Text.UTF8Encoding]::new($false)</w:t>
      </w:r>
    </w:p>
    <w:p w14:paraId="093C5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739AEB2">
      <w:pPr>
        <w:rPr>
          <w:rFonts w:hint="default"/>
          <w:lang w:val="en-US" w:eastAsia="zh-CN"/>
        </w:rPr>
      </w:pPr>
    </w:p>
    <w:p w14:paraId="01212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Write-Host "配置已写入：$ConfigPath"</w:t>
      </w:r>
    </w:p>
    <w:p w14:paraId="052A1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如果输出“配置已写入”则正确</w:t>
      </w:r>
    </w:p>
    <w:p w14:paraId="6372C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第三块：</w:t>
      </w:r>
    </w:p>
    <w:p w14:paraId="19D423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$SecureKey = Read-Host "请输入中转站 API Key" -AsSecureString</w:t>
      </w:r>
    </w:p>
    <w:p w14:paraId="0FF2B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$ApiKey = [System.Net.NetworkCredential]::new("", $SecureKey).Password</w:t>
      </w:r>
    </w:p>
    <w:p w14:paraId="14C228D7">
      <w:pPr>
        <w:rPr>
          <w:rFonts w:hint="default"/>
          <w:lang w:val="en-US" w:eastAsia="zh-CN"/>
        </w:rPr>
      </w:pPr>
    </w:p>
    <w:p w14:paraId="0BC39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[Environment]::SetEnvironmentVariable(</w:t>
      </w:r>
    </w:p>
    <w:p w14:paraId="5951C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"OKMCODE_API_KEY",</w:t>
      </w:r>
    </w:p>
    <w:p w14:paraId="44BCD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$ApiKey,</w:t>
      </w:r>
    </w:p>
    <w:p w14:paraId="6F085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"User"</w:t>
      </w:r>
    </w:p>
    <w:p w14:paraId="607DD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A270802">
      <w:pPr>
        <w:rPr>
          <w:rFonts w:hint="default"/>
          <w:lang w:val="en-US" w:eastAsia="zh-CN"/>
        </w:rPr>
      </w:pPr>
    </w:p>
    <w:p w14:paraId="481E3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$env:OKMCODE_API_KEY = $ApiKey</w:t>
      </w:r>
    </w:p>
    <w:p w14:paraId="51001860">
      <w:pPr>
        <w:rPr>
          <w:rFonts w:hint="default"/>
          <w:lang w:val="en-US" w:eastAsia="zh-CN"/>
        </w:rPr>
      </w:pPr>
    </w:p>
    <w:p w14:paraId="2FEAA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Remove-Variable ApiKey</w:t>
      </w:r>
    </w:p>
    <w:p w14:paraId="6B3D4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Remove-Variable SecureKey</w:t>
      </w:r>
    </w:p>
    <w:p w14:paraId="7906A500">
      <w:pPr>
        <w:rPr>
          <w:rFonts w:hint="default"/>
          <w:lang w:val="en-US" w:eastAsia="zh-CN"/>
        </w:rPr>
      </w:pPr>
    </w:p>
    <w:p w14:paraId="1D704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Write-Host "API Key 已保存为用户环境变量 OKMCODE_API_KEY"</w:t>
      </w:r>
    </w:p>
    <w:p w14:paraId="7DE7A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中间会要求输入key，此时输入中转站key，不要输入官方key！！！！！</w:t>
      </w:r>
    </w:p>
    <w:p w14:paraId="03D70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最后一块：</w:t>
      </w:r>
    </w:p>
    <w:p w14:paraId="1E9D7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Get-Content "$HOME\.codex\config.toml"</w:t>
      </w:r>
    </w:p>
    <w:p w14:paraId="2D3E7242">
      <w:pPr>
        <w:rPr>
          <w:rFonts w:hint="default"/>
          <w:lang w:val="en-US" w:eastAsia="zh-CN"/>
        </w:rPr>
      </w:pPr>
    </w:p>
    <w:p w14:paraId="60122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([Environment]::GetEnvironmentVariable("OKMCODE_API_KEY", "User")) {</w:t>
      </w:r>
    </w:p>
    <w:p w14:paraId="2D4EC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Write-Host "API Key 环境变量：已设置"</w:t>
      </w:r>
    </w:p>
    <w:p w14:paraId="72CDF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else {</w:t>
      </w:r>
    </w:p>
    <w:p w14:paraId="67D32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Write-Host "API Key 环境变量：未设置"</w:t>
      </w:r>
    </w:p>
    <w:p w14:paraId="4CD8B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3BE5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如果输出已设置则正确</w:t>
      </w:r>
    </w:p>
    <w:p w14:paraId="58F5BCA6">
      <w:pPr>
        <w:pStyle w:val="2"/>
        <w:numPr>
          <w:ilvl w:val="1"/>
          <w:numId w:val="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打开ChatGPT应用并登录</w:t>
      </w:r>
    </w:p>
    <w:p w14:paraId="07AEC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在这里搜索ChatGPT</w:t>
      </w:r>
    </w:p>
    <w:p w14:paraId="5398020A">
      <w:r>
        <w:drawing>
          <wp:inline distT="0" distB="0" distL="114300" distR="114300">
            <wp:extent cx="2914650" cy="285750"/>
            <wp:effectExtent l="0" t="0" r="6350" b="635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6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</w:t>
      </w:r>
    </w:p>
    <w:p w14:paraId="46068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然后在第一个页面选择“使用其他方式登录”</w:t>
      </w:r>
    </w:p>
    <w:p w14:paraId="3B4C28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834130"/>
            <wp:effectExtent l="0" t="0" r="4445" b="1270"/>
            <wp:docPr id="24" name="图片 24" descr="2bad20c4e317cd3514a80547c2394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bad20c4e317cd3514a80547c23942f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在随后弹出的窗口中粘贴官方api-key而不是中转站key！！！！！！</w:t>
      </w:r>
    </w:p>
    <w:p w14:paraId="4E5B1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180080"/>
            <wp:effectExtent l="0" t="0" r="3175" b="7620"/>
            <wp:docPr id="25" name="图片 25" descr="c621506d5be39f94ee130680769ed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621506d5be39f94ee130680769edbc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5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随后就能登陆成功</w:t>
      </w:r>
    </w:p>
    <w:p w14:paraId="7ECEE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在进入后，一开始界面是全英文的，Codex会自己开始一个加载，加载之后就会变成中文界面。</w:t>
      </w:r>
    </w:p>
    <w:p w14:paraId="01482E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恭喜你配置成功！可以使用了！</w:t>
      </w:r>
    </w:p>
    <w:p w14:paraId="786B7DA6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常见问题汇总</w:t>
      </w:r>
    </w:p>
    <w:p w14:paraId="211EC91B">
      <w:pPr>
        <w:pStyle w:val="3"/>
        <w:numPr>
          <w:ilvl w:val="1"/>
          <w:numId w:val="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费用？</w:t>
      </w:r>
    </w:p>
    <w:p w14:paraId="30918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费用一共包括：</w:t>
      </w:r>
    </w:p>
    <w:p w14:paraId="17979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第一个衔接梯子mitce.net 0.6USD=4元</w:t>
      </w:r>
    </w:p>
    <w:p w14:paraId="0BEAC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一个月ghelper 16元</w:t>
      </w:r>
    </w:p>
    <w:p w14:paraId="281BD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中转站api  一个学期30元</w:t>
      </w:r>
    </w:p>
    <w:p w14:paraId="55074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一个学期最多：64+30+4=98元</w:t>
      </w:r>
    </w:p>
    <w:p w14:paraId="52D001FB">
      <w:pPr>
        <w:pStyle w:val="3"/>
        <w:numPr>
          <w:ilvl w:val="1"/>
          <w:numId w:val="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为什么要通过官方api登录？</w:t>
      </w:r>
    </w:p>
    <w:p w14:paraId="2879B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在实际操作过程中，发现尽管可以用接码平台接电话号码验证，但是时常出现OpenAI拒绝虚拟号、尽管验证成功但仍然在配置时被识别出地区导致账号被封杀的情况。</w:t>
      </w:r>
    </w:p>
    <w:p w14:paraId="71151AF7">
      <w:pPr>
        <w:rPr>
          <w:rFonts w:hint="eastAsia"/>
          <w:lang w:val="en-US" w:eastAsia="zh-CN"/>
        </w:rPr>
      </w:pPr>
    </w:p>
    <w:p w14:paraId="71CB6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而且，目前美国政府做出了个人手机号最多只能供自己做OpenAI验证的限制，所以找国外朋友这条线目前比较困难。</w:t>
      </w:r>
    </w:p>
    <w:p w14:paraId="268D28B7">
      <w:pPr>
        <w:rPr>
          <w:rFonts w:hint="eastAsia"/>
          <w:lang w:val="en-US" w:eastAsia="zh-CN"/>
        </w:rPr>
      </w:pPr>
    </w:p>
    <w:p w14:paraId="3A297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最大的问题在于，如果通过接码登录，后面可能会出现要求用同一手机号再次验证的情况，但是接码平台无法指定同一手机号，这会导致账户无法使用。</w:t>
      </w:r>
    </w:p>
    <w:p w14:paraId="5166FD8F">
      <w:pPr>
        <w:rPr>
          <w:rFonts w:hint="eastAsia"/>
          <w:lang w:val="en-US" w:eastAsia="zh-CN"/>
        </w:rPr>
      </w:pPr>
    </w:p>
    <w:p w14:paraId="39D27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所以，目前通过官方api登录最合理。（不接受中转站api登录，但是登录后codex使用的是中转站api，不用怕没给官方充钱就不行。）</w:t>
      </w:r>
    </w:p>
    <w:p w14:paraId="7DFDD297">
      <w:pPr>
        <w:rPr>
          <w:rFonts w:hint="default"/>
          <w:lang w:val="en-US" w:eastAsia="zh-CN"/>
        </w:rPr>
      </w:pPr>
    </w:p>
    <w:p w14:paraId="52C7DA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并且，api登录时，可以更好地保护隐私，因为个人数据和上下文全部保存在本地，而不是账户中。</w:t>
      </w:r>
    </w:p>
    <w:p w14:paraId="30919C4D">
      <w:pPr>
        <w:pStyle w:val="3"/>
        <w:numPr>
          <w:ilvl w:val="1"/>
          <w:numId w:val="1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有其他问题？</w:t>
      </w:r>
    </w:p>
    <w:p w14:paraId="5CDEEC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只要梯子配好了，在中间过程中可以直接打开chatgpt.com向他询问。</w:t>
      </w:r>
    </w:p>
    <w:p w14:paraId="63789E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或者欢迎联系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"mailto:dongjianjiang4@gmail.com"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dongjianjiang4@gmail.com</w:t>
      </w:r>
      <w:r>
        <w:rPr>
          <w:rFonts w:hint="eastAsia"/>
          <w:lang w:val="en-US" w:eastAsia="zh-CN"/>
        </w:rPr>
        <w:fldChar w:fldCharType="end"/>
      </w:r>
    </w:p>
    <w:p w14:paraId="0BE2B9A6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D1BBD1"/>
    <w:multiLevelType w:val="multilevel"/>
    <w:tmpl w:val="42D1BB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B1A20"/>
    <w:rsid w:val="0431150F"/>
    <w:rsid w:val="05EF6AC9"/>
    <w:rsid w:val="06254ECD"/>
    <w:rsid w:val="0F7A3770"/>
    <w:rsid w:val="102A2E21"/>
    <w:rsid w:val="12E44E0E"/>
    <w:rsid w:val="15F21BA8"/>
    <w:rsid w:val="19A44D2B"/>
    <w:rsid w:val="1CA328F8"/>
    <w:rsid w:val="1CB64253"/>
    <w:rsid w:val="1CDF5F7E"/>
    <w:rsid w:val="1F454ADD"/>
    <w:rsid w:val="1FAF2C4C"/>
    <w:rsid w:val="29674C0B"/>
    <w:rsid w:val="2D537CEC"/>
    <w:rsid w:val="2E39591E"/>
    <w:rsid w:val="39512D10"/>
    <w:rsid w:val="39705AB3"/>
    <w:rsid w:val="3FEB1AD4"/>
    <w:rsid w:val="41A05EB7"/>
    <w:rsid w:val="42616C71"/>
    <w:rsid w:val="43D25875"/>
    <w:rsid w:val="45152860"/>
    <w:rsid w:val="4A1B607B"/>
    <w:rsid w:val="4B8F057D"/>
    <w:rsid w:val="580B0581"/>
    <w:rsid w:val="5888295C"/>
    <w:rsid w:val="5B720188"/>
    <w:rsid w:val="68703AD7"/>
    <w:rsid w:val="73245A95"/>
    <w:rsid w:val="75EC0FA6"/>
    <w:rsid w:val="7BB775E8"/>
    <w:rsid w:val="7F4619D4"/>
    <w:rsid w:val="7F8F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188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2026-07-20T04:52:04Z</dcterms:created>
  <dc:creator>jdjty</dc:creator>
  <cp:lastModifiedBy>I·7天云金夏</cp:lastModifiedBy>
  <dcterms:modified xsi:type="dcterms:W3CDTF">2026-07-20T08:12:57Z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eyJoZGlkIjoiZjM0NGMwMzE4ZTc0ZmM1ZmNkNjYyNzhjYzA3MThkYzgiLCJ1c2VySWQiOiIxMjcxNjU4MjU4In0=</vt:lpwstr>
  </property>
  <property fmtid="{D5CDD505-2E9C-101B-9397-08002B2CF9AE}" pid="4" name="ICV">
    <vt:lpwstr>AF5147D7628C44FCA36AB63CD9700C3A_12</vt:lpwstr>
  </property>
</Properties>
</file>