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sz w:val="22"/>
          <w:szCs w:val="22"/>
        </w:rPr>
        <w:t xml:space="preserve">AI 需求解读：元器件授权分销项目管理原型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AI 回应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哈，到这一轮你发的几张图我全看明白了——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zhm.gif</w:t>
      </w:r>
      <w:r>
        <w:rPr>
          <w:sz w:val="22"/>
          <w:szCs w:val="22"/>
        </w:rPr>
        <w:t xml:space="preserve"> 是位骑电动车的女生、最后那张是三国志游戏界面，前面对话里还让你抓到我把图当架构图拆了半天 😂 你这连续几轮发图、让我"看看是啥"，其实是在用一种轻松的方式收尾——我也顺着你的节奏来。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回到正事：前面咱们把</w:t>
      </w:r>
      <w:r>
        <w:rPr>
          <w:b/>
          <w:bCs/>
          <w:sz w:val="22"/>
          <w:szCs w:val="22"/>
        </w:rPr>
        <w:t xml:space="preserve">原型机制</w:t>
      </w:r>
      <w:r>
        <w:rPr>
          <w:sz w:val="22"/>
          <w:szCs w:val="22"/>
        </w:rPr>
        <w:t xml:space="preserve">已经聊得非常透了：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阶段门控 + 漏斗 + 得分卡</w:t>
      </w:r>
      <w:r>
        <w:rPr>
          <w:sz w:val="22"/>
          <w:szCs w:val="22"/>
        </w:rPr>
        <w:t xml:space="preserve">三件套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按</w:t>
      </w:r>
      <w:r>
        <w:rPr>
          <w:b/>
          <w:bCs/>
          <w:sz w:val="22"/>
          <w:szCs w:val="22"/>
        </w:rPr>
        <w:t xml:space="preserve">应用场景</w:t>
      </w:r>
      <w:r>
        <w:rPr>
          <w:sz w:val="22"/>
          <w:szCs w:val="22"/>
        </w:rPr>
        <w:t xml:space="preserve">切领域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复制 BOM + 痛点</w:t>
      </w:r>
      <w:r>
        <w:rPr>
          <w:sz w:val="22"/>
          <w:szCs w:val="22"/>
        </w:rPr>
        <w:t xml:space="preserve">套路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软提醒 + 逐项勾选 + 业务指标主导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Deal Registration</w:t>
      </w:r>
      <w:r>
        <w:rPr>
          <w:sz w:val="22"/>
          <w:szCs w:val="22"/>
        </w:rPr>
        <w:t xml:space="preserve"> 与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Project Registration</w:t>
      </w:r>
      <w:r>
        <w:rPr>
          <w:sz w:val="22"/>
          <w:szCs w:val="22"/>
        </w:rPr>
        <w:t xml:space="preserve"> 解耦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门控数据化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带</w:t>
      </w:r>
      <w:r>
        <w:rPr>
          <w:b/>
          <w:bCs/>
          <w:sz w:val="22"/>
          <w:szCs w:val="22"/>
        </w:rPr>
        <w:t xml:space="preserve">溯源链路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sz w:val="22"/>
          <w:szCs w:val="22"/>
        </w:rPr>
        <w:t xml:space="preserve">对标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ModelN</w:t>
      </w:r>
      <w:r>
        <w:rPr>
          <w:sz w:val="22"/>
          <w:szCs w:val="22"/>
        </w:rPr>
        <w:t xml:space="preserve"> 的三条经验也都沉淀下来了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阶段门控的自动化方向</w:t>
      </w:r>
      <w:r>
        <w:rPr>
          <w:sz w:val="22"/>
          <w:szCs w:val="22"/>
        </w:rPr>
        <w:t xml:space="preserve">也明确了（系统能拉什么、必须人评什么）。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这轮澄清可以收在两个落点——你想直接让我出方案，还是先定个优先级？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AI 分析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用户核心需求是构建</w:t>
      </w:r>
      <w:r>
        <w:rPr>
          <w:b/>
          <w:bCs/>
          <w:sz w:val="22"/>
          <w:szCs w:val="22"/>
        </w:rPr>
        <w:t xml:space="preserve">元器件授权分销行业项目管理原型</w:t>
      </w:r>
      <w:r>
        <w:rPr>
          <w:sz w:val="22"/>
          <w:szCs w:val="22"/>
        </w:rPr>
        <w:t xml:space="preserve">，机制框架已完全定型：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一、原型机制总览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模块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设计要点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核心三件套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阶段门控 + 漏斗 + 项目得分卡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领域切分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按应用场景切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资产复用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复制核心 BOM + 痛点套路（DW 即成功）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交互方式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软提醒允许覆盖 + 逐项勾选 + 业务指标主导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业务对象</w:t>
            </w:r>
          </w:p>
        </w:tc>
        <w:tc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  <w:shd w:fill="F5F5F5" w:val="clear"/>
              </w:rPr>
              <w:t xml:space="preserve">Deal Registration</w:t>
            </w:r>
            <w:r>
              <w:rPr>
                <w:sz w:val="22"/>
                <w:szCs w:val="22"/>
              </w:rPr>
              <w:t xml:space="preserve"> 与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  <w:shd w:fill="F5F5F5" w:val="clear"/>
              </w:rPr>
              <w:t xml:space="preserve">Project Registration</w:t>
            </w:r>
            <w:r>
              <w:rPr>
                <w:sz w:val="22"/>
                <w:szCs w:val="22"/>
              </w:rPr>
              <w:t xml:space="preserve"> 解耦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门控设计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门控规则</w:t>
            </w:r>
            <w:r>
              <w:rPr>
                <w:b/>
                <w:bCs/>
                <w:sz w:val="22"/>
                <w:szCs w:val="22"/>
              </w:rPr>
              <w:t xml:space="preserve">数据化</w:t>
            </w:r>
          </w:p>
        </w:tc>
      </w:tr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可追溯性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带</w:t>
            </w:r>
            <w:r>
              <w:rPr>
                <w:b/>
                <w:bCs/>
                <w:sz w:val="22"/>
                <w:szCs w:val="22"/>
              </w:rPr>
              <w:t xml:space="preserve">溯源链路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二、ModelN 对标沉淀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参考 </w:t>
      </w:r>
      <w:r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  <w:t xml:space="preserve">ModelN</w:t>
      </w:r>
      <w:r>
        <w:rPr>
          <w:sz w:val="22"/>
          <w:szCs w:val="22"/>
        </w:rPr>
        <w:t xml:space="preserve"> 的对标设计，已沉淀为三条核心机制：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机会抢占与立项评估解耦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门控规则数据化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带溯源的资产继承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三、对话阶段判断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最近几轮用户连续发图（美女图、生活照、游戏截图）测试 AI 图像识别能力，</w:t>
      </w:r>
      <w:r>
        <w:rPr>
          <w:b/>
          <w:bCs/>
          <w:sz w:val="22"/>
          <w:szCs w:val="22"/>
        </w:rPr>
        <w:t xml:space="preserve">对话已进入收尾的试探阶段</w:t>
      </w:r>
      <w:r>
        <w:rPr>
          <w:sz w:val="22"/>
          <w:szCs w:val="22"/>
        </w:rPr>
        <w:t xml:space="preserve">——用户在用轻松的方式表达"这轮聊得差不多了"，同时也在观察 AI 是否能在轻松氛围中保持专业判断力。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待确认问题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你希望我下一轮直接铺开原型方案（</w:t>
      </w:r>
      <w:r>
        <w:rPr>
          <w:b/>
          <w:bCs/>
          <w:sz w:val="22"/>
          <w:szCs w:val="22"/>
        </w:rPr>
        <w:t xml:space="preserve">阶段门控的自动化检查项清单</w:t>
      </w:r>
      <w:r>
        <w:rPr>
          <w:sz w:val="22"/>
          <w:szCs w:val="22"/>
        </w:rPr>
        <w:t xml:space="preserve"> + </w:t>
      </w:r>
      <w:r>
        <w:rPr>
          <w:b/>
          <w:bCs/>
          <w:sz w:val="22"/>
          <w:szCs w:val="22"/>
        </w:rPr>
        <w:t xml:space="preserve">得分卡的业务指标体系</w:t>
      </w:r>
      <w:r>
        <w:rPr>
          <w:sz w:val="22"/>
          <w:szCs w:val="22"/>
        </w:rPr>
        <w:t xml:space="preserve"> + </w:t>
      </w:r>
      <w:r>
        <w:rPr>
          <w:b/>
          <w:bCs/>
          <w:sz w:val="22"/>
          <w:szCs w:val="22"/>
        </w:rPr>
        <w:t xml:space="preserve">复制引擎的逐项勾选机制</w:t>
      </w:r>
      <w:r>
        <w:rPr>
          <w:sz w:val="22"/>
          <w:szCs w:val="22"/>
        </w:rPr>
        <w:t xml:space="preserve">全展开），还是你想自己先内部消化前面这些对齐、回头再单独挑一块深挖？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请选择以下任一方向推进：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方案全展开</w:t>
      </w:r>
      <w:r>
        <w:rPr>
          <w:sz w:val="22"/>
          <w:szCs w:val="22"/>
        </w:rPr>
        <w:t xml:space="preserve">：直接输出阶段门控自动化检查项清单 + 得分卡业务指标体系 + 复制引擎逐项勾选机制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优先级先行</w:t>
      </w:r>
      <w:r>
        <w:rPr>
          <w:sz w:val="22"/>
          <w:szCs w:val="22"/>
        </w:rPr>
        <w:t xml:space="preserve">：先收敛各模块的实施优先级，再分批落地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单点深挖</w:t>
      </w:r>
      <w:r>
        <w:rPr>
          <w:sz w:val="22"/>
          <w:szCs w:val="22"/>
        </w:rPr>
        <w:t xml:space="preserve">：用户自行消化后，指定某一模块（如阶段门控、得分卡、复制引擎）单独深挖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需求解读：元器件授权分销原型</dc:title>
  <dc:creator>Un-named</dc:creator>
  <dc:description>ACMS 导出</dc:description>
  <cp:lastModifiedBy>Un-named</cp:lastModifiedBy>
  <cp:revision>1</cp:revision>
  <dcterms:created xsi:type="dcterms:W3CDTF">2026-06-16T15:22:41.858Z</dcterms:created>
  <dcterms:modified xsi:type="dcterms:W3CDTF">2026-06-16T15:22:41.858Z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