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Apparatus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Cut:</w:t>
      </w:r>
      <w:r>
        <w:t xml:space="preserve"> </w:t>
      </w:r>
      <w:r>
        <w:t xml:space="preserve">People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Krewson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document gives brief historical sketches of the main persons featured in my dissertation. Its main purpose is to centralize the various reference works.</w:t>
      </w:r>
    </w:p>
    <w:p>
      <w:pPr>
        <w:pStyle w:val="Heading3"/>
      </w:pPr>
      <w:bookmarkStart w:id="22" w:name="goodrich-samuel-griswold-todo-dates"/>
      <w:bookmarkEnd w:id="22"/>
      <w:r>
        <w:t xml:space="preserve">Goodrich, Samuel Griswold (TODO: dates)</w:t>
      </w:r>
    </w:p>
    <w:p>
      <w:pPr>
        <w:pStyle w:val="Heading3"/>
      </w:pPr>
      <w:bookmarkStart w:id="23" w:name="alcott-william-andrus-dates"/>
      <w:bookmarkEnd w:id="23"/>
      <w:r>
        <w:t xml:space="preserve">Alcott, William Andrus (dates)</w:t>
      </w:r>
    </w:p>
    <w:p>
      <w:pPr>
        <w:pStyle w:val="Heading3"/>
      </w:pPr>
      <w:bookmarkStart w:id="24" w:name="woodbridge-william-channing"/>
      <w:bookmarkEnd w:id="24"/>
      <w:r>
        <w:t xml:space="preserve">Woodbridge, William Channing ()</w:t>
      </w:r>
    </w:p>
    <w:p>
      <w:pPr>
        <w:pStyle w:val="Heading2"/>
      </w:pPr>
      <w:bookmarkStart w:id="25" w:name="todo"/>
      <w:bookmarkEnd w:id="25"/>
      <w:r>
        <w:t xml:space="preserve">TODO</w:t>
      </w:r>
    </w:p>
    <w:p>
      <w:pPr>
        <w:pStyle w:val="Heading2"/>
      </w:pPr>
      <w:bookmarkStart w:id="26" w:name="works-cited"/>
      <w:bookmarkEnd w:id="26"/>
      <w:r>
        <w:t xml:space="preserve">Works Cited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f247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Apparatus and the Cut: People</dc:title>
  <dc:creator>Stephen Krewson</dc:creator>
  <dcterms:created xsi:type="dcterms:W3CDTF">2018-06-19T15:24:20Z</dcterms:created>
  <dcterms:modified xsi:type="dcterms:W3CDTF">2018-06-19T15:24:20Z</dcterms:modified>
</cp:coreProperties>
</file>