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3E2018" w14:textId="282AE03D" w:rsidR="00B70F88" w:rsidRPr="00B70F88" w:rsidRDefault="00B70F88" w:rsidP="00B70F88">
      <w:pPr>
        <w:jc w:val="center"/>
        <w:rPr>
          <w:rFonts w:ascii="黑体" w:eastAsia="黑体" w:hAnsi="黑体"/>
          <w:b/>
          <w:bCs/>
          <w:sz w:val="32"/>
          <w:szCs w:val="32"/>
        </w:rPr>
      </w:pPr>
      <w:r w:rsidRPr="00B70F88">
        <w:rPr>
          <w:rFonts w:ascii="黑体" w:eastAsia="黑体" w:hAnsi="黑体" w:hint="eastAsia"/>
          <w:b/>
          <w:bCs/>
          <w:sz w:val="32"/>
          <w:szCs w:val="32"/>
        </w:rPr>
        <w:t>实验室</w:t>
      </w:r>
      <w:r w:rsidR="000F38A2">
        <w:rPr>
          <w:rFonts w:ascii="黑体" w:eastAsia="黑体" w:hAnsi="黑体" w:hint="eastAsia"/>
          <w:b/>
          <w:bCs/>
          <w:sz w:val="32"/>
          <w:szCs w:val="32"/>
        </w:rPr>
        <w:t>管理</w:t>
      </w:r>
      <w:r w:rsidR="000F38A2" w:rsidRPr="000F38A2">
        <w:rPr>
          <w:rFonts w:ascii="黑体" w:eastAsia="黑体" w:hAnsi="黑体" w:hint="eastAsia"/>
          <w:b/>
          <w:bCs/>
          <w:sz w:val="32"/>
          <w:szCs w:val="32"/>
        </w:rPr>
        <w:t>规章制度</w:t>
      </w:r>
    </w:p>
    <w:p w14:paraId="32C40A33" w14:textId="3A94E992" w:rsidR="000F38A2" w:rsidRDefault="000F38A2" w:rsidP="000F38A2">
      <w:pPr>
        <w:pStyle w:val="a7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注意</w:t>
      </w:r>
      <w:r>
        <w:t>保持</w:t>
      </w:r>
      <w:r>
        <w:rPr>
          <w:rFonts w:hint="eastAsia"/>
        </w:rPr>
        <w:t>实验室</w:t>
      </w:r>
      <w:r>
        <w:t>清洁</w:t>
      </w:r>
      <w:r>
        <w:rPr>
          <w:rFonts w:hint="eastAsia"/>
        </w:rPr>
        <w:t>，穿戴防尘服及防尘鞋后进入洁净区；禁止在洁净区饮食，大声喧哗</w:t>
      </w:r>
      <w:r>
        <w:t>。</w:t>
      </w:r>
    </w:p>
    <w:p w14:paraId="75CFC332" w14:textId="0EFCC176" w:rsidR="000F38A2" w:rsidRPr="00FF248C" w:rsidRDefault="000F38A2" w:rsidP="000F38A2">
      <w:pPr>
        <w:pStyle w:val="a7"/>
        <w:numPr>
          <w:ilvl w:val="0"/>
          <w:numId w:val="1"/>
        </w:numPr>
        <w:spacing w:line="360" w:lineRule="auto"/>
        <w:ind w:firstLineChars="0"/>
      </w:pPr>
      <w:r>
        <w:t>设备</w:t>
      </w:r>
      <w:r>
        <w:rPr>
          <w:rFonts w:hint="eastAsia"/>
        </w:rPr>
        <w:t>借用、调用时</w:t>
      </w:r>
      <w:r>
        <w:t>应</w:t>
      </w:r>
      <w:r>
        <w:rPr>
          <w:rFonts w:hint="eastAsia"/>
        </w:rPr>
        <w:t>妥善安置、使用</w:t>
      </w:r>
      <w:r>
        <w:t>，并</w:t>
      </w:r>
      <w:r>
        <w:rPr>
          <w:rFonts w:hint="eastAsia"/>
        </w:rPr>
        <w:t>提前</w:t>
      </w:r>
      <w:r>
        <w:t>通知</w:t>
      </w:r>
      <w:r>
        <w:rPr>
          <w:rFonts w:hint="eastAsia"/>
        </w:rPr>
        <w:t>相关保管人员。</w:t>
      </w:r>
      <w:r>
        <w:t>实验室设备未经许可不得出借。</w:t>
      </w:r>
    </w:p>
    <w:p w14:paraId="20601DC5" w14:textId="615D661C" w:rsidR="00CC0901" w:rsidRDefault="000F38A2" w:rsidP="00CC0901">
      <w:pPr>
        <w:pStyle w:val="a7"/>
        <w:numPr>
          <w:ilvl w:val="0"/>
          <w:numId w:val="1"/>
        </w:numPr>
        <w:spacing w:line="360" w:lineRule="auto"/>
        <w:ind w:firstLineChars="0"/>
      </w:pPr>
      <w:r>
        <w:t>及时报告损坏的仪器。在修复之前，请在其上添加警告</w:t>
      </w:r>
      <w:r>
        <w:rPr>
          <w:rFonts w:hint="eastAsia"/>
        </w:rPr>
        <w:t>标志</w:t>
      </w:r>
      <w:r>
        <w:t>。</w:t>
      </w:r>
    </w:p>
    <w:p w14:paraId="2262DDEB" w14:textId="1541BCA3" w:rsidR="00CC0901" w:rsidRDefault="00CC0901" w:rsidP="00CC0901">
      <w:pPr>
        <w:pStyle w:val="a7"/>
        <w:numPr>
          <w:ilvl w:val="0"/>
          <w:numId w:val="1"/>
        </w:numPr>
        <w:spacing w:line="360" w:lineRule="auto"/>
        <w:ind w:firstLineChars="0"/>
      </w:pPr>
      <w:r w:rsidRPr="00CC0901">
        <w:rPr>
          <w:rFonts w:hint="eastAsia"/>
        </w:rPr>
        <w:t>仪器责任人应熟悉仪器的性能、工作原理和使用范围，能熟练操作仪器，发现问题及时处理，以免造成更大损坏，责任人还负责保管仪器的技术资料及附件</w:t>
      </w:r>
      <w:r>
        <w:rPr>
          <w:rFonts w:hint="eastAsia"/>
        </w:rPr>
        <w:t>，新设备使用前，请仔细阅读使用说明。</w:t>
      </w:r>
      <w:r>
        <w:t>如不熟悉设备或工艺，请勿单独</w:t>
      </w:r>
      <w:r>
        <w:rPr>
          <w:rFonts w:hint="eastAsia"/>
        </w:rPr>
        <w:t>操作</w:t>
      </w:r>
      <w:r>
        <w:t>。</w:t>
      </w:r>
      <w:r w:rsidRPr="00CC0901">
        <w:rPr>
          <w:rFonts w:hint="eastAsia"/>
        </w:rPr>
        <w:t>。</w:t>
      </w:r>
    </w:p>
    <w:p w14:paraId="7D4905A9" w14:textId="73445AE6" w:rsidR="000F38A2" w:rsidRPr="008444A8" w:rsidRDefault="000F38A2" w:rsidP="000F38A2">
      <w:pPr>
        <w:pStyle w:val="a7"/>
        <w:numPr>
          <w:ilvl w:val="0"/>
          <w:numId w:val="1"/>
        </w:numPr>
        <w:spacing w:line="360" w:lineRule="auto"/>
        <w:ind w:firstLineChars="0"/>
      </w:pPr>
      <w:r>
        <w:t>未经允许，不得触摸或移动他人的系统设置。</w:t>
      </w:r>
    </w:p>
    <w:p w14:paraId="756B2E09" w14:textId="13287F49" w:rsidR="000F38A2" w:rsidRPr="008444A8" w:rsidRDefault="000F38A2" w:rsidP="000F38A2">
      <w:pPr>
        <w:pStyle w:val="a7"/>
        <w:numPr>
          <w:ilvl w:val="0"/>
          <w:numId w:val="1"/>
        </w:numPr>
        <w:spacing w:line="360" w:lineRule="auto"/>
        <w:ind w:firstLineChars="0"/>
      </w:pPr>
      <w:r>
        <w:t>实验室内不允许</w:t>
      </w:r>
      <w:r>
        <w:rPr>
          <w:rFonts w:hint="eastAsia"/>
        </w:rPr>
        <w:t>使用</w:t>
      </w:r>
      <w:r>
        <w:t>开放式音频</w:t>
      </w:r>
      <w:r>
        <w:rPr>
          <w:rFonts w:hint="eastAsia"/>
        </w:rPr>
        <w:t>功放</w:t>
      </w:r>
      <w:r>
        <w:t>。</w:t>
      </w:r>
    </w:p>
    <w:p w14:paraId="2BD20309" w14:textId="4313EE97" w:rsidR="000F38A2" w:rsidRDefault="000F38A2" w:rsidP="000F38A2">
      <w:pPr>
        <w:pStyle w:val="a7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注意保持空调，空滤，除湿机等环境设备2</w:t>
      </w:r>
      <w:r>
        <w:t>4</w:t>
      </w:r>
      <w:r>
        <w:rPr>
          <w:rFonts w:hint="eastAsia"/>
        </w:rPr>
        <w:t>小时开启；</w:t>
      </w:r>
      <w:r>
        <w:t>离开实验室时，关闭门、窗户和</w:t>
      </w:r>
      <w:r>
        <w:rPr>
          <w:rFonts w:hint="eastAsia"/>
        </w:rPr>
        <w:t>照明</w:t>
      </w:r>
      <w:r>
        <w:t>灯。</w:t>
      </w:r>
    </w:p>
    <w:p w14:paraId="5FB320BB" w14:textId="0F909E8F" w:rsidR="00CC0901" w:rsidRDefault="00CC0901" w:rsidP="00CC0901">
      <w:pPr>
        <w:pStyle w:val="a7"/>
        <w:numPr>
          <w:ilvl w:val="0"/>
          <w:numId w:val="1"/>
        </w:numPr>
        <w:spacing w:line="360" w:lineRule="auto"/>
        <w:ind w:firstLineChars="0"/>
      </w:pPr>
      <w:r w:rsidRPr="00CC0901">
        <w:rPr>
          <w:rFonts w:hint="eastAsia"/>
        </w:rPr>
        <w:t>加强防盗意识，严格门禁使用制度，不得将</w:t>
      </w:r>
      <w:proofErr w:type="gramStart"/>
      <w:r w:rsidRPr="00CC0901">
        <w:rPr>
          <w:rFonts w:hint="eastAsia"/>
        </w:rPr>
        <w:t>门禁卡</w:t>
      </w:r>
      <w:proofErr w:type="gramEnd"/>
      <w:r w:rsidRPr="00CC0901">
        <w:rPr>
          <w:rFonts w:hint="eastAsia"/>
        </w:rPr>
        <w:t>随意借给他人使用。</w:t>
      </w:r>
    </w:p>
    <w:p w14:paraId="3A1F7F1C" w14:textId="2A6682F9" w:rsidR="00CC0901" w:rsidRDefault="00CC0901" w:rsidP="00CC0901">
      <w:pPr>
        <w:pStyle w:val="a8"/>
        <w:numPr>
          <w:ilvl w:val="0"/>
          <w:numId w:val="1"/>
        </w:numPr>
        <w:shd w:val="clear" w:color="auto" w:fill="FFFFFF"/>
        <w:spacing w:before="0" w:beforeAutospacing="0" w:after="0" w:afterAutospacing="0" w:line="420" w:lineRule="atLeast"/>
        <w:rPr>
          <w:rFonts w:asciiTheme="minorEastAsia" w:eastAsiaTheme="minorEastAsia" w:hAnsiTheme="minorEastAsia" w:cs="Calibri"/>
          <w:color w:val="000000"/>
          <w:sz w:val="21"/>
          <w:szCs w:val="21"/>
        </w:rPr>
      </w:pPr>
      <w:r w:rsidRPr="00CC0901">
        <w:rPr>
          <w:rFonts w:asciiTheme="minorEastAsia" w:eastAsiaTheme="minorEastAsia" w:hAnsiTheme="minorEastAsia" w:cs="Calibri" w:hint="eastAsia"/>
          <w:color w:val="000000"/>
          <w:sz w:val="21"/>
          <w:szCs w:val="21"/>
        </w:rPr>
        <w:t>实验室内严禁吸烟，实验人员应节约水电，离开实验室应关好门窗和水电，特别是停水、停电时应专门检查，不得疏忽，以防意外事故发生。</w:t>
      </w:r>
    </w:p>
    <w:p w14:paraId="39BB4FC4" w14:textId="76E9705F" w:rsidR="00CC0901" w:rsidRPr="00CC0901" w:rsidRDefault="00CC0901" w:rsidP="00CC0901">
      <w:pPr>
        <w:pStyle w:val="a7"/>
        <w:numPr>
          <w:ilvl w:val="0"/>
          <w:numId w:val="1"/>
        </w:numPr>
        <w:spacing w:line="360" w:lineRule="auto"/>
        <w:ind w:firstLineChars="0"/>
      </w:pPr>
      <w:r>
        <w:t>实验室应建立检查机制，每月至少检查一次实验室，办公</w:t>
      </w:r>
      <w:r>
        <w:rPr>
          <w:rFonts w:hint="eastAsia"/>
        </w:rPr>
        <w:t>区</w:t>
      </w:r>
      <w:r>
        <w:t>等辖区</w:t>
      </w:r>
      <w:r>
        <w:rPr>
          <w:rFonts w:hint="eastAsia"/>
        </w:rPr>
        <w:t>内的安全情况，如公共区域、安全通道严禁存放仪器、橱柜等物品，发现隐患，立即整改。</w:t>
      </w:r>
    </w:p>
    <w:p w14:paraId="726581A5" w14:textId="77777777" w:rsidR="000422F7" w:rsidRPr="00946F2A" w:rsidRDefault="000422F7" w:rsidP="000422F7">
      <w:pPr>
        <w:jc w:val="right"/>
        <w:rPr>
          <w:rFonts w:ascii="宋体" w:eastAsia="宋体" w:hAnsi="宋体"/>
          <w:szCs w:val="21"/>
        </w:rPr>
      </w:pPr>
      <w:proofErr w:type="gramStart"/>
      <w:r w:rsidRPr="00946F2A">
        <w:rPr>
          <w:rFonts w:ascii="宋体" w:eastAsia="宋体" w:hAnsi="宋体" w:hint="eastAsia"/>
          <w:szCs w:val="21"/>
        </w:rPr>
        <w:t>微纳精准</w:t>
      </w:r>
      <w:proofErr w:type="gramEnd"/>
      <w:r w:rsidRPr="00946F2A">
        <w:rPr>
          <w:rFonts w:ascii="宋体" w:eastAsia="宋体" w:hAnsi="宋体" w:hint="eastAsia"/>
          <w:szCs w:val="21"/>
        </w:rPr>
        <w:t>检测与量子感知研究室</w:t>
      </w:r>
    </w:p>
    <w:p w14:paraId="0E69E532" w14:textId="77777777" w:rsidR="000422F7" w:rsidRDefault="000422F7" w:rsidP="000422F7"/>
    <w:p w14:paraId="667D5CFF" w14:textId="77777777" w:rsidR="000422F7" w:rsidRPr="000422F7" w:rsidRDefault="000422F7" w:rsidP="00B70F88"/>
    <w:sectPr w:rsidR="000422F7" w:rsidRPr="000422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8A175F" w14:textId="77777777" w:rsidR="00DD5CFA" w:rsidRDefault="00DD5CFA" w:rsidP="00610471">
      <w:r>
        <w:separator/>
      </w:r>
    </w:p>
  </w:endnote>
  <w:endnote w:type="continuationSeparator" w:id="0">
    <w:p w14:paraId="61F882BD" w14:textId="77777777" w:rsidR="00DD5CFA" w:rsidRDefault="00DD5CFA" w:rsidP="006104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0EA938" w14:textId="77777777" w:rsidR="00DD5CFA" w:rsidRDefault="00DD5CFA" w:rsidP="00610471">
      <w:r>
        <w:separator/>
      </w:r>
    </w:p>
  </w:footnote>
  <w:footnote w:type="continuationSeparator" w:id="0">
    <w:p w14:paraId="3C7DB14A" w14:textId="77777777" w:rsidR="00DD5CFA" w:rsidRDefault="00DD5CFA" w:rsidP="006104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0F6BA2"/>
    <w:multiLevelType w:val="hybridMultilevel"/>
    <w:tmpl w:val="2828EF20"/>
    <w:lvl w:ilvl="0" w:tplc="76168C56">
      <w:start w:val="1"/>
      <w:numFmt w:val="japaneseCounting"/>
      <w:lvlText w:val="%1、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7573FF0"/>
    <w:multiLevelType w:val="multilevel"/>
    <w:tmpl w:val="517EA1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F88"/>
    <w:rsid w:val="000422F7"/>
    <w:rsid w:val="000F38A2"/>
    <w:rsid w:val="004B0A4B"/>
    <w:rsid w:val="005202F2"/>
    <w:rsid w:val="00610471"/>
    <w:rsid w:val="006206B6"/>
    <w:rsid w:val="006D1F6A"/>
    <w:rsid w:val="00866E47"/>
    <w:rsid w:val="00A0650E"/>
    <w:rsid w:val="00B24455"/>
    <w:rsid w:val="00B70F88"/>
    <w:rsid w:val="00CC0901"/>
    <w:rsid w:val="00DD5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C4CED3"/>
  <w15:chartTrackingRefBased/>
  <w15:docId w15:val="{35306D21-8920-4D95-B527-AB6F3D1E30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1047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1047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1047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10471"/>
    <w:rPr>
      <w:sz w:val="18"/>
      <w:szCs w:val="18"/>
    </w:rPr>
  </w:style>
  <w:style w:type="paragraph" w:styleId="a7">
    <w:name w:val="List Paragraph"/>
    <w:basedOn w:val="a"/>
    <w:uiPriority w:val="34"/>
    <w:qFormat/>
    <w:rsid w:val="000F38A2"/>
    <w:pPr>
      <w:ind w:firstLineChars="200" w:firstLine="420"/>
    </w:pPr>
  </w:style>
  <w:style w:type="paragraph" w:styleId="a8">
    <w:name w:val="Normal (Web)"/>
    <w:basedOn w:val="a"/>
    <w:uiPriority w:val="99"/>
    <w:unhideWhenUsed/>
    <w:rsid w:val="00CC09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025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73</Words>
  <Characters>420</Characters>
  <Application>Microsoft Office Word</Application>
  <DocSecurity>0</DocSecurity>
  <Lines>3</Lines>
  <Paragraphs>1</Paragraphs>
  <ScaleCrop>false</ScaleCrop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跨</dc:creator>
  <cp:keywords/>
  <dc:description/>
  <cp:lastModifiedBy>跨</cp:lastModifiedBy>
  <cp:revision>5</cp:revision>
  <dcterms:created xsi:type="dcterms:W3CDTF">2022-02-22T02:05:00Z</dcterms:created>
  <dcterms:modified xsi:type="dcterms:W3CDTF">2022-02-28T06:31:00Z</dcterms:modified>
</cp:coreProperties>
</file>