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84D2" w14:textId="572FECDE" w:rsidR="006D1F6A" w:rsidRDefault="00F24459" w:rsidP="00F24459">
      <w:pPr>
        <w:jc w:val="center"/>
      </w:pPr>
      <w:r>
        <w:rPr>
          <w:rFonts w:hint="eastAsia"/>
        </w:rPr>
        <w:t>文城与百年孤独的混乱</w:t>
      </w:r>
    </w:p>
    <w:p w14:paraId="04045476" w14:textId="7BA3E073" w:rsidR="00F24459" w:rsidRDefault="00F24459" w:rsidP="00F24459">
      <w:pPr>
        <w:ind w:firstLineChars="200" w:firstLine="420"/>
        <w:jc w:val="left"/>
      </w:pPr>
      <w:r>
        <w:rPr>
          <w:rFonts w:hint="eastAsia"/>
        </w:rPr>
        <w:t>看到这个名字，自己还有些发笑。也可能只有马不停蹄的温完百年孤独再看完文城的人才有这光怪陆离的感受。</w:t>
      </w:r>
    </w:p>
    <w:p w14:paraId="58E69A2E" w14:textId="7E9513B4" w:rsidR="00F24459" w:rsidRDefault="00F24459" w:rsidP="00F24459">
      <w:pPr>
        <w:ind w:firstLineChars="200" w:firstLine="420"/>
        <w:jc w:val="left"/>
      </w:pPr>
      <w:r>
        <w:rPr>
          <w:rFonts w:hint="eastAsia"/>
        </w:rPr>
        <w:t>每看完一本书，都会有着很多思想，也内心做着辩驳，就像与作者在无声的辩论。</w:t>
      </w:r>
      <w:r w:rsidR="003359AC">
        <w:rPr>
          <w:rFonts w:hint="eastAsia"/>
        </w:rPr>
        <w:t>浏览百年孤独，更像是看着百年家族生活记载史。一个词语形容，就是，乱伦。</w:t>
      </w:r>
    </w:p>
    <w:p w14:paraId="3821EB75" w14:textId="141C532F" w:rsidR="0097150E" w:rsidRDefault="0097150E" w:rsidP="00F24459">
      <w:pPr>
        <w:ind w:firstLineChars="200" w:firstLine="420"/>
        <w:jc w:val="left"/>
        <w:rPr>
          <w:rFonts w:ascii="Arial" w:hAnsi="Arial" w:cs="Arial"/>
          <w:color w:val="111111"/>
          <w:szCs w:val="21"/>
          <w:shd w:val="clear" w:color="auto" w:fill="FFFFFF"/>
        </w:rPr>
      </w:pPr>
      <w:r>
        <w:rPr>
          <w:rFonts w:hint="eastAsia"/>
        </w:rPr>
        <w:t>数不清的</w:t>
      </w:r>
      <w:r w:rsidR="005958C2" w:rsidRPr="005958C2">
        <w:t>阿尔卡蒂奥</w:t>
      </w:r>
      <w:r w:rsidR="005958C2">
        <w:rPr>
          <w:rFonts w:hint="eastAsia"/>
        </w:rPr>
        <w:t>，本能有着旺盛情感。几代的</w:t>
      </w:r>
      <w:r w:rsidR="005958C2">
        <w:rPr>
          <w:rFonts w:ascii="Arial" w:hAnsi="Arial" w:cs="Arial"/>
          <w:color w:val="111111"/>
          <w:szCs w:val="21"/>
          <w:shd w:val="clear" w:color="auto" w:fill="FFFFFF"/>
        </w:rPr>
        <w:t>奥雷里亚诺的，都</w:t>
      </w:r>
      <w:r w:rsidR="005958C2">
        <w:rPr>
          <w:rFonts w:ascii="Arial" w:hAnsi="Arial" w:cs="Arial" w:hint="eastAsia"/>
          <w:color w:val="111111"/>
          <w:szCs w:val="21"/>
          <w:shd w:val="clear" w:color="auto" w:fill="FFFFFF"/>
        </w:rPr>
        <w:t>多思缜密。还有早逝美丽的雷梅黛丝。还有倾向于乱伦的</w:t>
      </w:r>
      <w:r w:rsidR="00B744B2">
        <w:rPr>
          <w:rFonts w:ascii="Arial" w:hAnsi="Arial" w:cs="Arial"/>
          <w:color w:val="111111"/>
          <w:szCs w:val="21"/>
          <w:shd w:val="clear" w:color="auto" w:fill="FFFFFF"/>
        </w:rPr>
        <w:t>阿玛兰</w:t>
      </w:r>
      <w:proofErr w:type="gramStart"/>
      <w:r w:rsidR="00B744B2">
        <w:rPr>
          <w:rFonts w:ascii="Arial" w:hAnsi="Arial" w:cs="Arial"/>
          <w:color w:val="111111"/>
          <w:szCs w:val="21"/>
          <w:shd w:val="clear" w:color="auto" w:fill="FFFFFF"/>
        </w:rPr>
        <w:t>妲</w:t>
      </w:r>
      <w:proofErr w:type="gramEnd"/>
      <w:r w:rsidR="00B744B2">
        <w:rPr>
          <w:rFonts w:ascii="Arial" w:hAnsi="Arial" w:cs="Arial" w:hint="eastAsia"/>
          <w:color w:val="111111"/>
          <w:szCs w:val="21"/>
          <w:shd w:val="clear" w:color="auto" w:fill="FFFFFF"/>
        </w:rPr>
        <w:t>。说实话，这么多的人物，相似的名字。几代人的情节叙述，让我一直迷乱搞不清方向，有时候甚至会误解这个人的特点。这也是看外国文学困难之处。给我很多的感受就是在马孔多小城发生的繁荣与落寞。一座小城，一个世界。从布恩迪亚带着表兄妹的妻子乌尔苏拉在马孔多的开始，便是这本小说的开始。结局也</w:t>
      </w:r>
      <w:r w:rsidR="00A8572F">
        <w:rPr>
          <w:rFonts w:ascii="Arial" w:hAnsi="Arial" w:cs="Arial" w:hint="eastAsia"/>
          <w:color w:val="111111"/>
          <w:szCs w:val="21"/>
          <w:shd w:val="clear" w:color="auto" w:fill="FFFFFF"/>
        </w:rPr>
        <w:t>幻灭于布恩迪亚与姨妈乌尔苏拉五代的带尾巴的孩子。故事的开头也被模仿成了结尾。更像一个橄榄型的世界。</w:t>
      </w:r>
    </w:p>
    <w:p w14:paraId="017ECC46" w14:textId="1D0CBE72" w:rsidR="002C4EF0" w:rsidRDefault="00A8572F" w:rsidP="002C4EF0">
      <w:pPr>
        <w:ind w:firstLineChars="200" w:firstLine="420"/>
        <w:jc w:val="left"/>
        <w:rPr>
          <w:rFonts w:ascii="Arial" w:hAnsi="Arial" w:cs="Arial"/>
          <w:b/>
          <w:bCs/>
          <w:color w:val="111111"/>
          <w:szCs w:val="21"/>
          <w:shd w:val="clear" w:color="auto" w:fill="FFFFFF"/>
        </w:rPr>
      </w:pPr>
      <w:r>
        <w:rPr>
          <w:rFonts w:ascii="Arial" w:hAnsi="Arial" w:cs="Arial" w:hint="eastAsia"/>
          <w:color w:val="111111"/>
          <w:szCs w:val="21"/>
          <w:shd w:val="clear" w:color="auto" w:fill="FFFFFF"/>
        </w:rPr>
        <w:t>让人动容的是其中的一些情节，还有</w:t>
      </w:r>
      <w:r w:rsidR="00F0002B">
        <w:rPr>
          <w:rFonts w:ascii="Arial" w:hAnsi="Arial" w:cs="Arial" w:hint="eastAsia"/>
          <w:color w:val="111111"/>
          <w:szCs w:val="21"/>
          <w:shd w:val="clear" w:color="auto" w:fill="FFFFFF"/>
        </w:rPr>
        <w:t>书中世界引发人的思考。布恩迪亚一代，开创了这个小镇，执迷于科学的探索，受限于传统世界的束缚。从网上发现了一句恰似的形容</w:t>
      </w:r>
      <w:r w:rsidR="00F0002B">
        <w:rPr>
          <w:rFonts w:ascii="Arial" w:hAnsi="Arial" w:cs="Arial"/>
          <w:b/>
          <w:bCs/>
          <w:color w:val="111111"/>
          <w:szCs w:val="21"/>
          <w:shd w:val="clear" w:color="auto" w:fill="FFFFFF"/>
        </w:rPr>
        <w:t>the innocence of the ancient world</w:t>
      </w:r>
      <w:r w:rsidR="00F0002B">
        <w:rPr>
          <w:rFonts w:ascii="Arial" w:hAnsi="Arial" w:cs="Arial" w:hint="eastAsia"/>
          <w:b/>
          <w:bCs/>
          <w:color w:val="111111"/>
          <w:szCs w:val="21"/>
          <w:shd w:val="clear" w:color="auto" w:fill="FFFFFF"/>
        </w:rPr>
        <w:t>。我不知道这种对家庭不负责任的科学疯子是值得认可还是</w:t>
      </w:r>
      <w:r w:rsidR="00296CAD">
        <w:rPr>
          <w:rFonts w:ascii="Arial" w:hAnsi="Arial" w:cs="Arial" w:hint="eastAsia"/>
          <w:b/>
          <w:bCs/>
          <w:color w:val="111111"/>
          <w:szCs w:val="21"/>
          <w:shd w:val="clear" w:color="auto" w:fill="FFFFFF"/>
        </w:rPr>
        <w:t>摒弃。但是不得不认可他发现了世人无法理解的智慧，这也导致了最后被孩子捆绑在树上的结局。</w:t>
      </w:r>
      <w:r w:rsidR="002C4EF0">
        <w:rPr>
          <w:rFonts w:ascii="Arial" w:hAnsi="Arial" w:cs="Arial" w:hint="eastAsia"/>
          <w:b/>
          <w:bCs/>
          <w:color w:val="111111"/>
          <w:szCs w:val="21"/>
          <w:shd w:val="clear" w:color="auto" w:fill="FFFFFF"/>
        </w:rPr>
        <w:t>当然，后面几代的故事也让人沉浸十分。但更多的叙述，不是局限于其中。</w:t>
      </w:r>
    </w:p>
    <w:p w14:paraId="0CF2E5E5" w14:textId="6A2E235B" w:rsidR="002C4EF0" w:rsidRDefault="002C4EF0" w:rsidP="002C4EF0">
      <w:pPr>
        <w:ind w:firstLineChars="200" w:firstLine="420"/>
        <w:jc w:val="left"/>
        <w:rPr>
          <w:rFonts w:ascii="Arial" w:hAnsi="Arial" w:cs="Arial"/>
          <w:b/>
          <w:bCs/>
          <w:color w:val="111111"/>
          <w:szCs w:val="21"/>
          <w:shd w:val="clear" w:color="auto" w:fill="FFFFFF"/>
        </w:rPr>
      </w:pPr>
      <w:r>
        <w:rPr>
          <w:rFonts w:ascii="Arial" w:hAnsi="Arial" w:cs="Arial" w:hint="eastAsia"/>
          <w:b/>
          <w:bCs/>
          <w:color w:val="111111"/>
          <w:szCs w:val="21"/>
          <w:shd w:val="clear" w:color="auto" w:fill="FFFFFF"/>
        </w:rPr>
        <w:t>此书令人更好奇的，而是故事</w:t>
      </w:r>
      <w:r w:rsidR="00062447">
        <w:rPr>
          <w:rFonts w:ascii="Arial" w:hAnsi="Arial" w:cs="Arial" w:hint="eastAsia"/>
          <w:b/>
          <w:bCs/>
          <w:color w:val="111111"/>
          <w:szCs w:val="21"/>
          <w:shd w:val="clear" w:color="auto" w:fill="FFFFFF"/>
        </w:rPr>
        <w:t>传递方式</w:t>
      </w:r>
      <w:r>
        <w:rPr>
          <w:rFonts w:ascii="Arial" w:hAnsi="Arial" w:cs="Arial" w:hint="eastAsia"/>
          <w:b/>
          <w:bCs/>
          <w:color w:val="111111"/>
          <w:szCs w:val="21"/>
          <w:shd w:val="clear" w:color="auto" w:fill="FFFFFF"/>
        </w:rPr>
        <w:t>吧，就像电视剧，情节明确，故事清楚。百年孤独几代人的故事，长</w:t>
      </w:r>
      <w:proofErr w:type="gramStart"/>
      <w:r>
        <w:rPr>
          <w:rFonts w:ascii="Arial" w:hAnsi="Arial" w:cs="Arial" w:hint="eastAsia"/>
          <w:b/>
          <w:bCs/>
          <w:color w:val="111111"/>
          <w:szCs w:val="21"/>
          <w:shd w:val="clear" w:color="auto" w:fill="FFFFFF"/>
        </w:rPr>
        <w:t>叙直铺</w:t>
      </w:r>
      <w:proofErr w:type="gramEnd"/>
      <w:r>
        <w:rPr>
          <w:rFonts w:ascii="Arial" w:hAnsi="Arial" w:cs="Arial" w:hint="eastAsia"/>
          <w:b/>
          <w:bCs/>
          <w:color w:val="111111"/>
          <w:szCs w:val="21"/>
          <w:shd w:val="clear" w:color="auto" w:fill="FFFFFF"/>
        </w:rPr>
        <w:t>。每一段情节，都会让人经不住思考，但随着情节加深，思考也随着改变。这也造就我看书没有耐心，经常认为在前面的故事我已经得到满足，不会</w:t>
      </w:r>
      <w:r w:rsidR="007A4B90">
        <w:rPr>
          <w:rFonts w:ascii="Arial" w:hAnsi="Arial" w:cs="Arial" w:hint="eastAsia"/>
          <w:b/>
          <w:bCs/>
          <w:color w:val="111111"/>
          <w:szCs w:val="21"/>
          <w:shd w:val="clear" w:color="auto" w:fill="FFFFFF"/>
        </w:rPr>
        <w:t>有太多激情</w:t>
      </w:r>
      <w:r>
        <w:rPr>
          <w:rFonts w:ascii="Arial" w:hAnsi="Arial" w:cs="Arial" w:hint="eastAsia"/>
          <w:b/>
          <w:bCs/>
          <w:color w:val="111111"/>
          <w:szCs w:val="21"/>
          <w:shd w:val="clear" w:color="auto" w:fill="FFFFFF"/>
        </w:rPr>
        <w:t>期待着后续的故事。</w:t>
      </w:r>
    </w:p>
    <w:p w14:paraId="15DC24A3" w14:textId="397632F8" w:rsidR="0051703D" w:rsidRDefault="007A4B90" w:rsidP="0051703D">
      <w:pPr>
        <w:ind w:firstLine="420"/>
        <w:jc w:val="left"/>
        <w:rPr>
          <w:rFonts w:ascii="Arial" w:hAnsi="Arial" w:cs="Arial"/>
          <w:b/>
          <w:bCs/>
          <w:color w:val="111111"/>
          <w:szCs w:val="21"/>
          <w:shd w:val="clear" w:color="auto" w:fill="FFFFFF"/>
        </w:rPr>
      </w:pPr>
      <w:r>
        <w:rPr>
          <w:rFonts w:ascii="Arial" w:hAnsi="Arial" w:cs="Arial" w:hint="eastAsia"/>
          <w:b/>
          <w:bCs/>
          <w:color w:val="111111"/>
          <w:szCs w:val="21"/>
          <w:shd w:val="clear" w:color="auto" w:fill="FFFFFF"/>
        </w:rPr>
        <w:t>而对于《文城》一书来说，典型的中国文学。书以读过半载，仍未知所味。两种不同类型的</w:t>
      </w:r>
      <w:proofErr w:type="gramStart"/>
      <w:r>
        <w:rPr>
          <w:rFonts w:ascii="Arial" w:hAnsi="Arial" w:cs="Arial" w:hint="eastAsia"/>
          <w:b/>
          <w:bCs/>
          <w:color w:val="111111"/>
          <w:szCs w:val="21"/>
          <w:shd w:val="clear" w:color="auto" w:fill="FFFFFF"/>
        </w:rPr>
        <w:t>书迅速</w:t>
      </w:r>
      <w:proofErr w:type="gramEnd"/>
      <w:r>
        <w:rPr>
          <w:rFonts w:ascii="Arial" w:hAnsi="Arial" w:cs="Arial" w:hint="eastAsia"/>
          <w:b/>
          <w:bCs/>
          <w:color w:val="111111"/>
          <w:szCs w:val="21"/>
          <w:shd w:val="clear" w:color="auto" w:fill="FFFFFF"/>
        </w:rPr>
        <w:t>阅读，令人对两种写作手法的文学感知明显的差异。《百年孤独》，让我从故事去了解思想，去构建环境。而对于《文城》，半载阅读，更像是环境的充实，</w:t>
      </w:r>
    </w:p>
    <w:p w14:paraId="348285F4" w14:textId="7251CAA5" w:rsidR="007A4B90" w:rsidRDefault="0051703D" w:rsidP="006E4F5B">
      <w:pPr>
        <w:rPr>
          <w:shd w:val="clear" w:color="auto" w:fill="FFFFFF"/>
        </w:rPr>
      </w:pPr>
      <w:r>
        <w:rPr>
          <w:rFonts w:hint="eastAsia"/>
          <w:shd w:val="clear" w:color="auto" w:fill="FFFFFF"/>
        </w:rPr>
        <w:t>林祥福，还有着找不着的小美。在现实生活似乎若影无现，便是构建《文城》的开始。书未读完，不好评价太多感受。但，到现在的进度，我还是认为这是在</w:t>
      </w:r>
      <w:proofErr w:type="gramStart"/>
      <w:r>
        <w:rPr>
          <w:rFonts w:hint="eastAsia"/>
          <w:shd w:val="clear" w:color="auto" w:fill="FFFFFF"/>
        </w:rPr>
        <w:t>铺叙着</w:t>
      </w:r>
      <w:proofErr w:type="gramEnd"/>
      <w:r>
        <w:rPr>
          <w:rFonts w:hint="eastAsia"/>
          <w:shd w:val="clear" w:color="auto" w:fill="FFFFFF"/>
        </w:rPr>
        <w:t>环境。可能只有读完</w:t>
      </w:r>
      <w:r w:rsidR="00AD1E33">
        <w:rPr>
          <w:rFonts w:hint="eastAsia"/>
          <w:shd w:val="clear" w:color="auto" w:fill="FFFFFF"/>
        </w:rPr>
        <w:t>《文城》，才能从这个世界窥探些什么。用很好的比喻就是，《文城》是描绘一个世界，从世界得你所想所感。《百年孤独》是在写好故事，让人去构建对世界的思考，推理，换位。每个都有的值得人去寻味。文城的做法在文学中似乎百见不鲜。就像在阅读着《平凡的世界》，</w:t>
      </w:r>
      <w:r w:rsidR="00953CCC">
        <w:rPr>
          <w:rFonts w:hint="eastAsia"/>
          <w:shd w:val="clear" w:color="auto" w:fill="FFFFFF"/>
        </w:rPr>
        <w:t>从开头叙述着这么一段话：“1</w:t>
      </w:r>
      <w:r w:rsidR="00953CCC">
        <w:rPr>
          <w:shd w:val="clear" w:color="auto" w:fill="FFFFFF"/>
        </w:rPr>
        <w:t>975</w:t>
      </w:r>
      <w:r w:rsidR="00953CCC">
        <w:rPr>
          <w:rFonts w:hint="eastAsia"/>
          <w:shd w:val="clear" w:color="auto" w:fill="FFFFFF"/>
        </w:rPr>
        <w:t>年二、三月间，一个平平常常的日子，细蒙蒙的雨丝夹着一星半点的雪花，正纷纷淋淋得向大地飘洒着。时令已快到惊蛰，雪当然再不会存留，往往还没等落地，就已经消失得无踪无影了。黄土高原严寒而漫长的冬天看来就要过去，但那真正温暖的春天还远远地没有到来。”</w:t>
      </w:r>
      <w:r w:rsidR="006E4F5B">
        <w:rPr>
          <w:rFonts w:hint="eastAsia"/>
          <w:shd w:val="clear" w:color="auto" w:fill="FFFFFF"/>
        </w:rPr>
        <w:t>看完这段文字，荒凉寒冷的黄土高原，人们四处活动的影像已经出现在脑海里，然后，后续情节让环境不断地充实且真实。人们会经常记不清故事</w:t>
      </w:r>
      <w:proofErr w:type="gramStart"/>
      <w:r w:rsidR="006E4F5B">
        <w:rPr>
          <w:rFonts w:hint="eastAsia"/>
          <w:shd w:val="clear" w:color="auto" w:fill="FFFFFF"/>
        </w:rPr>
        <w:t>里人物</w:t>
      </w:r>
      <w:proofErr w:type="gramEnd"/>
      <w:r w:rsidR="006E4F5B">
        <w:rPr>
          <w:rFonts w:hint="eastAsia"/>
          <w:shd w:val="clear" w:color="auto" w:fill="FFFFFF"/>
        </w:rPr>
        <w:t>的名字，但，</w:t>
      </w:r>
      <w:r w:rsidR="00A32905">
        <w:rPr>
          <w:rFonts w:hint="eastAsia"/>
          <w:shd w:val="clear" w:color="auto" w:fill="FFFFFF"/>
        </w:rPr>
        <w:t>平凡的世界留给人的感悟与世界的形象不会磨灭。诸如此类的还有钱钟书的《围城》，过了红海的船在印度洋行驶，是的。我是这么</w:t>
      </w:r>
      <w:proofErr w:type="gramStart"/>
      <w:r w:rsidR="00A32905">
        <w:rPr>
          <w:rFonts w:hint="eastAsia"/>
          <w:shd w:val="clear" w:color="auto" w:fill="FFFFFF"/>
        </w:rPr>
        <w:t>理解着</w:t>
      </w:r>
      <w:proofErr w:type="gramEnd"/>
      <w:r w:rsidR="00A32905">
        <w:rPr>
          <w:rFonts w:hint="eastAsia"/>
          <w:shd w:val="clear" w:color="auto" w:fill="FFFFFF"/>
        </w:rPr>
        <w:t>，中国文学</w:t>
      </w:r>
      <w:proofErr w:type="gramStart"/>
      <w:r w:rsidR="00A32905">
        <w:rPr>
          <w:rFonts w:hint="eastAsia"/>
          <w:shd w:val="clear" w:color="auto" w:fill="FFFFFF"/>
        </w:rPr>
        <w:t>喜欢着</w:t>
      </w:r>
      <w:proofErr w:type="gramEnd"/>
      <w:r w:rsidR="00A32905">
        <w:rPr>
          <w:rFonts w:hint="eastAsia"/>
          <w:shd w:val="clear" w:color="auto" w:fill="FFFFFF"/>
        </w:rPr>
        <w:t>执着于环境氛围的叙述铺垫。含蓄的表达想法和思想。但往往这样的文章，会让人难以理解。就像一百个读者阅读鲁迅就有一百个鲁迅。</w:t>
      </w:r>
      <w:r w:rsidR="00101799">
        <w:rPr>
          <w:rFonts w:hint="eastAsia"/>
          <w:shd w:val="clear" w:color="auto" w:fill="FFFFFF"/>
        </w:rPr>
        <w:t>而《百年孤独》则让人直接感受到对世界的揣度，微缩的历史，理性的结构。主要观点基本共识，当然也会有意外收获。</w:t>
      </w:r>
    </w:p>
    <w:p w14:paraId="46D7FF4C" w14:textId="175565A2" w:rsidR="007A6293" w:rsidRDefault="007A6293" w:rsidP="00062447">
      <w:pPr>
        <w:rPr>
          <w:rFonts w:hint="eastAsia"/>
          <w:shd w:val="clear" w:color="auto" w:fill="FFFFFF"/>
        </w:rPr>
      </w:pPr>
      <w:r>
        <w:rPr>
          <w:rFonts w:hint="eastAsia"/>
          <w:shd w:val="clear" w:color="auto" w:fill="FFFFFF"/>
        </w:rPr>
        <w:t xml:space="preserve"> </w:t>
      </w:r>
      <w:r>
        <w:rPr>
          <w:shd w:val="clear" w:color="auto" w:fill="FFFFFF"/>
        </w:rPr>
        <w:t xml:space="preserve">   </w:t>
      </w:r>
      <w:r>
        <w:rPr>
          <w:rFonts w:hint="eastAsia"/>
          <w:shd w:val="clear" w:color="auto" w:fill="FFFFFF"/>
        </w:rPr>
        <w:t>写了这么多，仿佛并不点题，混乱产生于两种文学在内心的碰撞，我就像一位点评专家，却迷乱于美味之中。也好像是一个中立，任其冲撞，独立于第三者。</w:t>
      </w:r>
      <w:r w:rsidR="00062447">
        <w:rPr>
          <w:rFonts w:hint="eastAsia"/>
          <w:shd w:val="clear" w:color="auto" w:fill="FFFFFF"/>
        </w:rPr>
        <w:t>不过对于其</w:t>
      </w:r>
      <w:r w:rsidR="00062447" w:rsidRPr="00062447">
        <w:rPr>
          <w:rFonts w:hint="eastAsia"/>
          <w:shd w:val="clear" w:color="auto" w:fill="FFFFFF"/>
        </w:rPr>
        <w:t>艺术</w:t>
      </w:r>
      <w:r w:rsidR="00062447">
        <w:rPr>
          <w:rFonts w:hint="eastAsia"/>
          <w:shd w:val="clear" w:color="auto" w:fill="FFFFFF"/>
        </w:rPr>
        <w:t>形式是类似的</w:t>
      </w:r>
      <w:r w:rsidR="008A2AAB">
        <w:rPr>
          <w:rFonts w:hint="eastAsia"/>
          <w:shd w:val="clear" w:color="auto" w:fill="FFFFFF"/>
        </w:rPr>
        <w:t>，都是以感性的形式让人理解。</w:t>
      </w:r>
      <w:r w:rsidR="00062447">
        <w:rPr>
          <w:rFonts w:hint="eastAsia"/>
          <w:shd w:val="clear" w:color="auto" w:fill="FFFFFF"/>
        </w:rPr>
        <w:t>否则也无法在内心引起冲撞</w:t>
      </w:r>
      <w:r w:rsidR="008A2AAB">
        <w:rPr>
          <w:rFonts w:hint="eastAsia"/>
          <w:shd w:val="clear" w:color="auto" w:fill="FFFFFF"/>
        </w:rPr>
        <w:t>，</w:t>
      </w:r>
      <w:r w:rsidR="00062447" w:rsidRPr="00062447">
        <w:rPr>
          <w:rFonts w:hint="eastAsia"/>
          <w:shd w:val="clear" w:color="auto" w:fill="FFFFFF"/>
        </w:rPr>
        <w:t>指引人感受到形式本身以外的心灵性的东西。所以，</w:t>
      </w:r>
      <w:r w:rsidR="008A2AAB">
        <w:rPr>
          <w:rFonts w:hint="eastAsia"/>
          <w:shd w:val="clear" w:color="auto" w:fill="FFFFFF"/>
        </w:rPr>
        <w:t>不管是《文城》还是《百年孤独》，它都是在用一只大网引导着人，去感悟它的思想。就像艺术品的雕琢，神似而又不是，也如蒙娜丽莎的微笑让人着迷。</w:t>
      </w:r>
    </w:p>
    <w:p w14:paraId="5E40C5FE" w14:textId="557AC378" w:rsidR="006654BC" w:rsidRDefault="006654BC" w:rsidP="006654BC">
      <w:pPr>
        <w:ind w:firstLine="420"/>
        <w:rPr>
          <w:shd w:val="clear" w:color="auto" w:fill="FFFFFF"/>
        </w:rPr>
      </w:pPr>
      <w:r>
        <w:rPr>
          <w:rFonts w:hint="eastAsia"/>
          <w:shd w:val="clear" w:color="auto" w:fill="FFFFFF"/>
        </w:rPr>
        <w:lastRenderedPageBreak/>
        <w:t>两种文体，不去辩驳好坏，其实看起了都会精彩万分。看书的时候，也不太喜欢去接受别人的观点，往往是自己理解了什么，那就当成自己的价值。一遍枯燥，二遍欣喜。三遍沉思。</w:t>
      </w:r>
    </w:p>
    <w:p w14:paraId="0DFA46CC" w14:textId="25E898FC" w:rsidR="006654BC" w:rsidRPr="006E4F5B" w:rsidRDefault="006654BC" w:rsidP="006654BC">
      <w:pPr>
        <w:ind w:firstLine="420"/>
        <w:rPr>
          <w:rFonts w:hint="eastAsia"/>
        </w:rPr>
      </w:pPr>
      <w:r>
        <w:rPr>
          <w:rFonts w:hint="eastAsia"/>
          <w:shd w:val="clear" w:color="auto" w:fill="FFFFFF"/>
        </w:rPr>
        <w:t>下一步，会慢慢看一些礼仪语言之类的书，以便适应生活。有时候看多了小说，也会沉陷其中。更喜上帝之眼的思考、</w:t>
      </w:r>
    </w:p>
    <w:sectPr w:rsidR="006654BC" w:rsidRPr="006E4F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59"/>
    <w:rsid w:val="00062447"/>
    <w:rsid w:val="00101799"/>
    <w:rsid w:val="00296CAD"/>
    <w:rsid w:val="002C4EF0"/>
    <w:rsid w:val="003359AC"/>
    <w:rsid w:val="0051703D"/>
    <w:rsid w:val="005958C2"/>
    <w:rsid w:val="006654BC"/>
    <w:rsid w:val="006D1F6A"/>
    <w:rsid w:val="006E4F5B"/>
    <w:rsid w:val="007A4B90"/>
    <w:rsid w:val="007A6293"/>
    <w:rsid w:val="008A2AAB"/>
    <w:rsid w:val="00953CCC"/>
    <w:rsid w:val="0097150E"/>
    <w:rsid w:val="00A32905"/>
    <w:rsid w:val="00A8572F"/>
    <w:rsid w:val="00AD1E33"/>
    <w:rsid w:val="00B744B2"/>
    <w:rsid w:val="00F0002B"/>
    <w:rsid w:val="00F24459"/>
    <w:rsid w:val="00F4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AE19"/>
  <w15:chartTrackingRefBased/>
  <w15:docId w15:val="{BC8B782A-65C6-4452-8001-3841F8D0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跨</dc:creator>
  <cp:keywords/>
  <dc:description/>
  <cp:lastModifiedBy>跨</cp:lastModifiedBy>
  <cp:revision>2</cp:revision>
  <dcterms:created xsi:type="dcterms:W3CDTF">2022-02-14T11:41:00Z</dcterms:created>
  <dcterms:modified xsi:type="dcterms:W3CDTF">2022-02-14T13:54:00Z</dcterms:modified>
</cp:coreProperties>
</file>