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7F5D" w14:textId="3E9C1D35" w:rsidR="00913A24" w:rsidRPr="00913A24" w:rsidRDefault="00043601" w:rsidP="006827A8">
      <w:pPr>
        <w:rPr>
          <w:lang w:eastAsia="en-US"/>
        </w:rPr>
      </w:pPr>
      <w:r>
        <w:rPr>
          <w:rFonts w:hint="eastAsia"/>
        </w:rPr>
        <w:t>Global</w:t>
      </w:r>
      <w:r w:rsidRPr="00913A24">
        <w:rPr>
          <w:lang w:eastAsia="en-US"/>
        </w:rPr>
        <w:t xml:space="preserve"> </w:t>
      </w:r>
      <w:r w:rsidR="00913A24" w:rsidRPr="00913A24">
        <w:rPr>
          <w:lang w:eastAsia="en-US"/>
        </w:rPr>
        <w:t>Studies, Minor</w:t>
      </w:r>
      <w:r w:rsidR="00913A24" w:rsidRPr="00913A24">
        <w:rPr>
          <w:lang w:eastAsia="en-US"/>
        </w:rPr>
        <w:fldChar w:fldCharType="begin"/>
      </w:r>
      <w:r w:rsidR="00913A24" w:rsidRPr="00913A24">
        <w:rPr>
          <w:lang w:eastAsia="en-US"/>
        </w:rPr>
        <w:instrText xml:space="preserve"> XE "Globalization Studies, Minor" </w:instrText>
      </w:r>
      <w:r w:rsidR="00913A24" w:rsidRPr="00913A24">
        <w:rPr>
          <w:lang w:eastAsia="en-US"/>
        </w:rPr>
        <w:fldChar w:fldCharType="end"/>
      </w:r>
    </w:p>
    <w:p w14:paraId="6A990B19" w14:textId="77777777" w:rsidR="0064760C" w:rsidRPr="00DA2C55" w:rsidRDefault="0064760C" w:rsidP="006827A8">
      <w:pPr>
        <w:rPr>
          <w:sz w:val="8"/>
          <w:szCs w:val="10"/>
          <w:lang w:eastAsia="en-US"/>
        </w:rPr>
      </w:pPr>
    </w:p>
    <w:p w14:paraId="1B928D38" w14:textId="5262C1E9" w:rsidR="347A3276" w:rsidRPr="00DA2C55" w:rsidRDefault="347A3276" w:rsidP="00E2510D">
      <w:pPr>
        <w:rPr>
          <w:rFonts w:ascii="Helvetica" w:eastAsia="Helvetica" w:hAnsi="Helvetica" w:cs="Helvetica"/>
          <w:b/>
          <w:bCs/>
          <w:color w:val="000000" w:themeColor="text1"/>
          <w:sz w:val="7"/>
          <w:szCs w:val="7"/>
        </w:rPr>
      </w:pPr>
      <w:r w:rsidRPr="00DA2C55">
        <w:rPr>
          <w:b/>
          <w:bCs/>
          <w:sz w:val="8"/>
          <w:szCs w:val="10"/>
        </w:rPr>
        <w:t xml:space="preserve">Program Overview: </w:t>
      </w:r>
    </w:p>
    <w:p w14:paraId="52AFE6D7" w14:textId="2DD155E9" w:rsidR="347A3276" w:rsidRPr="00DA2C55" w:rsidRDefault="347A3276">
      <w:pPr>
        <w:rPr>
          <w:rFonts w:ascii="Roboto" w:eastAsia="Roboto" w:hAnsi="Roboto" w:cs="Roboto"/>
          <w:sz w:val="7"/>
          <w:szCs w:val="7"/>
        </w:rPr>
      </w:pPr>
      <w:r w:rsidRPr="00DA2C55">
        <w:rPr>
          <w:sz w:val="8"/>
          <w:szCs w:val="10"/>
        </w:rPr>
        <w:t xml:space="preserve">We live in a big, complicated world. Those who understand it will be better positioned to help lead it. The Global Studies Minor, an 18-unit program in the School of Political Science, Public Affairs, Legal &amp; Security Studies, will help prepare you for careers that involve analysis of the complex forces that shape our world. Some possible career paths </w:t>
      </w:r>
      <w:proofErr w:type="gramStart"/>
      <w:r w:rsidRPr="00DA2C55">
        <w:rPr>
          <w:sz w:val="8"/>
          <w:szCs w:val="10"/>
        </w:rPr>
        <w:t>include:</w:t>
      </w:r>
      <w:proofErr w:type="gramEnd"/>
      <w:r w:rsidRPr="00DA2C55">
        <w:rPr>
          <w:sz w:val="8"/>
          <w:szCs w:val="10"/>
        </w:rPr>
        <w:t xml:space="preserve"> international law; diplomacy and foreign policy; foreign assistance; import/Export businesses; global companies; international economic development; environmental and social policy; and social and international advocacy.</w:t>
      </w:r>
    </w:p>
    <w:p w14:paraId="294D6E35" w14:textId="6B05C625" w:rsidR="504D9A58" w:rsidRDefault="504D9A58" w:rsidP="504D9A58">
      <w:pPr>
        <w:rPr>
          <w:lang w:eastAsia="en-US"/>
        </w:rPr>
      </w:pPr>
      <w:bookmarkStart w:id="0" w:name="AD38A6F4C45F42E2A7D77BAF3A7E37CB"/>
    </w:p>
    <w:p w14:paraId="459EB69A" w14:textId="625D3B05" w:rsidR="00913A24" w:rsidRPr="00382AC7" w:rsidRDefault="00913A24" w:rsidP="006827A8">
      <w:pPr>
        <w:rPr>
          <w:b/>
          <w:bCs/>
          <w:lang w:eastAsia="en-US"/>
        </w:rPr>
      </w:pPr>
      <w:r w:rsidRPr="00382AC7">
        <w:rPr>
          <w:b/>
          <w:bCs/>
          <w:lang w:eastAsia="en-US"/>
        </w:rPr>
        <w:t>Minor Requirements - 18 hours</w:t>
      </w:r>
      <w:bookmarkEnd w:id="0"/>
    </w:p>
    <w:p w14:paraId="6F3246D7" w14:textId="77777777" w:rsidR="0064760C" w:rsidRDefault="0064760C" w:rsidP="0064760C">
      <w:pPr>
        <w:rPr>
          <w:b/>
          <w:bCs/>
          <w:lang w:eastAsia="en-US"/>
        </w:rPr>
      </w:pPr>
      <w:bookmarkStart w:id="1" w:name="AFAB1A3863054B06A4A0AE7432848070"/>
    </w:p>
    <w:p w14:paraId="74D0050A" w14:textId="3A15312D" w:rsidR="00913A24" w:rsidRPr="00913A24" w:rsidRDefault="008832DE" w:rsidP="0064760C">
      <w:pPr>
        <w:rPr>
          <w:lang w:eastAsia="en-US"/>
        </w:rPr>
      </w:pPr>
      <w:r>
        <w:rPr>
          <w:lang w:eastAsia="en-US"/>
        </w:rPr>
        <w:t>Required</w:t>
      </w:r>
      <w:r w:rsidR="00382AC7">
        <w:rPr>
          <w:lang w:eastAsia="en-US"/>
        </w:rPr>
        <w:t xml:space="preserve"> Courses – 3 hours </w:t>
      </w:r>
      <w:bookmarkEnd w:id="1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2010"/>
      </w:tblGrid>
      <w:tr w:rsidR="00913A24" w:rsidRPr="00203E29" w14:paraId="1402F576" w14:textId="77777777" w:rsidTr="00615209">
        <w:tc>
          <w:tcPr>
            <w:tcW w:w="2000" w:type="dxa"/>
          </w:tcPr>
          <w:p w14:paraId="6B5E3B54" w14:textId="77777777" w:rsidR="00913A24" w:rsidRPr="00203E29" w:rsidRDefault="00913A24" w:rsidP="00F91007">
            <w:pPr>
              <w:rPr>
                <w:rFonts w:cs="Times New Roman"/>
                <w:sz w:val="20"/>
                <w:szCs w:val="20"/>
                <w:lang w:eastAsia="en-US"/>
              </w:rPr>
            </w:pPr>
            <w:r w:rsidRPr="00203E29">
              <w:rPr>
                <w:rFonts w:cs="Times New Roman"/>
                <w:sz w:val="20"/>
                <w:szCs w:val="20"/>
                <w:lang w:eastAsia="en-US"/>
              </w:rPr>
              <w:t>POLS 2330</w:t>
            </w:r>
          </w:p>
        </w:tc>
        <w:tc>
          <w:tcPr>
            <w:tcW w:w="4000" w:type="dxa"/>
          </w:tcPr>
          <w:p w14:paraId="1916F889" w14:textId="54188985" w:rsidR="00913A24" w:rsidRPr="00203E29" w:rsidRDefault="00913A24" w:rsidP="00F91007">
            <w:pPr>
              <w:rPr>
                <w:rFonts w:cs="Times New Roman"/>
                <w:sz w:val="20"/>
                <w:szCs w:val="20"/>
              </w:rPr>
            </w:pPr>
            <w:r w:rsidRPr="00203E29">
              <w:rPr>
                <w:rFonts w:cs="Times New Roman"/>
                <w:sz w:val="20"/>
                <w:szCs w:val="20"/>
                <w:lang w:eastAsia="en-US"/>
              </w:rPr>
              <w:t xml:space="preserve">Introduction to </w:t>
            </w:r>
            <w:r w:rsidR="00E8562C">
              <w:rPr>
                <w:rFonts w:cs="Times New Roman" w:hint="eastAsia"/>
                <w:sz w:val="20"/>
                <w:szCs w:val="20"/>
              </w:rPr>
              <w:t>Global Studies</w:t>
            </w:r>
          </w:p>
        </w:tc>
        <w:tc>
          <w:tcPr>
            <w:tcW w:w="2010" w:type="dxa"/>
          </w:tcPr>
          <w:p w14:paraId="21494C5B" w14:textId="77777777" w:rsidR="00913A24" w:rsidRPr="00203E29" w:rsidRDefault="00913A24" w:rsidP="0025623B">
            <w:pPr>
              <w:jc w:val="center"/>
              <w:rPr>
                <w:rFonts w:cs="Times New Roman"/>
                <w:sz w:val="20"/>
                <w:szCs w:val="20"/>
                <w:lang w:eastAsia="en-US"/>
              </w:rPr>
            </w:pPr>
            <w:r w:rsidRPr="00203E29">
              <w:rPr>
                <w:rFonts w:cs="Times New Roman"/>
                <w:sz w:val="20"/>
                <w:szCs w:val="20"/>
                <w:lang w:eastAsia="en-US"/>
              </w:rPr>
              <w:t>3</w:t>
            </w:r>
          </w:p>
        </w:tc>
      </w:tr>
    </w:tbl>
    <w:p w14:paraId="01C708AC" w14:textId="77777777" w:rsidR="0064760C" w:rsidRDefault="0064760C" w:rsidP="00F91007">
      <w:pPr>
        <w:rPr>
          <w:b/>
          <w:bCs/>
        </w:rPr>
      </w:pPr>
      <w:bookmarkStart w:id="2" w:name="EB468D6169F14F85BBBCC267A298E049"/>
      <w:bookmarkStart w:id="3" w:name="32EE1ED489774F01A0FD5F8C235CD652"/>
    </w:p>
    <w:p w14:paraId="43615D13" w14:textId="3325EABB" w:rsidR="00E27C26" w:rsidRDefault="00A81381" w:rsidP="00F91007">
      <w:r w:rsidRPr="00A81381">
        <w:t xml:space="preserve">Prescribed </w:t>
      </w:r>
      <w:r w:rsidR="00E27C26" w:rsidRPr="00A81381">
        <w:t>Electives</w:t>
      </w:r>
      <w:r w:rsidR="00E27C26">
        <w:t xml:space="preserve"> – </w:t>
      </w:r>
      <w:r>
        <w:t>15</w:t>
      </w:r>
      <w:r w:rsidR="00E27C26">
        <w:t xml:space="preserve"> hours</w:t>
      </w:r>
    </w:p>
    <w:p w14:paraId="7FB82C39" w14:textId="77777777" w:rsidR="00A81381" w:rsidRDefault="00A81381" w:rsidP="00F91007"/>
    <w:p w14:paraId="60BB2EDA" w14:textId="73F200D0" w:rsidR="00A81381" w:rsidRDefault="000A5A92" w:rsidP="00F91007">
      <w:r>
        <w:rPr>
          <w:rFonts w:hint="eastAsia"/>
        </w:rPr>
        <w:t>Global</w:t>
      </w:r>
      <w:r w:rsidR="00A81381">
        <w:t xml:space="preserve"> Studies Electives</w:t>
      </w:r>
      <w:r w:rsidR="005150FE">
        <w:t xml:space="preserve"> – 6 hours</w:t>
      </w:r>
    </w:p>
    <w:p w14:paraId="3900D120" w14:textId="72CBC821" w:rsidR="000F732B" w:rsidRDefault="000F732B" w:rsidP="00F91007">
      <w:r w:rsidRPr="008832DE">
        <w:rPr>
          <w:i/>
          <w:iCs/>
        </w:rPr>
        <w:t>Choose from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2010"/>
      </w:tblGrid>
      <w:tr w:rsidR="00E27C26" w:rsidRPr="00203E29" w14:paraId="09DE573C" w14:textId="77777777" w:rsidTr="16563650">
        <w:tc>
          <w:tcPr>
            <w:tcW w:w="2000" w:type="dxa"/>
          </w:tcPr>
          <w:p w14:paraId="777973C8" w14:textId="77777777" w:rsidR="00E27C26" w:rsidRPr="00203E29" w:rsidRDefault="00E27C26" w:rsidP="00303236">
            <w:pPr>
              <w:rPr>
                <w:sz w:val="20"/>
                <w:szCs w:val="20"/>
                <w:lang w:eastAsia="en-US"/>
              </w:rPr>
            </w:pPr>
            <w:r w:rsidRPr="00203E29">
              <w:rPr>
                <w:sz w:val="20"/>
                <w:szCs w:val="20"/>
                <w:lang w:eastAsia="en-US"/>
              </w:rPr>
              <w:t>POLS 3330</w:t>
            </w:r>
          </w:p>
        </w:tc>
        <w:tc>
          <w:tcPr>
            <w:tcW w:w="4000" w:type="dxa"/>
          </w:tcPr>
          <w:p w14:paraId="095BC375" w14:textId="77777777" w:rsidR="00E27C26" w:rsidRPr="00203E29" w:rsidRDefault="00E27C26" w:rsidP="00303236">
            <w:pPr>
              <w:rPr>
                <w:sz w:val="20"/>
                <w:szCs w:val="20"/>
                <w:lang w:eastAsia="en-US"/>
              </w:rPr>
            </w:pPr>
            <w:r w:rsidRPr="00203E29">
              <w:rPr>
                <w:sz w:val="20"/>
                <w:szCs w:val="20"/>
                <w:lang w:eastAsia="en-US"/>
              </w:rPr>
              <w:t>Theories of International Politics</w:t>
            </w:r>
          </w:p>
        </w:tc>
        <w:tc>
          <w:tcPr>
            <w:tcW w:w="2010" w:type="dxa"/>
          </w:tcPr>
          <w:p w14:paraId="20662677" w14:textId="27BA38BE" w:rsidR="00E27C26" w:rsidRPr="00203E29" w:rsidRDefault="0025623B" w:rsidP="0025623B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</w:p>
        </w:tc>
      </w:tr>
      <w:tr w:rsidR="00F001A4" w:rsidRPr="00913A24" w14:paraId="56B341C5" w14:textId="77777777" w:rsidTr="16563650">
        <w:tc>
          <w:tcPr>
            <w:tcW w:w="2000" w:type="dxa"/>
          </w:tcPr>
          <w:p w14:paraId="28A0EB61" w14:textId="77777777" w:rsidR="00F001A4" w:rsidRPr="00913A24" w:rsidRDefault="00F001A4">
            <w:pPr>
              <w:rPr>
                <w:rFonts w:ascii="Neue Frutiger W01" w:hAnsi="Neue Frutiger W01" w:cs="Times New Roman" w:hint="eastAsia"/>
                <w:sz w:val="20"/>
                <w:lang w:eastAsia="en-US"/>
              </w:rPr>
            </w:pPr>
            <w:r w:rsidRPr="00913A24">
              <w:rPr>
                <w:rFonts w:ascii="Neue Frutiger W01" w:hAnsi="Neue Frutiger W01" w:cs="Times New Roman"/>
                <w:sz w:val="20"/>
                <w:lang w:eastAsia="en-US"/>
              </w:rPr>
              <w:t>POLS 3321</w:t>
            </w:r>
          </w:p>
        </w:tc>
        <w:tc>
          <w:tcPr>
            <w:tcW w:w="4000" w:type="dxa"/>
          </w:tcPr>
          <w:p w14:paraId="4072AE12" w14:textId="3335D99D" w:rsidR="00F001A4" w:rsidRPr="00913A24" w:rsidRDefault="00F001A4" w:rsidP="16563650">
            <w:pPr>
              <w:rPr>
                <w:rFonts w:ascii="Neue Frutiger W01" w:hAnsi="Neue Frutiger W01" w:cs="Times New Roman" w:hint="eastAsia"/>
                <w:sz w:val="20"/>
                <w:szCs w:val="20"/>
                <w:lang w:eastAsia="en-US"/>
              </w:rPr>
            </w:pPr>
            <w:r w:rsidRPr="16563650">
              <w:rPr>
                <w:rFonts w:ascii="Neue Frutiger W01" w:hAnsi="Neue Frutiger W01" w:cs="Times New Roman"/>
                <w:sz w:val="20"/>
                <w:szCs w:val="20"/>
                <w:lang w:eastAsia="en-US"/>
              </w:rPr>
              <w:t xml:space="preserve">Politics of </w:t>
            </w:r>
            <w:r w:rsidR="675D99FE" w:rsidRPr="16563650">
              <w:rPr>
                <w:rFonts w:ascii="Neue Frutiger W01" w:hAnsi="Neue Frutiger W01" w:cs="Times New Roman"/>
                <w:sz w:val="20"/>
                <w:szCs w:val="20"/>
                <w:lang w:eastAsia="en-US"/>
              </w:rPr>
              <w:t xml:space="preserve">the </w:t>
            </w:r>
            <w:r w:rsidRPr="16563650">
              <w:rPr>
                <w:rFonts w:ascii="Neue Frutiger W01" w:hAnsi="Neue Frutiger W01" w:cs="Times New Roman"/>
                <w:sz w:val="20"/>
                <w:szCs w:val="20"/>
                <w:lang w:eastAsia="en-US"/>
              </w:rPr>
              <w:t xml:space="preserve">Developing </w:t>
            </w:r>
            <w:r w:rsidR="75A60E39" w:rsidRPr="16563650">
              <w:rPr>
                <w:rFonts w:ascii="Neue Frutiger W01" w:hAnsi="Neue Frutiger W01" w:cs="Times New Roman"/>
                <w:sz w:val="20"/>
                <w:szCs w:val="20"/>
                <w:lang w:eastAsia="en-US"/>
              </w:rPr>
              <w:t>World</w:t>
            </w:r>
          </w:p>
        </w:tc>
        <w:tc>
          <w:tcPr>
            <w:tcW w:w="2010" w:type="dxa"/>
          </w:tcPr>
          <w:p w14:paraId="0A8CCD79" w14:textId="2E1F8C71" w:rsidR="00F001A4" w:rsidRPr="00913A24" w:rsidRDefault="0025623B" w:rsidP="0025623B">
            <w:pPr>
              <w:jc w:val="center"/>
              <w:rPr>
                <w:rFonts w:ascii="Neue Frutiger W01" w:hAnsi="Neue Frutiger W01" w:cs="Times New Roman" w:hint="eastAsia"/>
                <w:sz w:val="20"/>
                <w:lang w:eastAsia="en-US"/>
              </w:rPr>
            </w:pPr>
            <w:r>
              <w:rPr>
                <w:rFonts w:ascii="Neue Frutiger W01" w:hAnsi="Neue Frutiger W01" w:cs="Times New Roman"/>
                <w:sz w:val="20"/>
                <w:lang w:eastAsia="en-US"/>
              </w:rPr>
              <w:t>3</w:t>
            </w:r>
          </w:p>
        </w:tc>
      </w:tr>
      <w:tr w:rsidR="003B0AA3" w:rsidRPr="00203E29" w14:paraId="454BB316" w14:textId="77777777" w:rsidTr="16563650">
        <w:tc>
          <w:tcPr>
            <w:tcW w:w="2000" w:type="dxa"/>
          </w:tcPr>
          <w:p w14:paraId="150066E4" w14:textId="33BAE2D0" w:rsidR="003B0AA3" w:rsidRPr="00203E29" w:rsidRDefault="003B0AA3" w:rsidP="00303236">
            <w:pPr>
              <w:rPr>
                <w:sz w:val="20"/>
                <w:szCs w:val="20"/>
                <w:lang w:eastAsia="en-US"/>
              </w:rPr>
            </w:pPr>
            <w:r w:rsidRPr="00203E29">
              <w:rPr>
                <w:sz w:val="20"/>
                <w:szCs w:val="20"/>
                <w:lang w:eastAsia="en-US"/>
              </w:rPr>
              <w:t>POLS 4328</w:t>
            </w:r>
          </w:p>
        </w:tc>
        <w:tc>
          <w:tcPr>
            <w:tcW w:w="4000" w:type="dxa"/>
          </w:tcPr>
          <w:p w14:paraId="4B77EFC0" w14:textId="239C276C" w:rsidR="003B0AA3" w:rsidRPr="00203E29" w:rsidRDefault="003B0AA3" w:rsidP="00303236">
            <w:pPr>
              <w:rPr>
                <w:sz w:val="20"/>
                <w:szCs w:val="20"/>
                <w:lang w:eastAsia="en-US"/>
              </w:rPr>
            </w:pPr>
            <w:r w:rsidRPr="00203E29">
              <w:rPr>
                <w:sz w:val="20"/>
                <w:szCs w:val="20"/>
                <w:lang w:eastAsia="en-US"/>
              </w:rPr>
              <w:t>Global Political Economy</w:t>
            </w:r>
          </w:p>
        </w:tc>
        <w:tc>
          <w:tcPr>
            <w:tcW w:w="2010" w:type="dxa"/>
          </w:tcPr>
          <w:p w14:paraId="5335780F" w14:textId="0B5BA678" w:rsidR="003B0AA3" w:rsidRPr="00203E29" w:rsidRDefault="0025623B" w:rsidP="0025623B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</w:p>
        </w:tc>
      </w:tr>
    </w:tbl>
    <w:p w14:paraId="08A4057B" w14:textId="77777777" w:rsidR="0064760C" w:rsidRDefault="0064760C" w:rsidP="00E97B8E">
      <w:pPr>
        <w:rPr>
          <w:b/>
          <w:bCs/>
        </w:rPr>
      </w:pPr>
    </w:p>
    <w:p w14:paraId="175E0091" w14:textId="2E5AA068" w:rsidR="00546B27" w:rsidRDefault="00546B27" w:rsidP="00E97B8E">
      <w:r>
        <w:t>Language Electives – 3 hours</w:t>
      </w:r>
    </w:p>
    <w:p w14:paraId="4D9DB8C0" w14:textId="77777777" w:rsidR="00477039" w:rsidRDefault="00477039" w:rsidP="00477039">
      <w:r w:rsidRPr="008832DE">
        <w:rPr>
          <w:i/>
          <w:iCs/>
        </w:rPr>
        <w:t>Choose from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2010"/>
      </w:tblGrid>
      <w:tr w:rsidR="00546B27" w:rsidRPr="00203E29" w14:paraId="38C84A04" w14:textId="77777777" w:rsidTr="00E11CAB">
        <w:tc>
          <w:tcPr>
            <w:tcW w:w="2000" w:type="dxa"/>
          </w:tcPr>
          <w:p w14:paraId="7478B865" w14:textId="68D4A2D7" w:rsidR="00546B27" w:rsidRPr="00203E29" w:rsidRDefault="003B291E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FREN 1311</w:t>
            </w:r>
          </w:p>
        </w:tc>
        <w:tc>
          <w:tcPr>
            <w:tcW w:w="4000" w:type="dxa"/>
          </w:tcPr>
          <w:p w14:paraId="5646EA09" w14:textId="13DF8E6A" w:rsidR="00546B27" w:rsidRPr="00203E29" w:rsidRDefault="003B291E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Beginning French I</w:t>
            </w:r>
          </w:p>
        </w:tc>
        <w:tc>
          <w:tcPr>
            <w:tcW w:w="2010" w:type="dxa"/>
          </w:tcPr>
          <w:p w14:paraId="798D321C" w14:textId="15A968FE" w:rsidR="00546B27" w:rsidRPr="00203E29" w:rsidRDefault="0025623B" w:rsidP="0025623B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</w:p>
        </w:tc>
      </w:tr>
      <w:tr w:rsidR="003B291E" w:rsidRPr="00203E29" w14:paraId="5B845C1A" w14:textId="77777777" w:rsidTr="00E11CAB">
        <w:tc>
          <w:tcPr>
            <w:tcW w:w="2000" w:type="dxa"/>
          </w:tcPr>
          <w:p w14:paraId="7AB2BD45" w14:textId="22908597" w:rsidR="003B291E" w:rsidRDefault="009268AA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CHIN 1311</w:t>
            </w:r>
          </w:p>
        </w:tc>
        <w:tc>
          <w:tcPr>
            <w:tcW w:w="4000" w:type="dxa"/>
          </w:tcPr>
          <w:p w14:paraId="3613F52E" w14:textId="543E4927" w:rsidR="003B291E" w:rsidRDefault="00AD422B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Beginning Chinese I</w:t>
            </w:r>
          </w:p>
        </w:tc>
        <w:tc>
          <w:tcPr>
            <w:tcW w:w="2010" w:type="dxa"/>
          </w:tcPr>
          <w:p w14:paraId="36B1BBF4" w14:textId="1F2D8FA6" w:rsidR="003B291E" w:rsidRPr="00203E29" w:rsidRDefault="0025623B" w:rsidP="0025623B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</w:p>
        </w:tc>
      </w:tr>
      <w:tr w:rsidR="00AD422B" w:rsidRPr="00203E29" w14:paraId="587456D0" w14:textId="77777777" w:rsidTr="00E11CAB">
        <w:tc>
          <w:tcPr>
            <w:tcW w:w="2000" w:type="dxa"/>
          </w:tcPr>
          <w:p w14:paraId="096468AD" w14:textId="6C815E61" w:rsidR="00AD422B" w:rsidRDefault="00AD422B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KORN 1311</w:t>
            </w:r>
          </w:p>
        </w:tc>
        <w:tc>
          <w:tcPr>
            <w:tcW w:w="4000" w:type="dxa"/>
          </w:tcPr>
          <w:p w14:paraId="6C1061BA" w14:textId="4BA02BB0" w:rsidR="00AD422B" w:rsidRDefault="00AD422B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Beginning Korean I</w:t>
            </w:r>
          </w:p>
        </w:tc>
        <w:tc>
          <w:tcPr>
            <w:tcW w:w="2010" w:type="dxa"/>
          </w:tcPr>
          <w:p w14:paraId="4B821534" w14:textId="31EC8FB3" w:rsidR="00AD422B" w:rsidRDefault="0025623B" w:rsidP="0025623B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</w:p>
        </w:tc>
      </w:tr>
      <w:tr w:rsidR="002A647E" w:rsidRPr="00203E29" w14:paraId="484F4E56" w14:textId="77777777" w:rsidTr="00E11CAB">
        <w:tc>
          <w:tcPr>
            <w:tcW w:w="2000" w:type="dxa"/>
          </w:tcPr>
          <w:p w14:paraId="4BDCD81D" w14:textId="5DBF6D23" w:rsidR="002A647E" w:rsidRDefault="002A647E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SPAN </w:t>
            </w:r>
            <w:r w:rsidR="00C92163">
              <w:rPr>
                <w:sz w:val="20"/>
                <w:szCs w:val="20"/>
                <w:lang w:eastAsia="en-US"/>
              </w:rPr>
              <w:t>1311</w:t>
            </w:r>
          </w:p>
        </w:tc>
        <w:tc>
          <w:tcPr>
            <w:tcW w:w="4000" w:type="dxa"/>
          </w:tcPr>
          <w:p w14:paraId="725BA7AD" w14:textId="463B18E3" w:rsidR="002A647E" w:rsidRDefault="00C92163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Beginning Spanish I</w:t>
            </w:r>
          </w:p>
        </w:tc>
        <w:tc>
          <w:tcPr>
            <w:tcW w:w="2010" w:type="dxa"/>
          </w:tcPr>
          <w:p w14:paraId="413C7B34" w14:textId="5B5188F0" w:rsidR="002A647E" w:rsidRDefault="0025623B" w:rsidP="0025623B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</w:p>
        </w:tc>
      </w:tr>
    </w:tbl>
    <w:p w14:paraId="75091724" w14:textId="77777777" w:rsidR="00546B27" w:rsidRDefault="00546B27" w:rsidP="00E97B8E"/>
    <w:p w14:paraId="3842704E" w14:textId="141163C7" w:rsidR="005150FE" w:rsidRDefault="005150FE" w:rsidP="00E97B8E">
      <w:r w:rsidRPr="005150FE">
        <w:t xml:space="preserve">Other Electives </w:t>
      </w:r>
      <w:r>
        <w:t>–</w:t>
      </w:r>
      <w:r w:rsidRPr="005150FE">
        <w:t xml:space="preserve"> </w:t>
      </w:r>
      <w:r w:rsidR="00546B27">
        <w:t>6</w:t>
      </w:r>
      <w:r>
        <w:t xml:space="preserve"> hours</w:t>
      </w:r>
    </w:p>
    <w:p w14:paraId="67E0736B" w14:textId="7E37D6BA" w:rsidR="00FA1D6F" w:rsidRPr="00C3698B" w:rsidRDefault="00FA1D6F" w:rsidP="00E97B8E">
      <w:pPr>
        <w:rPr>
          <w:i/>
          <w:iCs/>
        </w:rPr>
      </w:pPr>
      <w:r w:rsidRPr="00C3698B">
        <w:rPr>
          <w:i/>
          <w:iCs/>
        </w:rPr>
        <w:t>Choose from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2010"/>
      </w:tblGrid>
      <w:tr w:rsidR="005235B6" w:rsidRPr="003E7140" w14:paraId="7E538113" w14:textId="77777777" w:rsidTr="504D9A58">
        <w:tc>
          <w:tcPr>
            <w:tcW w:w="2000" w:type="dxa"/>
          </w:tcPr>
          <w:bookmarkEnd w:id="2"/>
          <w:bookmarkEnd w:id="3"/>
          <w:p w14:paraId="1EC40405" w14:textId="224DD927" w:rsidR="005235B6" w:rsidRPr="003E7140" w:rsidRDefault="005235B6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GSST 332</w:t>
            </w:r>
            <w:r w:rsidR="0073085C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0</w:t>
            </w:r>
          </w:p>
        </w:tc>
        <w:tc>
          <w:tcPr>
            <w:tcW w:w="4000" w:type="dxa"/>
          </w:tcPr>
          <w:p w14:paraId="60DAEFFB" w14:textId="77777777" w:rsidR="005235B6" w:rsidRPr="003E7140" w:rsidRDefault="005235B6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Geopolitics &amp; Security</w:t>
            </w:r>
          </w:p>
        </w:tc>
        <w:tc>
          <w:tcPr>
            <w:tcW w:w="2010" w:type="dxa"/>
          </w:tcPr>
          <w:p w14:paraId="4A356AEA" w14:textId="3083D778" w:rsidR="005235B6" w:rsidRPr="003E7140" w:rsidRDefault="0025623B">
            <w:pPr>
              <w:widowControl w:val="0"/>
              <w:spacing w:line="240" w:lineRule="exact"/>
              <w:contextualSpacing/>
              <w:jc w:val="right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F3779F" w:rsidRPr="002E3D1B" w:rsidDel="00BF5951" w14:paraId="24F3B661" w14:textId="77777777" w:rsidTr="504D9A58">
        <w:tc>
          <w:tcPr>
            <w:tcW w:w="2000" w:type="dxa"/>
          </w:tcPr>
          <w:p w14:paraId="2A99E1EA" w14:textId="4E8FDDF1" w:rsidR="00F3779F" w:rsidRPr="002E3D1B" w:rsidDel="00BF5951" w:rsidRDefault="00F3779F" w:rsidP="504D9A58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504D9A58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GSST 43</w:t>
            </w:r>
            <w:r w:rsidR="71CAFE31" w:rsidRPr="504D9A58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20</w:t>
            </w:r>
          </w:p>
        </w:tc>
        <w:tc>
          <w:tcPr>
            <w:tcW w:w="4000" w:type="dxa"/>
          </w:tcPr>
          <w:p w14:paraId="6C7CA9DE" w14:textId="77777777" w:rsidR="00F3779F" w:rsidRPr="002E3D1B" w:rsidDel="00BF5951" w:rsidRDefault="00F3779F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Transnational Security Issues</w:t>
            </w:r>
          </w:p>
        </w:tc>
        <w:tc>
          <w:tcPr>
            <w:tcW w:w="2010" w:type="dxa"/>
          </w:tcPr>
          <w:p w14:paraId="058D9E04" w14:textId="4CEDEB43" w:rsidR="00F3779F" w:rsidRPr="002E3D1B" w:rsidDel="00BF5951" w:rsidRDefault="0025623B">
            <w:pPr>
              <w:widowControl w:val="0"/>
              <w:spacing w:line="240" w:lineRule="exact"/>
              <w:contextualSpacing/>
              <w:jc w:val="right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EE08F8" w:rsidRPr="002E3D1B" w14:paraId="529272EB" w14:textId="77777777" w:rsidTr="504D9A58">
        <w:tc>
          <w:tcPr>
            <w:tcW w:w="2000" w:type="dxa"/>
          </w:tcPr>
          <w:p w14:paraId="72D1C269" w14:textId="77777777" w:rsidR="00EE08F8" w:rsidRPr="002E3D1B" w:rsidRDefault="00EE08F8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2E3D1B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POLS 3323</w:t>
            </w:r>
          </w:p>
        </w:tc>
        <w:tc>
          <w:tcPr>
            <w:tcW w:w="4000" w:type="dxa"/>
          </w:tcPr>
          <w:p w14:paraId="741C3AFD" w14:textId="77777777" w:rsidR="00EE08F8" w:rsidRPr="002E3D1B" w:rsidRDefault="00EE08F8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2E3D1B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Middle Eastern Politics</w:t>
            </w:r>
          </w:p>
        </w:tc>
        <w:tc>
          <w:tcPr>
            <w:tcW w:w="2010" w:type="dxa"/>
          </w:tcPr>
          <w:p w14:paraId="7A0FFE0F" w14:textId="5E674CEB" w:rsidR="00EE08F8" w:rsidRPr="002E3D1B" w:rsidRDefault="0025623B">
            <w:pPr>
              <w:widowControl w:val="0"/>
              <w:spacing w:line="240" w:lineRule="exact"/>
              <w:contextualSpacing/>
              <w:jc w:val="right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967055" w:rsidRPr="002E3D1B" w14:paraId="1A9B4D11" w14:textId="77777777" w:rsidTr="504D9A58">
        <w:tc>
          <w:tcPr>
            <w:tcW w:w="2000" w:type="dxa"/>
          </w:tcPr>
          <w:p w14:paraId="34A33DF2" w14:textId="77777777" w:rsidR="00967055" w:rsidRPr="002E3D1B" w:rsidRDefault="00967055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2E3D1B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POLS 3324</w:t>
            </w:r>
          </w:p>
        </w:tc>
        <w:tc>
          <w:tcPr>
            <w:tcW w:w="4000" w:type="dxa"/>
          </w:tcPr>
          <w:p w14:paraId="758C4DF1" w14:textId="77777777" w:rsidR="00967055" w:rsidRPr="002E3D1B" w:rsidRDefault="00967055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International Relations in Asia-Pacific</w:t>
            </w:r>
          </w:p>
        </w:tc>
        <w:tc>
          <w:tcPr>
            <w:tcW w:w="2010" w:type="dxa"/>
          </w:tcPr>
          <w:p w14:paraId="22971F5F" w14:textId="3BFEBC92" w:rsidR="00967055" w:rsidRPr="002E3D1B" w:rsidRDefault="0025623B">
            <w:pPr>
              <w:widowControl w:val="0"/>
              <w:spacing w:line="240" w:lineRule="exact"/>
              <w:contextualSpacing/>
              <w:jc w:val="right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234E63" w:rsidRPr="002E3D1B" w14:paraId="12EA1062" w14:textId="77777777" w:rsidTr="504D9A58">
        <w:tc>
          <w:tcPr>
            <w:tcW w:w="2000" w:type="dxa"/>
          </w:tcPr>
          <w:p w14:paraId="046517F1" w14:textId="77777777" w:rsidR="00234E63" w:rsidRPr="002E3D1B" w:rsidRDefault="00234E63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2E3D1B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POLS 3325</w:t>
            </w:r>
          </w:p>
        </w:tc>
        <w:tc>
          <w:tcPr>
            <w:tcW w:w="4000" w:type="dxa"/>
          </w:tcPr>
          <w:p w14:paraId="3554231C" w14:textId="77777777" w:rsidR="00234E63" w:rsidRPr="002E3D1B" w:rsidRDefault="00234E63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2E3D1B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East Asian Democracies: Politics, Economics, &amp; Culture</w:t>
            </w:r>
          </w:p>
        </w:tc>
        <w:tc>
          <w:tcPr>
            <w:tcW w:w="2010" w:type="dxa"/>
          </w:tcPr>
          <w:p w14:paraId="77D3C99A" w14:textId="369507C7" w:rsidR="00234E63" w:rsidRPr="002E3D1B" w:rsidRDefault="0025623B">
            <w:pPr>
              <w:widowControl w:val="0"/>
              <w:spacing w:line="240" w:lineRule="exact"/>
              <w:contextualSpacing/>
              <w:jc w:val="right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AF3DA0" w:rsidRPr="002E3D1B" w14:paraId="09912E2A" w14:textId="77777777" w:rsidTr="504D9A58">
        <w:tc>
          <w:tcPr>
            <w:tcW w:w="2000" w:type="dxa"/>
          </w:tcPr>
          <w:p w14:paraId="46877C84" w14:textId="77777777" w:rsidR="00AF3DA0" w:rsidRPr="002E3D1B" w:rsidRDefault="00AF3DA0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2E3D1B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POLS 3326</w:t>
            </w:r>
          </w:p>
        </w:tc>
        <w:tc>
          <w:tcPr>
            <w:tcW w:w="4000" w:type="dxa"/>
          </w:tcPr>
          <w:p w14:paraId="56C0C10C" w14:textId="77777777" w:rsidR="00AF3DA0" w:rsidRPr="002E3D1B" w:rsidRDefault="00AF3DA0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2E3D1B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The Politics of Post-Communist States</w:t>
            </w:r>
          </w:p>
        </w:tc>
        <w:tc>
          <w:tcPr>
            <w:tcW w:w="2010" w:type="dxa"/>
          </w:tcPr>
          <w:p w14:paraId="3BBAD52F" w14:textId="0E5835DD" w:rsidR="00AF3DA0" w:rsidRPr="002E3D1B" w:rsidRDefault="0025623B">
            <w:pPr>
              <w:widowControl w:val="0"/>
              <w:spacing w:line="240" w:lineRule="exact"/>
              <w:contextualSpacing/>
              <w:jc w:val="right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992AA7" w:rsidRPr="002E3D1B" w14:paraId="352507D3" w14:textId="77777777" w:rsidTr="504D9A58">
        <w:tc>
          <w:tcPr>
            <w:tcW w:w="2000" w:type="dxa"/>
          </w:tcPr>
          <w:p w14:paraId="506BC450" w14:textId="77777777" w:rsidR="00992AA7" w:rsidRPr="002E3D1B" w:rsidRDefault="00992AA7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2E3D1B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POLS 3327</w:t>
            </w:r>
          </w:p>
        </w:tc>
        <w:tc>
          <w:tcPr>
            <w:tcW w:w="4000" w:type="dxa"/>
          </w:tcPr>
          <w:p w14:paraId="51570BE0" w14:textId="77777777" w:rsidR="00992AA7" w:rsidRPr="002E3D1B" w:rsidRDefault="00992AA7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2E3D1B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Politics of the European Union</w:t>
            </w:r>
          </w:p>
        </w:tc>
        <w:tc>
          <w:tcPr>
            <w:tcW w:w="2010" w:type="dxa"/>
          </w:tcPr>
          <w:p w14:paraId="136F6FE9" w14:textId="69170738" w:rsidR="00992AA7" w:rsidRPr="002E3D1B" w:rsidRDefault="0025623B">
            <w:pPr>
              <w:widowControl w:val="0"/>
              <w:spacing w:line="240" w:lineRule="exact"/>
              <w:contextualSpacing/>
              <w:jc w:val="right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C93511" w:rsidRPr="002E3D1B" w14:paraId="22F0F77C" w14:textId="77777777" w:rsidTr="504D9A58">
        <w:tc>
          <w:tcPr>
            <w:tcW w:w="2000" w:type="dxa"/>
          </w:tcPr>
          <w:p w14:paraId="31659E8F" w14:textId="77777777" w:rsidR="00C93511" w:rsidRPr="002E3D1B" w:rsidRDefault="00C93511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POLS 3328</w:t>
            </w:r>
          </w:p>
        </w:tc>
        <w:tc>
          <w:tcPr>
            <w:tcW w:w="4000" w:type="dxa"/>
          </w:tcPr>
          <w:p w14:paraId="22809B48" w14:textId="77777777" w:rsidR="00C93511" w:rsidRPr="002E3D1B" w:rsidRDefault="00C93511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CF6014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Political Parties and Elections in the World</w:t>
            </w:r>
          </w:p>
        </w:tc>
        <w:tc>
          <w:tcPr>
            <w:tcW w:w="2010" w:type="dxa"/>
          </w:tcPr>
          <w:p w14:paraId="3AD1F000" w14:textId="337CE86E" w:rsidR="00C93511" w:rsidRPr="002E3D1B" w:rsidRDefault="0025623B">
            <w:pPr>
              <w:widowControl w:val="0"/>
              <w:spacing w:line="240" w:lineRule="exact"/>
              <w:contextualSpacing/>
              <w:jc w:val="right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6E9DFE3" w14:paraId="5D28BB77" w14:textId="77777777" w:rsidTr="504D9A58">
        <w:trPr>
          <w:trHeight w:val="300"/>
        </w:trPr>
        <w:tc>
          <w:tcPr>
            <w:tcW w:w="2000" w:type="dxa"/>
          </w:tcPr>
          <w:p w14:paraId="768A30C0" w14:textId="0CDD90DB" w:rsidR="08DF835C" w:rsidRDefault="08DF835C" w:rsidP="06E9DFE3">
            <w:pPr>
              <w:spacing w:line="240" w:lineRule="exact"/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</w:pPr>
            <w:r w:rsidRPr="06E9DFE3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POLS 3336</w:t>
            </w:r>
          </w:p>
        </w:tc>
        <w:tc>
          <w:tcPr>
            <w:tcW w:w="4000" w:type="dxa"/>
          </w:tcPr>
          <w:p w14:paraId="13220FD4" w14:textId="56052687" w:rsidR="08DF835C" w:rsidRDefault="08DF835C" w:rsidP="06E9DFE3">
            <w:pPr>
              <w:spacing w:line="240" w:lineRule="exact"/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</w:pPr>
            <w:r w:rsidRPr="06E9DFE3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US-Canada Relations</w:t>
            </w:r>
          </w:p>
        </w:tc>
        <w:tc>
          <w:tcPr>
            <w:tcW w:w="2010" w:type="dxa"/>
          </w:tcPr>
          <w:p w14:paraId="199AD8A5" w14:textId="59ED8BD1" w:rsidR="08DF835C" w:rsidRDefault="0025623B" w:rsidP="06E9DFE3">
            <w:pPr>
              <w:spacing w:line="240" w:lineRule="exact"/>
              <w:jc w:val="right"/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</w:pPr>
            <w:r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3</w:t>
            </w:r>
          </w:p>
        </w:tc>
      </w:tr>
      <w:tr w:rsidR="0098349B" w:rsidRPr="003E7140" w14:paraId="45053B7C" w14:textId="77777777" w:rsidTr="504D9A58">
        <w:tc>
          <w:tcPr>
            <w:tcW w:w="2000" w:type="dxa"/>
          </w:tcPr>
          <w:p w14:paraId="5BF81DB6" w14:textId="77777777" w:rsidR="0098349B" w:rsidRDefault="0098349B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GSST 4311</w:t>
            </w:r>
          </w:p>
        </w:tc>
        <w:tc>
          <w:tcPr>
            <w:tcW w:w="4000" w:type="dxa"/>
          </w:tcPr>
          <w:p w14:paraId="5898A55C" w14:textId="77777777" w:rsidR="0098349B" w:rsidRDefault="0098349B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Conflict Studies </w:t>
            </w:r>
          </w:p>
        </w:tc>
        <w:tc>
          <w:tcPr>
            <w:tcW w:w="2010" w:type="dxa"/>
          </w:tcPr>
          <w:p w14:paraId="730C96E1" w14:textId="0919B230" w:rsidR="0098349B" w:rsidRDefault="0025623B">
            <w:pPr>
              <w:widowControl w:val="0"/>
              <w:spacing w:line="240" w:lineRule="exact"/>
              <w:contextualSpacing/>
              <w:jc w:val="right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9E4EA9" w:rsidRPr="002E3D1B" w14:paraId="47290918" w14:textId="77777777" w:rsidTr="504D9A58">
        <w:tc>
          <w:tcPr>
            <w:tcW w:w="2000" w:type="dxa"/>
          </w:tcPr>
          <w:p w14:paraId="2D677FE9" w14:textId="77777777" w:rsidR="009E4EA9" w:rsidRPr="002E3D1B" w:rsidRDefault="009E4EA9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2E3D1B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POLS 4320</w:t>
            </w:r>
          </w:p>
        </w:tc>
        <w:tc>
          <w:tcPr>
            <w:tcW w:w="4000" w:type="dxa"/>
          </w:tcPr>
          <w:p w14:paraId="76A2D054" w14:textId="77777777" w:rsidR="009E4EA9" w:rsidRPr="002E3D1B" w:rsidRDefault="009E4EA9">
            <w:pPr>
              <w:widowControl w:val="0"/>
              <w:spacing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2E3D1B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Latin American Politics</w:t>
            </w:r>
          </w:p>
        </w:tc>
        <w:tc>
          <w:tcPr>
            <w:tcW w:w="2010" w:type="dxa"/>
          </w:tcPr>
          <w:p w14:paraId="5F1F19AE" w14:textId="39D58613" w:rsidR="009E4EA9" w:rsidRPr="002E3D1B" w:rsidRDefault="0025623B">
            <w:pPr>
              <w:widowControl w:val="0"/>
              <w:spacing w:line="240" w:lineRule="exact"/>
              <w:contextualSpacing/>
              <w:jc w:val="right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504D9A58" w14:paraId="306B1BAA" w14:textId="77777777" w:rsidTr="504D9A58">
        <w:trPr>
          <w:trHeight w:val="300"/>
        </w:trPr>
        <w:tc>
          <w:tcPr>
            <w:tcW w:w="2000" w:type="dxa"/>
          </w:tcPr>
          <w:p w14:paraId="21C50161" w14:textId="6DD9D21F" w:rsidR="5776B0A2" w:rsidRDefault="5776B0A2" w:rsidP="504D9A58">
            <w:pPr>
              <w:spacing w:line="240" w:lineRule="exact"/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</w:pPr>
            <w:r w:rsidRPr="504D9A58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POLS 4322</w:t>
            </w:r>
          </w:p>
        </w:tc>
        <w:tc>
          <w:tcPr>
            <w:tcW w:w="4000" w:type="dxa"/>
          </w:tcPr>
          <w:p w14:paraId="05C60654" w14:textId="760FE34A" w:rsidR="31D2360E" w:rsidRDefault="31D2360E" w:rsidP="504D9A58">
            <w:pPr>
              <w:spacing w:line="240" w:lineRule="exact"/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</w:pPr>
            <w:r w:rsidRPr="504D9A58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The Politics of Europe</w:t>
            </w:r>
          </w:p>
        </w:tc>
        <w:tc>
          <w:tcPr>
            <w:tcW w:w="2010" w:type="dxa"/>
          </w:tcPr>
          <w:p w14:paraId="7DFD0988" w14:textId="4F8547F1" w:rsidR="31D2360E" w:rsidRDefault="0025623B" w:rsidP="504D9A58">
            <w:pPr>
              <w:spacing w:line="240" w:lineRule="exact"/>
              <w:jc w:val="right"/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</w:pPr>
            <w:r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3</w:t>
            </w:r>
          </w:p>
        </w:tc>
      </w:tr>
      <w:tr w:rsidR="005509AA" w:rsidRPr="00913A24" w:rsidDel="00F650E7" w14:paraId="660E658C" w14:textId="77777777" w:rsidTr="504D9A58">
        <w:tc>
          <w:tcPr>
            <w:tcW w:w="2000" w:type="dxa"/>
          </w:tcPr>
          <w:p w14:paraId="2024F600" w14:textId="0044A254" w:rsidR="005509AA" w:rsidRPr="00913A24" w:rsidDel="00F650E7" w:rsidRDefault="005509AA" w:rsidP="007E51D7">
            <w:pPr>
              <w:widowControl w:val="0"/>
              <w:spacing w:line="240" w:lineRule="exact"/>
              <w:contextualSpacing/>
              <w:rPr>
                <w:rFonts w:ascii="Neue Frutiger W01" w:hAnsi="Neue Frutiger W01" w:cs="Times New Roman" w:hint="eastAsia"/>
                <w:sz w:val="20"/>
                <w:lang w:eastAsia="en-US"/>
              </w:rPr>
            </w:pPr>
            <w:r>
              <w:rPr>
                <w:rFonts w:ascii="Neue Frutiger W01" w:hAnsi="Neue Frutiger W01" w:cs="Times New Roman"/>
                <w:sz w:val="20"/>
                <w:lang w:eastAsia="en-US"/>
              </w:rPr>
              <w:t xml:space="preserve">POLS </w:t>
            </w:r>
            <w:r w:rsidR="004A04A8">
              <w:rPr>
                <w:rFonts w:ascii="Neue Frutiger W01" w:hAnsi="Neue Frutiger W01" w:cs="Times New Roman"/>
                <w:sz w:val="20"/>
                <w:lang w:eastAsia="en-US"/>
              </w:rPr>
              <w:t>4323</w:t>
            </w:r>
          </w:p>
        </w:tc>
        <w:tc>
          <w:tcPr>
            <w:tcW w:w="4000" w:type="dxa"/>
          </w:tcPr>
          <w:p w14:paraId="44FE28DA" w14:textId="3229280C" w:rsidR="005509AA" w:rsidRPr="00913A24" w:rsidDel="00F650E7" w:rsidRDefault="004A04A8" w:rsidP="007E51D7">
            <w:pPr>
              <w:widowControl w:val="0"/>
              <w:spacing w:line="240" w:lineRule="exact"/>
              <w:contextualSpacing/>
              <w:rPr>
                <w:rFonts w:ascii="Neue Frutiger W01" w:hAnsi="Neue Frutiger W01" w:cs="Times New Roman" w:hint="eastAsia"/>
                <w:sz w:val="20"/>
                <w:lang w:eastAsia="en-US"/>
              </w:rPr>
            </w:pPr>
            <w:r>
              <w:rPr>
                <w:rFonts w:ascii="Neue Frutiger W01" w:hAnsi="Neue Frutiger W01" w:cs="Times New Roman"/>
                <w:sz w:val="20"/>
                <w:lang w:eastAsia="en-US"/>
              </w:rPr>
              <w:t>Mexican Politics</w:t>
            </w:r>
          </w:p>
        </w:tc>
        <w:tc>
          <w:tcPr>
            <w:tcW w:w="2010" w:type="dxa"/>
          </w:tcPr>
          <w:p w14:paraId="65721EA4" w14:textId="4725B581" w:rsidR="005509AA" w:rsidRDefault="0025623B" w:rsidP="008832DE">
            <w:pPr>
              <w:jc w:val="right"/>
              <w:rPr>
                <w:rFonts w:ascii="Neue Frutiger W01" w:hAnsi="Neue Frutiger W01" w:cs="Times New Roman" w:hint="eastAsia"/>
                <w:sz w:val="20"/>
                <w:lang w:eastAsia="en-US"/>
              </w:rPr>
            </w:pPr>
            <w:r>
              <w:rPr>
                <w:rFonts w:ascii="Neue Frutiger W01" w:hAnsi="Neue Frutiger W01" w:cs="Times New Roman"/>
                <w:sz w:val="20"/>
                <w:lang w:eastAsia="en-US"/>
              </w:rPr>
              <w:t>3</w:t>
            </w:r>
          </w:p>
        </w:tc>
      </w:tr>
      <w:tr w:rsidR="004B25FC" w:rsidRPr="00913A24" w:rsidDel="00F650E7" w14:paraId="37446AE8" w14:textId="77777777" w:rsidTr="504D9A58">
        <w:tc>
          <w:tcPr>
            <w:tcW w:w="2000" w:type="dxa"/>
          </w:tcPr>
          <w:p w14:paraId="27FE7E5A" w14:textId="1FCB5027" w:rsidR="004B25FC" w:rsidRDefault="004B25FC" w:rsidP="007E51D7">
            <w:pPr>
              <w:widowControl w:val="0"/>
              <w:spacing w:line="240" w:lineRule="exact"/>
              <w:contextualSpacing/>
              <w:rPr>
                <w:rFonts w:ascii="Neue Frutiger W01" w:hAnsi="Neue Frutiger W01" w:cs="Times New Roman" w:hint="eastAsia"/>
                <w:sz w:val="20"/>
                <w:lang w:eastAsia="en-US"/>
              </w:rPr>
            </w:pPr>
            <w:r>
              <w:rPr>
                <w:rFonts w:ascii="Neue Frutiger W01" w:hAnsi="Neue Frutiger W01" w:cs="Times New Roman"/>
                <w:sz w:val="20"/>
                <w:lang w:eastAsia="en-US"/>
              </w:rPr>
              <w:t>POLS 4324</w:t>
            </w:r>
          </w:p>
        </w:tc>
        <w:tc>
          <w:tcPr>
            <w:tcW w:w="4000" w:type="dxa"/>
          </w:tcPr>
          <w:p w14:paraId="694218C9" w14:textId="38D6EDBA" w:rsidR="004B25FC" w:rsidRDefault="007D0FCA" w:rsidP="007E51D7">
            <w:pPr>
              <w:widowControl w:val="0"/>
              <w:spacing w:line="240" w:lineRule="exact"/>
              <w:contextualSpacing/>
              <w:rPr>
                <w:rFonts w:ascii="Neue Frutiger W01" w:hAnsi="Neue Frutiger W01" w:cs="Times New Roman" w:hint="eastAsia"/>
                <w:sz w:val="20"/>
                <w:lang w:eastAsia="en-US"/>
              </w:rPr>
            </w:pPr>
            <w:r>
              <w:rPr>
                <w:rFonts w:ascii="Neue Frutiger W01" w:hAnsi="Neue Frutiger W01" w:cs="Times New Roman"/>
                <w:sz w:val="20"/>
                <w:lang w:eastAsia="en-US"/>
              </w:rPr>
              <w:t>Contemporary Chinese Politics</w:t>
            </w:r>
          </w:p>
        </w:tc>
        <w:tc>
          <w:tcPr>
            <w:tcW w:w="2010" w:type="dxa"/>
          </w:tcPr>
          <w:p w14:paraId="27BDCBE9" w14:textId="6AEE44AD" w:rsidR="004B25FC" w:rsidRDefault="0025623B" w:rsidP="008832DE">
            <w:pPr>
              <w:jc w:val="right"/>
              <w:rPr>
                <w:rFonts w:ascii="Neue Frutiger W01" w:hAnsi="Neue Frutiger W01" w:cs="Times New Roman" w:hint="eastAsia"/>
                <w:sz w:val="20"/>
                <w:lang w:eastAsia="en-US"/>
              </w:rPr>
            </w:pPr>
            <w:r>
              <w:rPr>
                <w:rFonts w:ascii="Neue Frutiger W01" w:hAnsi="Neue Frutiger W01" w:cs="Times New Roman"/>
                <w:sz w:val="20"/>
                <w:lang w:eastAsia="en-US"/>
              </w:rPr>
              <w:t>3</w:t>
            </w:r>
          </w:p>
        </w:tc>
      </w:tr>
      <w:tr w:rsidR="00AF2185" w:rsidRPr="00203E29" w14:paraId="260266EA" w14:textId="77777777" w:rsidTr="504D9A58">
        <w:tc>
          <w:tcPr>
            <w:tcW w:w="2000" w:type="dxa"/>
          </w:tcPr>
          <w:p w14:paraId="2E0073E6" w14:textId="77777777" w:rsidR="00AF2185" w:rsidRPr="00F001A4" w:rsidRDefault="00AF2185">
            <w:pPr>
              <w:rPr>
                <w:sz w:val="20"/>
                <w:szCs w:val="20"/>
                <w:lang w:eastAsia="en-US"/>
              </w:rPr>
            </w:pPr>
            <w:r w:rsidRPr="00F001A4">
              <w:rPr>
                <w:sz w:val="20"/>
                <w:szCs w:val="20"/>
                <w:lang w:eastAsia="en-US"/>
              </w:rPr>
              <w:t>POLS 4331</w:t>
            </w:r>
          </w:p>
        </w:tc>
        <w:tc>
          <w:tcPr>
            <w:tcW w:w="4000" w:type="dxa"/>
          </w:tcPr>
          <w:p w14:paraId="626B1B50" w14:textId="77777777" w:rsidR="00AF2185" w:rsidRPr="00F001A4" w:rsidRDefault="00AF2185">
            <w:pPr>
              <w:rPr>
                <w:sz w:val="20"/>
                <w:szCs w:val="20"/>
                <w:lang w:eastAsia="en-US"/>
              </w:rPr>
            </w:pPr>
            <w:r w:rsidRPr="00F001A4">
              <w:rPr>
                <w:sz w:val="20"/>
                <w:szCs w:val="20"/>
                <w:lang w:eastAsia="en-US"/>
              </w:rPr>
              <w:t>U.S. Foreign Policy</w:t>
            </w:r>
          </w:p>
        </w:tc>
        <w:tc>
          <w:tcPr>
            <w:tcW w:w="2010" w:type="dxa"/>
          </w:tcPr>
          <w:p w14:paraId="4203C752" w14:textId="51CD8ADF" w:rsidR="00AF2185" w:rsidRPr="00F001A4" w:rsidRDefault="0025623B">
            <w:pPr>
              <w:jc w:val="righ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</w:p>
        </w:tc>
      </w:tr>
      <w:tr w:rsidR="504D9A58" w14:paraId="0EC65E83" w14:textId="77777777" w:rsidTr="504D9A58">
        <w:trPr>
          <w:trHeight w:val="300"/>
        </w:trPr>
        <w:tc>
          <w:tcPr>
            <w:tcW w:w="2000" w:type="dxa"/>
          </w:tcPr>
          <w:p w14:paraId="09C3BE97" w14:textId="037567E4" w:rsidR="2CF3C3F4" w:rsidRDefault="2CF3C3F4" w:rsidP="504D9A58">
            <w:pPr>
              <w:rPr>
                <w:sz w:val="20"/>
                <w:szCs w:val="20"/>
                <w:lang w:eastAsia="en-US"/>
              </w:rPr>
            </w:pPr>
            <w:r w:rsidRPr="504D9A58">
              <w:rPr>
                <w:sz w:val="20"/>
                <w:szCs w:val="20"/>
                <w:lang w:eastAsia="en-US"/>
              </w:rPr>
              <w:t>POLS 4354</w:t>
            </w:r>
          </w:p>
        </w:tc>
        <w:tc>
          <w:tcPr>
            <w:tcW w:w="4000" w:type="dxa"/>
          </w:tcPr>
          <w:p w14:paraId="1DE49ADB" w14:textId="578B8954" w:rsidR="2CF3C3F4" w:rsidRDefault="2CF3C3F4" w:rsidP="504D9A58">
            <w:r w:rsidRPr="504D9A58">
              <w:rPr>
                <w:rFonts w:ascii="Aptos" w:eastAsia="Aptos" w:hAnsi="Aptos" w:cs="Aptos"/>
                <w:szCs w:val="22"/>
              </w:rPr>
              <w:t>International Migration and Citizenship</w:t>
            </w:r>
          </w:p>
        </w:tc>
        <w:tc>
          <w:tcPr>
            <w:tcW w:w="2010" w:type="dxa"/>
          </w:tcPr>
          <w:p w14:paraId="2A774369" w14:textId="0F03CE69" w:rsidR="2CF3C3F4" w:rsidRDefault="0025623B" w:rsidP="504D9A58">
            <w:pPr>
              <w:jc w:val="righ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</w:p>
        </w:tc>
      </w:tr>
      <w:tr w:rsidR="00913A24" w:rsidRPr="00913A24" w14:paraId="2BFC8059" w14:textId="14550BB1" w:rsidTr="504D9A58">
        <w:tc>
          <w:tcPr>
            <w:tcW w:w="2000" w:type="dxa"/>
          </w:tcPr>
          <w:p w14:paraId="69947030" w14:textId="269B6C24" w:rsidR="00913A24" w:rsidRPr="00913A24" w:rsidRDefault="00913A24" w:rsidP="007E51D7">
            <w:pPr>
              <w:widowControl w:val="0"/>
              <w:spacing w:line="240" w:lineRule="exact"/>
              <w:contextualSpacing/>
              <w:rPr>
                <w:rFonts w:ascii="Neue Frutiger W01" w:hAnsi="Neue Frutiger W01" w:cs="Times New Roman" w:hint="eastAsia"/>
                <w:sz w:val="20"/>
                <w:lang w:eastAsia="en-US"/>
              </w:rPr>
            </w:pPr>
            <w:r w:rsidRPr="00913A24">
              <w:rPr>
                <w:rFonts w:ascii="Neue Frutiger W01" w:hAnsi="Neue Frutiger W01" w:cs="Times New Roman"/>
                <w:sz w:val="20"/>
                <w:lang w:eastAsia="en-US"/>
              </w:rPr>
              <w:t>INTB 3331</w:t>
            </w:r>
          </w:p>
        </w:tc>
        <w:tc>
          <w:tcPr>
            <w:tcW w:w="4000" w:type="dxa"/>
          </w:tcPr>
          <w:p w14:paraId="7EA0D858" w14:textId="4541C3A7" w:rsidR="00913A24" w:rsidRPr="00913A24" w:rsidRDefault="00913A24" w:rsidP="006643E9">
            <w:pPr>
              <w:widowControl w:val="0"/>
              <w:spacing w:line="240" w:lineRule="exact"/>
              <w:contextualSpacing/>
              <w:rPr>
                <w:rFonts w:ascii="Neue Frutiger W01" w:hAnsi="Neue Frutiger W01" w:cs="Times New Roman" w:hint="eastAsia"/>
                <w:sz w:val="20"/>
                <w:lang w:eastAsia="en-US"/>
              </w:rPr>
            </w:pPr>
            <w:r w:rsidRPr="00913A24">
              <w:rPr>
                <w:rFonts w:ascii="Neue Frutiger W01" w:hAnsi="Neue Frutiger W01" w:cs="Times New Roman"/>
                <w:sz w:val="20"/>
                <w:lang w:eastAsia="en-US"/>
              </w:rPr>
              <w:t>International Law</w:t>
            </w:r>
          </w:p>
        </w:tc>
        <w:tc>
          <w:tcPr>
            <w:tcW w:w="2010" w:type="dxa"/>
          </w:tcPr>
          <w:p w14:paraId="7B98B248" w14:textId="20124D91" w:rsidR="00913A24" w:rsidRPr="00913A24" w:rsidRDefault="0025623B" w:rsidP="008832DE">
            <w:pPr>
              <w:jc w:val="right"/>
              <w:rPr>
                <w:rFonts w:ascii="Neue Frutiger W01" w:hAnsi="Neue Frutiger W01" w:cs="Times New Roman" w:hint="eastAsia"/>
                <w:sz w:val="20"/>
                <w:lang w:eastAsia="en-US"/>
              </w:rPr>
            </w:pPr>
            <w:r>
              <w:rPr>
                <w:rFonts w:ascii="Neue Frutiger W01" w:hAnsi="Neue Frutiger W01" w:cs="Times New Roman"/>
                <w:sz w:val="20"/>
                <w:lang w:eastAsia="en-US"/>
              </w:rPr>
              <w:t>3</w:t>
            </w:r>
          </w:p>
        </w:tc>
      </w:tr>
      <w:tr w:rsidR="00913A24" w:rsidRPr="00913A24" w14:paraId="1D933D0D" w14:textId="77777777" w:rsidTr="504D9A58">
        <w:tc>
          <w:tcPr>
            <w:tcW w:w="2000" w:type="dxa"/>
          </w:tcPr>
          <w:p w14:paraId="10D4AA7B" w14:textId="77777777" w:rsidR="00913A24" w:rsidRPr="00FF7E85" w:rsidRDefault="00913A24" w:rsidP="007E51D7">
            <w:pPr>
              <w:rPr>
                <w:sz w:val="20"/>
                <w:szCs w:val="20"/>
                <w:lang w:eastAsia="en-US"/>
              </w:rPr>
            </w:pPr>
            <w:r w:rsidRPr="00FF7E85">
              <w:rPr>
                <w:sz w:val="20"/>
                <w:szCs w:val="20"/>
                <w:lang w:eastAsia="en-US"/>
              </w:rPr>
              <w:t>SOCI 3346</w:t>
            </w:r>
          </w:p>
        </w:tc>
        <w:tc>
          <w:tcPr>
            <w:tcW w:w="4000" w:type="dxa"/>
          </w:tcPr>
          <w:p w14:paraId="499CE37C" w14:textId="77777777" w:rsidR="00913A24" w:rsidRPr="00FF7E85" w:rsidRDefault="00913A24" w:rsidP="00F527BD">
            <w:pPr>
              <w:rPr>
                <w:sz w:val="20"/>
                <w:szCs w:val="20"/>
                <w:lang w:eastAsia="en-US"/>
              </w:rPr>
            </w:pPr>
            <w:r w:rsidRPr="00FF7E85">
              <w:rPr>
                <w:sz w:val="20"/>
                <w:szCs w:val="20"/>
                <w:lang w:eastAsia="en-US"/>
              </w:rPr>
              <w:t>Hispanics in Global Society</w:t>
            </w:r>
          </w:p>
        </w:tc>
        <w:tc>
          <w:tcPr>
            <w:tcW w:w="2010" w:type="dxa"/>
          </w:tcPr>
          <w:p w14:paraId="22CFEBBB" w14:textId="793668B9" w:rsidR="00913A24" w:rsidRPr="00FF7E85" w:rsidRDefault="0025623B" w:rsidP="008832DE">
            <w:pPr>
              <w:jc w:val="righ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</w:p>
        </w:tc>
      </w:tr>
      <w:tr w:rsidR="001062EE" w:rsidRPr="00913A24" w14:paraId="41DFA275" w14:textId="77777777" w:rsidTr="504D9A58">
        <w:tc>
          <w:tcPr>
            <w:tcW w:w="2000" w:type="dxa"/>
          </w:tcPr>
          <w:p w14:paraId="3BFF8423" w14:textId="4DC39E6F" w:rsidR="001062EE" w:rsidRPr="00FF7E85" w:rsidRDefault="001062EE" w:rsidP="007E51D7">
            <w:pPr>
              <w:rPr>
                <w:sz w:val="20"/>
                <w:szCs w:val="20"/>
                <w:lang w:eastAsia="en-US"/>
              </w:rPr>
            </w:pPr>
            <w:r w:rsidRPr="00FF7E85">
              <w:rPr>
                <w:sz w:val="20"/>
                <w:szCs w:val="20"/>
                <w:lang w:eastAsia="en-US"/>
              </w:rPr>
              <w:t>HIST 3330</w:t>
            </w:r>
          </w:p>
        </w:tc>
        <w:tc>
          <w:tcPr>
            <w:tcW w:w="4000" w:type="dxa"/>
          </w:tcPr>
          <w:p w14:paraId="547D0702" w14:textId="3A6854DC" w:rsidR="001062EE" w:rsidRPr="00FF7E85" w:rsidRDefault="001062EE" w:rsidP="00F527BD">
            <w:pPr>
              <w:rPr>
                <w:sz w:val="20"/>
                <w:szCs w:val="20"/>
                <w:lang w:eastAsia="en-US"/>
              </w:rPr>
            </w:pPr>
            <w:r w:rsidRPr="00FF7E85">
              <w:rPr>
                <w:sz w:val="20"/>
                <w:szCs w:val="20"/>
                <w:lang w:eastAsia="en-US"/>
              </w:rPr>
              <w:t>The United States as a World Power</w:t>
            </w:r>
          </w:p>
        </w:tc>
        <w:tc>
          <w:tcPr>
            <w:tcW w:w="2010" w:type="dxa"/>
          </w:tcPr>
          <w:p w14:paraId="5B82BED4" w14:textId="375C7220" w:rsidR="001062EE" w:rsidRPr="00FF7E85" w:rsidRDefault="0025623B" w:rsidP="008832DE">
            <w:pPr>
              <w:jc w:val="righ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</w:p>
        </w:tc>
      </w:tr>
      <w:tr w:rsidR="002D4FE4" w:rsidRPr="00913A24" w14:paraId="04587650" w14:textId="77777777" w:rsidTr="504D9A58">
        <w:tc>
          <w:tcPr>
            <w:tcW w:w="2000" w:type="dxa"/>
          </w:tcPr>
          <w:p w14:paraId="2553641E" w14:textId="5E9F649D" w:rsidR="002D4FE4" w:rsidRPr="00FF7E85" w:rsidRDefault="0003412B" w:rsidP="007E51D7">
            <w:pPr>
              <w:rPr>
                <w:sz w:val="20"/>
                <w:szCs w:val="20"/>
                <w:lang w:eastAsia="en-US"/>
              </w:rPr>
            </w:pPr>
            <w:r w:rsidRPr="00FF7E85">
              <w:rPr>
                <w:sz w:val="20"/>
                <w:szCs w:val="20"/>
                <w:lang w:eastAsia="en-US"/>
              </w:rPr>
              <w:t>ANTH 4377</w:t>
            </w:r>
          </w:p>
        </w:tc>
        <w:tc>
          <w:tcPr>
            <w:tcW w:w="4000" w:type="dxa"/>
          </w:tcPr>
          <w:p w14:paraId="0B34A061" w14:textId="26E11D52" w:rsidR="002D4FE4" w:rsidRPr="00FF7E85" w:rsidRDefault="0003412B" w:rsidP="00F527BD">
            <w:pPr>
              <w:rPr>
                <w:sz w:val="20"/>
                <w:szCs w:val="20"/>
                <w:lang w:eastAsia="en-US"/>
              </w:rPr>
            </w:pPr>
            <w:r w:rsidRPr="00FF7E85">
              <w:rPr>
                <w:sz w:val="20"/>
                <w:szCs w:val="20"/>
                <w:lang w:eastAsia="en-US"/>
              </w:rPr>
              <w:t>Global Cultural Heritage Issues and Debates</w:t>
            </w:r>
          </w:p>
        </w:tc>
        <w:tc>
          <w:tcPr>
            <w:tcW w:w="2010" w:type="dxa"/>
          </w:tcPr>
          <w:p w14:paraId="7CF955AB" w14:textId="70930545" w:rsidR="002D4FE4" w:rsidRPr="00FF7E85" w:rsidRDefault="0025623B" w:rsidP="008832DE">
            <w:pPr>
              <w:jc w:val="right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</w:p>
        </w:tc>
      </w:tr>
    </w:tbl>
    <w:p w14:paraId="38989597" w14:textId="77777777" w:rsidR="00A9582A" w:rsidRDefault="00A9582A" w:rsidP="00F527BD">
      <w:pPr>
        <w:rPr>
          <w:lang w:eastAsia="en-US"/>
        </w:rPr>
      </w:pPr>
    </w:p>
    <w:p w14:paraId="757809D4" w14:textId="1A930A69" w:rsidR="004C3B9D" w:rsidRDefault="00913A24" w:rsidP="504D9A58">
      <w:r w:rsidRPr="504D9A58">
        <w:rPr>
          <w:lang w:eastAsia="en-US"/>
        </w:rPr>
        <w:t xml:space="preserve">Total Credit Hours: </w:t>
      </w:r>
      <w:r w:rsidR="00F527BD" w:rsidRPr="504D9A58">
        <w:rPr>
          <w:lang w:eastAsia="en-US"/>
        </w:rPr>
        <w:t>18</w:t>
      </w:r>
    </w:p>
    <w:sectPr w:rsidR="004C3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ue Frutiger W0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D448D"/>
    <w:multiLevelType w:val="hybridMultilevel"/>
    <w:tmpl w:val="3DA2D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22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3tDCyNDEyMrUwNLJQ0lEKTi0uzszPAymwrAUASZrxLSwAAAA="/>
  </w:docVars>
  <w:rsids>
    <w:rsidRoot w:val="00913A24"/>
    <w:rsid w:val="000128C8"/>
    <w:rsid w:val="000150BE"/>
    <w:rsid w:val="0003412B"/>
    <w:rsid w:val="00043601"/>
    <w:rsid w:val="00045E5F"/>
    <w:rsid w:val="000650CE"/>
    <w:rsid w:val="00077D0B"/>
    <w:rsid w:val="000A5A92"/>
    <w:rsid w:val="000B4247"/>
    <w:rsid w:val="000B5CEA"/>
    <w:rsid w:val="000F732B"/>
    <w:rsid w:val="001062EE"/>
    <w:rsid w:val="00107AE8"/>
    <w:rsid w:val="00116B73"/>
    <w:rsid w:val="00142278"/>
    <w:rsid w:val="001A450C"/>
    <w:rsid w:val="001A570E"/>
    <w:rsid w:val="001B67D6"/>
    <w:rsid w:val="001E1C60"/>
    <w:rsid w:val="001F78A9"/>
    <w:rsid w:val="00203E29"/>
    <w:rsid w:val="0021710D"/>
    <w:rsid w:val="002266DA"/>
    <w:rsid w:val="00234E63"/>
    <w:rsid w:val="0025623B"/>
    <w:rsid w:val="00274EA4"/>
    <w:rsid w:val="00280D52"/>
    <w:rsid w:val="002A647E"/>
    <w:rsid w:val="002C0FAA"/>
    <w:rsid w:val="002C7C5A"/>
    <w:rsid w:val="002D4FE4"/>
    <w:rsid w:val="002F62B6"/>
    <w:rsid w:val="00303236"/>
    <w:rsid w:val="00334847"/>
    <w:rsid w:val="00382AC7"/>
    <w:rsid w:val="003913A0"/>
    <w:rsid w:val="003A45A4"/>
    <w:rsid w:val="003B0AA3"/>
    <w:rsid w:val="003B291C"/>
    <w:rsid w:val="003B291E"/>
    <w:rsid w:val="003B39B7"/>
    <w:rsid w:val="003B66E4"/>
    <w:rsid w:val="003C1105"/>
    <w:rsid w:val="003F5C4B"/>
    <w:rsid w:val="00400239"/>
    <w:rsid w:val="00402169"/>
    <w:rsid w:val="00431E14"/>
    <w:rsid w:val="00442D52"/>
    <w:rsid w:val="004551DF"/>
    <w:rsid w:val="00471D61"/>
    <w:rsid w:val="00477039"/>
    <w:rsid w:val="004A04A8"/>
    <w:rsid w:val="004B25FC"/>
    <w:rsid w:val="004B586B"/>
    <w:rsid w:val="004C3B9D"/>
    <w:rsid w:val="004D1CC1"/>
    <w:rsid w:val="004D61AC"/>
    <w:rsid w:val="004F0631"/>
    <w:rsid w:val="004F5461"/>
    <w:rsid w:val="005071D4"/>
    <w:rsid w:val="005150FE"/>
    <w:rsid w:val="005235B6"/>
    <w:rsid w:val="00546B27"/>
    <w:rsid w:val="005509AA"/>
    <w:rsid w:val="005D407F"/>
    <w:rsid w:val="005E43C4"/>
    <w:rsid w:val="005F4600"/>
    <w:rsid w:val="00615209"/>
    <w:rsid w:val="0062307C"/>
    <w:rsid w:val="00645DCC"/>
    <w:rsid w:val="0064760C"/>
    <w:rsid w:val="006643E9"/>
    <w:rsid w:val="006667EB"/>
    <w:rsid w:val="006732D0"/>
    <w:rsid w:val="006827A8"/>
    <w:rsid w:val="00683AC7"/>
    <w:rsid w:val="006A07FE"/>
    <w:rsid w:val="006A55B9"/>
    <w:rsid w:val="006C6BD9"/>
    <w:rsid w:val="006E01F0"/>
    <w:rsid w:val="00713A4D"/>
    <w:rsid w:val="0073085C"/>
    <w:rsid w:val="007432A6"/>
    <w:rsid w:val="00753A7F"/>
    <w:rsid w:val="00755052"/>
    <w:rsid w:val="007A78F6"/>
    <w:rsid w:val="007B40BC"/>
    <w:rsid w:val="007D0FCA"/>
    <w:rsid w:val="007E51D7"/>
    <w:rsid w:val="007E7061"/>
    <w:rsid w:val="008168B5"/>
    <w:rsid w:val="008215D0"/>
    <w:rsid w:val="00822B64"/>
    <w:rsid w:val="008254D2"/>
    <w:rsid w:val="00830EA6"/>
    <w:rsid w:val="008432BF"/>
    <w:rsid w:val="0086075C"/>
    <w:rsid w:val="00861947"/>
    <w:rsid w:val="008706CC"/>
    <w:rsid w:val="00874968"/>
    <w:rsid w:val="008800EB"/>
    <w:rsid w:val="008832DE"/>
    <w:rsid w:val="00884F36"/>
    <w:rsid w:val="008874CD"/>
    <w:rsid w:val="008A08BF"/>
    <w:rsid w:val="008C2394"/>
    <w:rsid w:val="008D1093"/>
    <w:rsid w:val="008E72F2"/>
    <w:rsid w:val="008F6B04"/>
    <w:rsid w:val="00913A24"/>
    <w:rsid w:val="00920B9E"/>
    <w:rsid w:val="009268AA"/>
    <w:rsid w:val="0092785A"/>
    <w:rsid w:val="00944B54"/>
    <w:rsid w:val="009516C8"/>
    <w:rsid w:val="00965CA1"/>
    <w:rsid w:val="009662C0"/>
    <w:rsid w:val="00967055"/>
    <w:rsid w:val="00981A4A"/>
    <w:rsid w:val="0098349B"/>
    <w:rsid w:val="00992AA7"/>
    <w:rsid w:val="009A1F0F"/>
    <w:rsid w:val="009B02D8"/>
    <w:rsid w:val="009D3D88"/>
    <w:rsid w:val="009D4AF6"/>
    <w:rsid w:val="009E2A90"/>
    <w:rsid w:val="009E4EA9"/>
    <w:rsid w:val="00A067C0"/>
    <w:rsid w:val="00A16F68"/>
    <w:rsid w:val="00A40885"/>
    <w:rsid w:val="00A758F0"/>
    <w:rsid w:val="00A81381"/>
    <w:rsid w:val="00A90CDC"/>
    <w:rsid w:val="00A925ED"/>
    <w:rsid w:val="00A9582A"/>
    <w:rsid w:val="00AD11E2"/>
    <w:rsid w:val="00AD422B"/>
    <w:rsid w:val="00AF10FB"/>
    <w:rsid w:val="00AF2185"/>
    <w:rsid w:val="00AF3DA0"/>
    <w:rsid w:val="00B16C8D"/>
    <w:rsid w:val="00B35987"/>
    <w:rsid w:val="00B36255"/>
    <w:rsid w:val="00B62E3C"/>
    <w:rsid w:val="00B65094"/>
    <w:rsid w:val="00B94046"/>
    <w:rsid w:val="00BB19D3"/>
    <w:rsid w:val="00BC2103"/>
    <w:rsid w:val="00BC5DDA"/>
    <w:rsid w:val="00BD4F56"/>
    <w:rsid w:val="00BE7546"/>
    <w:rsid w:val="00C0287D"/>
    <w:rsid w:val="00C148D9"/>
    <w:rsid w:val="00C342D3"/>
    <w:rsid w:val="00C3698B"/>
    <w:rsid w:val="00C5122B"/>
    <w:rsid w:val="00C561FE"/>
    <w:rsid w:val="00C659CD"/>
    <w:rsid w:val="00C84CD0"/>
    <w:rsid w:val="00C92163"/>
    <w:rsid w:val="00C93511"/>
    <w:rsid w:val="00CC766D"/>
    <w:rsid w:val="00CF2955"/>
    <w:rsid w:val="00D809B3"/>
    <w:rsid w:val="00D9285A"/>
    <w:rsid w:val="00DA0351"/>
    <w:rsid w:val="00DA2C55"/>
    <w:rsid w:val="00E04F6B"/>
    <w:rsid w:val="00E11CAB"/>
    <w:rsid w:val="00E21B88"/>
    <w:rsid w:val="00E2510D"/>
    <w:rsid w:val="00E27C26"/>
    <w:rsid w:val="00E345C7"/>
    <w:rsid w:val="00E56DC1"/>
    <w:rsid w:val="00E60158"/>
    <w:rsid w:val="00E8562C"/>
    <w:rsid w:val="00E905EE"/>
    <w:rsid w:val="00E97B8E"/>
    <w:rsid w:val="00EA0E6B"/>
    <w:rsid w:val="00EC60E4"/>
    <w:rsid w:val="00EE08F8"/>
    <w:rsid w:val="00EE4B39"/>
    <w:rsid w:val="00EF1D32"/>
    <w:rsid w:val="00EF24AC"/>
    <w:rsid w:val="00F001A4"/>
    <w:rsid w:val="00F01481"/>
    <w:rsid w:val="00F27F57"/>
    <w:rsid w:val="00F36A00"/>
    <w:rsid w:val="00F3779F"/>
    <w:rsid w:val="00F527BD"/>
    <w:rsid w:val="00F637B0"/>
    <w:rsid w:val="00F650E7"/>
    <w:rsid w:val="00F876BE"/>
    <w:rsid w:val="00F91007"/>
    <w:rsid w:val="00F940CE"/>
    <w:rsid w:val="00F9697A"/>
    <w:rsid w:val="00FA1D6F"/>
    <w:rsid w:val="00FA1EBE"/>
    <w:rsid w:val="00FB547C"/>
    <w:rsid w:val="00FD690C"/>
    <w:rsid w:val="00FD7D81"/>
    <w:rsid w:val="00FE4021"/>
    <w:rsid w:val="00FF7E85"/>
    <w:rsid w:val="039351D2"/>
    <w:rsid w:val="042CE85A"/>
    <w:rsid w:val="06E9DFE3"/>
    <w:rsid w:val="08DF835C"/>
    <w:rsid w:val="0E73DEA4"/>
    <w:rsid w:val="16563650"/>
    <w:rsid w:val="1FBA6C06"/>
    <w:rsid w:val="242B266C"/>
    <w:rsid w:val="2CF3C3F4"/>
    <w:rsid w:val="31D2360E"/>
    <w:rsid w:val="347A3276"/>
    <w:rsid w:val="3DFB3420"/>
    <w:rsid w:val="3EFA89A0"/>
    <w:rsid w:val="504D9A58"/>
    <w:rsid w:val="538E9B30"/>
    <w:rsid w:val="56271C88"/>
    <w:rsid w:val="5776B0A2"/>
    <w:rsid w:val="675D99FE"/>
    <w:rsid w:val="6E22F5BB"/>
    <w:rsid w:val="71CAFE31"/>
    <w:rsid w:val="75A6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E0B6"/>
  <w15:chartTrackingRefBased/>
  <w15:docId w15:val="{798CE0F6-1DAC-47BD-AEFF-C9231CC9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EBE"/>
    <w:pPr>
      <w:spacing w:after="0"/>
    </w:pPr>
    <w:rPr>
      <w:rFonts w:ascii="Calisto MT" w:hAnsi="Calisto MT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A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A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A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A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A24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36A00"/>
    <w:pPr>
      <w:spacing w:after="0" w:line="240" w:lineRule="auto"/>
    </w:pPr>
  </w:style>
  <w:style w:type="paragraph" w:customStyle="1" w:styleId="sc-BodyText">
    <w:name w:val="sc-BodyText"/>
    <w:basedOn w:val="Normal"/>
    <w:rsid w:val="008C2394"/>
    <w:pPr>
      <w:widowControl w:val="0"/>
      <w:spacing w:before="180" w:line="240" w:lineRule="exact"/>
    </w:pPr>
    <w:rPr>
      <w:rFonts w:ascii="Neue Frutiger W01" w:eastAsia="Times New Roman" w:hAnsi="Neue Frutiger W01" w:cs="Times New Roman"/>
      <w:kern w:val="0"/>
      <w:sz w:val="20"/>
      <w:lang w:eastAsia="en-US"/>
      <w14:ligatures w14:val="none"/>
    </w:rPr>
  </w:style>
  <w:style w:type="paragraph" w:customStyle="1" w:styleId="sc-RequirementsSubheading">
    <w:name w:val="sc-RequirementsSubheading"/>
    <w:basedOn w:val="Normal"/>
    <w:qFormat/>
    <w:rsid w:val="008C2394"/>
    <w:pPr>
      <w:keepNext/>
      <w:widowControl w:val="0"/>
      <w:autoSpaceDE w:val="0"/>
      <w:autoSpaceDN w:val="0"/>
      <w:adjustRightInd w:val="0"/>
      <w:spacing w:before="180" w:line="240" w:lineRule="exact"/>
    </w:pPr>
    <w:rPr>
      <w:rFonts w:ascii="Neue Frutiger W01" w:hAnsi="Neue Frutiger W01" w:cs="Arial"/>
      <w:bCs/>
      <w:color w:val="000000"/>
      <w:kern w:val="0"/>
      <w:sz w:val="21"/>
      <w:szCs w:val="32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20B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0B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0B9E"/>
    <w:rPr>
      <w:rFonts w:ascii="Calisto MT" w:hAnsi="Calisto M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0B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0B9E"/>
    <w:rPr>
      <w:rFonts w:ascii="Calisto MT" w:hAnsi="Calisto MT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D61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1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Dongkyu Kim</dc:creator>
  <cp:keywords/>
  <dc:description/>
  <cp:lastModifiedBy>Dongkyu Kim</cp:lastModifiedBy>
  <cp:revision>176</cp:revision>
  <dcterms:created xsi:type="dcterms:W3CDTF">2025-09-30T19:04:00Z</dcterms:created>
  <dcterms:modified xsi:type="dcterms:W3CDTF">2026-04-22T17:25:00Z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2ee63148-b21f-4b92-b32e-80dad0fdb1b7</vt:lpwstr>
  </property>
</Properties>
</file>