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64B9" w14:textId="01F1BB06" w:rsidR="009F29F5" w:rsidRPr="00A920C7" w:rsidRDefault="009F29F5" w:rsidP="009F29F5">
      <w:pPr>
        <w:keepNext/>
        <w:keepLines/>
        <w:widowControl w:val="0"/>
        <w:suppressAutoHyphens/>
        <w:spacing w:before="200" w:after="0" w:line="320" w:lineRule="exact"/>
        <w:contextualSpacing/>
        <w:outlineLvl w:val="2"/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</w:pPr>
      <w:bookmarkStart w:id="0" w:name="5C068EEFF4B44B4091995CE4E3BB1AAF"/>
      <w:r w:rsidRPr="00A920C7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t xml:space="preserve">Public Affairs with </w:t>
      </w:r>
      <w:proofErr w:type="gramStart"/>
      <w:r w:rsidRPr="00A920C7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t>a Concentration</w:t>
      </w:r>
      <w:proofErr w:type="gramEnd"/>
      <w:r w:rsidRPr="00A920C7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t xml:space="preserve"> in Public Administration (MPA)</w:t>
      </w:r>
      <w:bookmarkEnd w:id="0"/>
      <w:r w:rsidRPr="00A920C7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fldChar w:fldCharType="begin"/>
      </w:r>
      <w:r w:rsidRPr="00A920C7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instrText xml:space="preserve"> XE "Public Affairs with a Concentration in Public Administration (MPA)" </w:instrText>
      </w:r>
      <w:r w:rsidRPr="00A920C7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fldChar w:fldCharType="end"/>
      </w:r>
    </w:p>
    <w:p w14:paraId="732029E8" w14:textId="0E9EECDE" w:rsidR="009F29F5" w:rsidRPr="00A920C7" w:rsidRDefault="009F29F5" w:rsidP="00AC0A64">
      <w:pPr>
        <w:keepNext/>
        <w:widowControl w:val="0"/>
        <w:suppressAutoHyphens/>
        <w:spacing w:before="180" w:after="0" w:line="240" w:lineRule="exact"/>
        <w:rPr>
          <w:rFonts w:ascii="Neue Frutiger W01" w:eastAsia="Times New Roman" w:hAnsi="Neue Frutiger W01" w:cs="Times New Roman"/>
          <w:b/>
          <w:kern w:val="0"/>
          <w:sz w:val="22"/>
          <w:szCs w:val="21"/>
          <w:lang w:eastAsia="en-US"/>
          <w14:ligatures w14:val="none"/>
        </w:rPr>
      </w:pPr>
      <w:bookmarkStart w:id="1" w:name="CDDF8091BE604D38850FB212B3CA01C7"/>
      <w:r w:rsidRPr="00A920C7">
        <w:rPr>
          <w:rFonts w:ascii="Neue Frutiger W01" w:eastAsia="Batang" w:hAnsi="Neue Frutiger W01" w:cs="Arial"/>
          <w:b/>
          <w:bCs/>
          <w:kern w:val="0"/>
          <w:sz w:val="20"/>
          <w:lang w:eastAsia="en-US"/>
          <w14:ligatures w14:val="none"/>
        </w:rPr>
        <w:t>Program Requirements</w:t>
      </w:r>
      <w:bookmarkEnd w:id="1"/>
    </w:p>
    <w:p w14:paraId="33F4A3B7" w14:textId="31A07566" w:rsidR="009F29F5" w:rsidRPr="00A920C7" w:rsidRDefault="009F29F5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bookmarkStart w:id="2" w:name="BA4BA50C12D44751899F9F07943E9AF0"/>
      <w:r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Required Courses - </w:t>
      </w:r>
      <w:r w:rsidR="00CF327E"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1</w:t>
      </w:r>
      <w:r w:rsidR="00A04E5F"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5</w:t>
      </w:r>
      <w:r w:rsidR="00CF327E"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 </w:t>
      </w:r>
      <w:r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Hours</w:t>
      </w:r>
      <w:bookmarkEnd w:id="2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560"/>
        <w:gridCol w:w="1440"/>
      </w:tblGrid>
      <w:tr w:rsidR="00A920C7" w:rsidRPr="00A920C7" w14:paraId="10FB6A01" w14:textId="77777777" w:rsidTr="00705D67">
        <w:tc>
          <w:tcPr>
            <w:tcW w:w="2000" w:type="dxa"/>
          </w:tcPr>
          <w:p w14:paraId="4B3975D4" w14:textId="3B8793EE" w:rsidR="009F29F5" w:rsidRPr="00A920C7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6301</w:t>
            </w:r>
          </w:p>
        </w:tc>
        <w:tc>
          <w:tcPr>
            <w:tcW w:w="5560" w:type="dxa"/>
          </w:tcPr>
          <w:p w14:paraId="766A1164" w14:textId="049273AA" w:rsidR="009F29F5" w:rsidRPr="00A920C7" w:rsidRDefault="7491DBDC" w:rsidP="36256E9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szCs w:val="20"/>
                <w:lang w:eastAsia="en-US"/>
                <w14:ligatures w14:val="none"/>
              </w:rPr>
              <w:t xml:space="preserve">Introduction to </w:t>
            </w:r>
            <w:r w:rsidR="009F29F5" w:rsidRPr="00A920C7">
              <w:rPr>
                <w:rFonts w:ascii="Neue Frutiger W01" w:eastAsia="Times New Roman" w:hAnsi="Neue Frutiger W01" w:cs="Times New Roman"/>
                <w:kern w:val="0"/>
                <w:sz w:val="20"/>
                <w:szCs w:val="20"/>
                <w:lang w:eastAsia="en-US"/>
                <w14:ligatures w14:val="none"/>
              </w:rPr>
              <w:t>Public Administration</w:t>
            </w:r>
          </w:p>
        </w:tc>
        <w:tc>
          <w:tcPr>
            <w:tcW w:w="1440" w:type="dxa"/>
          </w:tcPr>
          <w:p w14:paraId="5E2A1F30" w14:textId="248FFE48" w:rsidR="009F29F5" w:rsidRPr="00A920C7" w:rsidRDefault="00A920C7" w:rsidP="004A4C50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618E54B8" w14:textId="77777777" w:rsidTr="00705D67">
        <w:tc>
          <w:tcPr>
            <w:tcW w:w="2000" w:type="dxa"/>
          </w:tcPr>
          <w:p w14:paraId="47D70163" w14:textId="5D365AF7" w:rsidR="00D452CA" w:rsidRPr="00A920C7" w:rsidRDefault="00D452CA" w:rsidP="0056743C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PAFF 63</w:t>
            </w:r>
            <w:r w:rsidR="00E62C23" w:rsidRPr="00A920C7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14</w:t>
            </w:r>
          </w:p>
        </w:tc>
        <w:tc>
          <w:tcPr>
            <w:tcW w:w="5560" w:type="dxa"/>
          </w:tcPr>
          <w:p w14:paraId="1E5D0324" w14:textId="58E779FD" w:rsidR="00D452CA" w:rsidRPr="00A920C7" w:rsidRDefault="00D452CA" w:rsidP="0056743C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Formulation of Public Policy</w:t>
            </w:r>
          </w:p>
        </w:tc>
        <w:tc>
          <w:tcPr>
            <w:tcW w:w="1440" w:type="dxa"/>
          </w:tcPr>
          <w:p w14:paraId="714E3D30" w14:textId="431AD098" w:rsidR="00D452CA" w:rsidRPr="00A920C7" w:rsidRDefault="00A920C7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3</w:t>
            </w:r>
          </w:p>
        </w:tc>
      </w:tr>
      <w:tr w:rsidR="00A920C7" w:rsidRPr="00A920C7" w14:paraId="06E1D471" w14:textId="77777777" w:rsidTr="00705D67">
        <w:tc>
          <w:tcPr>
            <w:tcW w:w="2000" w:type="dxa"/>
          </w:tcPr>
          <w:p w14:paraId="2C550178" w14:textId="1F085BF7" w:rsidR="00D452CA" w:rsidRPr="00A920C7" w:rsidRDefault="00D452CA" w:rsidP="0056743C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sz w:val="20"/>
                <w:szCs w:val="20"/>
              </w:rPr>
            </w:pPr>
            <w:r w:rsidRPr="00A920C7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PAFF 6380</w:t>
            </w:r>
          </w:p>
        </w:tc>
        <w:tc>
          <w:tcPr>
            <w:tcW w:w="5560" w:type="dxa"/>
          </w:tcPr>
          <w:p w14:paraId="54261E47" w14:textId="4993FBDE" w:rsidR="00D452CA" w:rsidRPr="00A920C7" w:rsidRDefault="00643987" w:rsidP="0056743C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sz w:val="20"/>
                <w:szCs w:val="20"/>
              </w:rPr>
            </w:pPr>
            <w:r w:rsidRPr="00A920C7">
              <w:rPr>
                <w:rFonts w:ascii="Neue Frutiger W01" w:hAnsi="Neue Frutiger W01" w:cs="Times New Roman" w:hint="eastAsia"/>
                <w:sz w:val="20"/>
                <w:szCs w:val="20"/>
              </w:rPr>
              <w:t xml:space="preserve">Introduction to </w:t>
            </w:r>
            <w:r w:rsidR="00D452CA" w:rsidRPr="00A920C7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Global Security</w:t>
            </w:r>
            <w:r w:rsidRPr="00A920C7">
              <w:rPr>
                <w:rFonts w:ascii="Neue Frutiger W01" w:hAnsi="Neue Frutiger W01" w:cs="Times New Roman" w:hint="eastAsia"/>
                <w:sz w:val="20"/>
                <w:szCs w:val="20"/>
              </w:rPr>
              <w:t xml:space="preserve"> &amp; Intelligence</w:t>
            </w:r>
          </w:p>
        </w:tc>
        <w:tc>
          <w:tcPr>
            <w:tcW w:w="1440" w:type="dxa"/>
          </w:tcPr>
          <w:p w14:paraId="556460C9" w14:textId="76C13926" w:rsidR="00D452CA" w:rsidRPr="00A920C7" w:rsidRDefault="00A920C7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3</w:t>
            </w:r>
          </w:p>
        </w:tc>
      </w:tr>
      <w:tr w:rsidR="00A920C7" w:rsidRPr="00A920C7" w14:paraId="3F653B89" w14:textId="77777777" w:rsidTr="00705D67">
        <w:tc>
          <w:tcPr>
            <w:tcW w:w="2000" w:type="dxa"/>
          </w:tcPr>
          <w:p w14:paraId="209FA93A" w14:textId="77777777" w:rsidR="00D452CA" w:rsidRPr="00A920C7" w:rsidRDefault="00D452CA" w:rsidP="0056743C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sz w:val="20"/>
                <w:szCs w:val="20"/>
              </w:rPr>
            </w:pPr>
            <w:r w:rsidRPr="00A920C7">
              <w:rPr>
                <w:rFonts w:ascii="Neue Frutiger W01" w:hAnsi="Neue Frutiger W01" w:cs="Times New Roman" w:hint="eastAsia"/>
                <w:sz w:val="20"/>
                <w:szCs w:val="20"/>
              </w:rPr>
              <w:t>POLS 6370</w:t>
            </w:r>
          </w:p>
        </w:tc>
        <w:tc>
          <w:tcPr>
            <w:tcW w:w="5560" w:type="dxa"/>
          </w:tcPr>
          <w:p w14:paraId="282BD610" w14:textId="77777777" w:rsidR="00D452CA" w:rsidRPr="00A920C7" w:rsidRDefault="00D452CA" w:rsidP="0056743C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sz w:val="20"/>
                <w:szCs w:val="20"/>
              </w:rPr>
            </w:pPr>
            <w:r w:rsidRPr="00A920C7">
              <w:rPr>
                <w:rFonts w:ascii="Neue Frutiger W01" w:hAnsi="Neue Frutiger W01" w:cs="Times New Roman" w:hint="eastAsia"/>
                <w:sz w:val="20"/>
                <w:szCs w:val="20"/>
              </w:rPr>
              <w:t>Research Method &amp; Applied Statistics</w:t>
            </w:r>
          </w:p>
        </w:tc>
        <w:tc>
          <w:tcPr>
            <w:tcW w:w="1440" w:type="dxa"/>
          </w:tcPr>
          <w:p w14:paraId="34BFDBEF" w14:textId="6DBA5027" w:rsidR="00D452CA" w:rsidRPr="00A920C7" w:rsidRDefault="00A920C7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3</w:t>
            </w:r>
          </w:p>
        </w:tc>
      </w:tr>
      <w:tr w:rsidR="00A920C7" w:rsidRPr="00A920C7" w14:paraId="3C20D0CA" w14:textId="77777777" w:rsidTr="00705D67">
        <w:tc>
          <w:tcPr>
            <w:tcW w:w="2000" w:type="dxa"/>
          </w:tcPr>
          <w:p w14:paraId="29A9DD33" w14:textId="7AB9B247" w:rsidR="00D452CA" w:rsidRPr="00A920C7" w:rsidRDefault="00D452CA" w:rsidP="0056743C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sz w:val="20"/>
                <w:szCs w:val="20"/>
              </w:rPr>
            </w:pPr>
            <w:r w:rsidRPr="00A920C7">
              <w:rPr>
                <w:rFonts w:ascii="Neue Frutiger W01" w:hAnsi="Neue Frutiger W01" w:cs="Times New Roman" w:hint="eastAsia"/>
                <w:sz w:val="20"/>
                <w:szCs w:val="20"/>
              </w:rPr>
              <w:t>PAFF 63</w:t>
            </w:r>
            <w:r w:rsidR="005E5D85" w:rsidRPr="00A920C7">
              <w:rPr>
                <w:rFonts w:ascii="Neue Frutiger W01" w:hAnsi="Neue Frutiger W01" w:cs="Times New Roman"/>
                <w:sz w:val="20"/>
                <w:szCs w:val="20"/>
              </w:rPr>
              <w:t>64</w:t>
            </w:r>
          </w:p>
        </w:tc>
        <w:tc>
          <w:tcPr>
            <w:tcW w:w="5560" w:type="dxa"/>
          </w:tcPr>
          <w:p w14:paraId="7497AC9D" w14:textId="77777777" w:rsidR="00D452CA" w:rsidRPr="00A920C7" w:rsidRDefault="00D452CA" w:rsidP="0056743C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sz w:val="20"/>
                <w:szCs w:val="20"/>
              </w:rPr>
            </w:pPr>
            <w:r w:rsidRPr="00A920C7">
              <w:rPr>
                <w:rFonts w:ascii="Neue Frutiger W01" w:hAnsi="Neue Frutiger W01" w:cs="Times New Roman" w:hint="eastAsia"/>
                <w:sz w:val="20"/>
                <w:szCs w:val="20"/>
              </w:rPr>
              <w:t>MPA Capstone</w:t>
            </w:r>
          </w:p>
        </w:tc>
        <w:tc>
          <w:tcPr>
            <w:tcW w:w="1440" w:type="dxa"/>
          </w:tcPr>
          <w:p w14:paraId="79C600FD" w14:textId="1FA1D0FF" w:rsidR="00D452CA" w:rsidRPr="00A920C7" w:rsidRDefault="00A920C7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3</w:t>
            </w:r>
          </w:p>
        </w:tc>
      </w:tr>
    </w:tbl>
    <w:p w14:paraId="279DB020" w14:textId="5E393757" w:rsidR="00CE44DB" w:rsidRPr="00A920C7" w:rsidRDefault="00BE353C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</w:pPr>
      <w:bookmarkStart w:id="3" w:name="D836D25CF76A4F659651176A7714265B"/>
      <w:r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Concentration Courses </w:t>
      </w:r>
      <w:r w:rsidRPr="00A920C7">
        <w:rPr>
          <w:rFonts w:ascii="Neue Frutiger W01" w:eastAsia="Batang" w:hAnsi="Neue Frutiger W01" w:cs="Arial"/>
          <w:bCs/>
          <w:kern w:val="0"/>
          <w:sz w:val="21"/>
          <w:szCs w:val="32"/>
          <w14:ligatures w14:val="none"/>
        </w:rPr>
        <w:t>–</w:t>
      </w:r>
      <w:r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 </w:t>
      </w:r>
      <w:r w:rsidR="002A3886"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15</w:t>
      </w:r>
      <w:r w:rsidR="00265FAD"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 </w:t>
      </w:r>
      <w:r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hours</w:t>
      </w:r>
    </w:p>
    <w:p w14:paraId="093574E6" w14:textId="565E032A" w:rsidR="00B62997" w:rsidRPr="00A920C7" w:rsidRDefault="00BE353C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i/>
          <w:iCs/>
          <w:kern w:val="0"/>
          <w:sz w:val="21"/>
          <w:szCs w:val="32"/>
          <w14:ligatures w14:val="none"/>
        </w:rPr>
      </w:pPr>
      <w:r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Public Administration Required </w:t>
      </w:r>
      <w:r w:rsidR="005D4453" w:rsidRPr="00A920C7">
        <w:rPr>
          <w:rFonts w:ascii="Neue Frutiger W01" w:eastAsia="Batang" w:hAnsi="Neue Frutiger W01" w:cs="Arial"/>
          <w:bCs/>
          <w:kern w:val="0"/>
          <w:sz w:val="21"/>
          <w:szCs w:val="32"/>
          <w14:ligatures w14:val="none"/>
        </w:rPr>
        <w:t>–</w:t>
      </w:r>
      <w:r w:rsidR="005D4453"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 9 hours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560"/>
        <w:gridCol w:w="1440"/>
      </w:tblGrid>
      <w:tr w:rsidR="00A920C7" w:rsidRPr="00A920C7" w14:paraId="79D11073" w14:textId="77777777" w:rsidTr="0019223B">
        <w:tc>
          <w:tcPr>
            <w:tcW w:w="2000" w:type="dxa"/>
          </w:tcPr>
          <w:p w14:paraId="60520FA1" w14:textId="1C3D9FF3" w:rsidR="0069077F" w:rsidRPr="00A920C7" w:rsidRDefault="0069077F" w:rsidP="0069077F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PAFF 63</w:t>
            </w:r>
            <w:r w:rsidR="00580EF3" w:rsidRPr="00A920C7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04</w:t>
            </w:r>
          </w:p>
        </w:tc>
        <w:tc>
          <w:tcPr>
            <w:tcW w:w="5560" w:type="dxa"/>
          </w:tcPr>
          <w:p w14:paraId="472E8C6C" w14:textId="26F1245E" w:rsidR="0069077F" w:rsidRPr="00A920C7" w:rsidRDefault="0069077F" w:rsidP="0069077F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Public Budgeting and Financ</w:t>
            </w:r>
            <w:r w:rsidR="00A60C8F" w:rsidRPr="00A920C7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ial Management</w:t>
            </w:r>
          </w:p>
        </w:tc>
        <w:tc>
          <w:tcPr>
            <w:tcW w:w="1440" w:type="dxa"/>
          </w:tcPr>
          <w:p w14:paraId="5FCDEB84" w14:textId="40D5F49B" w:rsidR="0069077F" w:rsidRPr="00A920C7" w:rsidRDefault="0069077F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4D8011E2" w14:textId="77777777" w:rsidTr="0019223B">
        <w:tc>
          <w:tcPr>
            <w:tcW w:w="2000" w:type="dxa"/>
          </w:tcPr>
          <w:p w14:paraId="66B406AB" w14:textId="62EA0B55" w:rsidR="00D80408" w:rsidRPr="00A920C7" w:rsidRDefault="00D80408" w:rsidP="0069077F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 xml:space="preserve">PAFF </w:t>
            </w:r>
            <w:r w:rsidR="0091207E" w:rsidRPr="00A920C7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63</w:t>
            </w:r>
            <w:r w:rsidR="00E71683" w:rsidRPr="00A920C7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0</w:t>
            </w:r>
            <w:r w:rsidR="00D817DB" w:rsidRPr="00A920C7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6</w:t>
            </w:r>
          </w:p>
        </w:tc>
        <w:tc>
          <w:tcPr>
            <w:tcW w:w="5560" w:type="dxa"/>
          </w:tcPr>
          <w:p w14:paraId="2370CC61" w14:textId="177450C0" w:rsidR="00D80408" w:rsidRPr="00A920C7" w:rsidRDefault="0091207E" w:rsidP="0069077F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 xml:space="preserve">Public Sector </w:t>
            </w:r>
            <w:r w:rsidR="00561ACA" w:rsidRPr="00A920C7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 xml:space="preserve">HR </w:t>
            </w:r>
            <w:r w:rsidR="00736FE6" w:rsidRPr="00A920C7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&amp; Leadership</w:t>
            </w:r>
          </w:p>
        </w:tc>
        <w:tc>
          <w:tcPr>
            <w:tcW w:w="1440" w:type="dxa"/>
          </w:tcPr>
          <w:p w14:paraId="395D5B30" w14:textId="7D5164E7" w:rsidR="00D80408" w:rsidRPr="00A920C7" w:rsidRDefault="0091207E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</w:t>
            </w:r>
          </w:p>
        </w:tc>
      </w:tr>
      <w:tr w:rsidR="00A920C7" w:rsidRPr="00A920C7" w14:paraId="6D2613CA" w14:textId="77777777" w:rsidTr="00157712">
        <w:tc>
          <w:tcPr>
            <w:tcW w:w="2000" w:type="dxa"/>
          </w:tcPr>
          <w:p w14:paraId="04D3D312" w14:textId="77777777" w:rsidR="00157712" w:rsidRPr="00A920C7" w:rsidRDefault="00157712" w:rsidP="00AB3DC9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PAFF 631</w:t>
            </w:r>
            <w:r w:rsidRPr="00A920C7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0</w:t>
            </w:r>
          </w:p>
        </w:tc>
        <w:tc>
          <w:tcPr>
            <w:tcW w:w="5560" w:type="dxa"/>
          </w:tcPr>
          <w:p w14:paraId="4D55085E" w14:textId="77777777" w:rsidR="00157712" w:rsidRPr="00A920C7" w:rsidRDefault="00157712" w:rsidP="00AB3DC9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Public Service Ethics</w:t>
            </w:r>
          </w:p>
        </w:tc>
        <w:tc>
          <w:tcPr>
            <w:tcW w:w="1440" w:type="dxa"/>
          </w:tcPr>
          <w:p w14:paraId="522EEC24" w14:textId="77777777" w:rsidR="00157712" w:rsidRPr="00A920C7" w:rsidRDefault="00157712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3</w:t>
            </w:r>
          </w:p>
        </w:tc>
      </w:tr>
    </w:tbl>
    <w:p w14:paraId="15E14AAD" w14:textId="68D2301B" w:rsidR="009F29F5" w:rsidRPr="00A920C7" w:rsidRDefault="009F29F5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</w:pPr>
      <w:r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Prescribed Electives – </w:t>
      </w:r>
      <w:r w:rsidR="0099416C"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6</w:t>
      </w:r>
      <w:r w:rsidR="008F6B36"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 </w:t>
      </w:r>
      <w:r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Hours</w:t>
      </w:r>
      <w:bookmarkEnd w:id="3"/>
    </w:p>
    <w:p w14:paraId="162E2E9B" w14:textId="359090FE" w:rsidR="00B62997" w:rsidRPr="00A920C7" w:rsidRDefault="0019223B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i/>
          <w:iCs/>
          <w:kern w:val="0"/>
          <w:sz w:val="21"/>
          <w:szCs w:val="32"/>
          <w14:ligatures w14:val="none"/>
        </w:rPr>
      </w:pPr>
      <w:r w:rsidRPr="00A920C7">
        <w:rPr>
          <w:rFonts w:ascii="Neue Frutiger W01" w:eastAsia="Batang" w:hAnsi="Neue Frutiger W01" w:cs="Arial" w:hint="eastAsia"/>
          <w:bCs/>
          <w:i/>
          <w:iCs/>
          <w:kern w:val="0"/>
          <w:sz w:val="21"/>
          <w:szCs w:val="32"/>
          <w14:ligatures w14:val="none"/>
        </w:rPr>
        <w:t>Choose from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560"/>
        <w:gridCol w:w="1440"/>
      </w:tblGrid>
      <w:tr w:rsidR="00A920C7" w:rsidRPr="00A920C7" w14:paraId="31FB8042" w14:textId="77777777" w:rsidTr="0019223B">
        <w:tc>
          <w:tcPr>
            <w:tcW w:w="2000" w:type="dxa"/>
          </w:tcPr>
          <w:p w14:paraId="1C89D2BC" w14:textId="70FF705F" w:rsidR="00D80408" w:rsidRPr="00A920C7" w:rsidRDefault="00D80408" w:rsidP="00F66109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 xml:space="preserve">PAFF </w:t>
            </w:r>
            <w:r w:rsidR="00E24938" w:rsidRPr="00A920C7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63</w:t>
            </w:r>
            <w:r w:rsidR="00811A66" w:rsidRPr="00A920C7">
              <w:rPr>
                <w:rFonts w:ascii="Neue Frutiger W01" w:hAnsi="Neue Frutiger W01" w:cs="Times New Roman"/>
                <w:sz w:val="20"/>
                <w:szCs w:val="20"/>
              </w:rPr>
              <w:t>03</w:t>
            </w:r>
          </w:p>
        </w:tc>
        <w:tc>
          <w:tcPr>
            <w:tcW w:w="5560" w:type="dxa"/>
          </w:tcPr>
          <w:p w14:paraId="6E66474B" w14:textId="25F9AB9D" w:rsidR="00D80408" w:rsidRPr="00A920C7" w:rsidRDefault="00D80408" w:rsidP="00F66109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Program Evaluation</w:t>
            </w:r>
            <w:r w:rsidR="002D1348" w:rsidRPr="00A920C7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 xml:space="preserve"> &amp; Performance Management</w:t>
            </w:r>
          </w:p>
        </w:tc>
        <w:tc>
          <w:tcPr>
            <w:tcW w:w="1440" w:type="dxa"/>
          </w:tcPr>
          <w:p w14:paraId="64C9EFA5" w14:textId="2AA71256" w:rsidR="00D80408" w:rsidRPr="00A920C7" w:rsidRDefault="00D80408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</w:t>
            </w:r>
          </w:p>
        </w:tc>
      </w:tr>
      <w:tr w:rsidR="00A920C7" w:rsidRPr="00A920C7" w14:paraId="17900FF7" w14:textId="77777777" w:rsidTr="0019223B">
        <w:tc>
          <w:tcPr>
            <w:tcW w:w="2000" w:type="dxa"/>
          </w:tcPr>
          <w:p w14:paraId="452DC3EA" w14:textId="7619D68F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PAFF </w:t>
            </w:r>
            <w:r w:rsidR="00B371E0" w:rsidRPr="00A920C7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6311</w:t>
            </w:r>
          </w:p>
        </w:tc>
        <w:tc>
          <w:tcPr>
            <w:tcW w:w="5560" w:type="dxa"/>
          </w:tcPr>
          <w:p w14:paraId="07C1D1CF" w14:textId="77777777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Intergovernmental Relations</w:t>
            </w:r>
          </w:p>
        </w:tc>
        <w:tc>
          <w:tcPr>
            <w:tcW w:w="1440" w:type="dxa"/>
          </w:tcPr>
          <w:p w14:paraId="319AB7F5" w14:textId="77777777" w:rsidR="00876417" w:rsidRPr="00A920C7" w:rsidRDefault="00876417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4D05DA60" w14:textId="77777777" w:rsidTr="00220A8E">
        <w:tc>
          <w:tcPr>
            <w:tcW w:w="2000" w:type="dxa"/>
          </w:tcPr>
          <w:p w14:paraId="178CFEB9" w14:textId="77777777" w:rsidR="00220A8E" w:rsidRPr="00A920C7" w:rsidRDefault="00220A8E" w:rsidP="00AB3DC9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6315</w:t>
            </w:r>
          </w:p>
        </w:tc>
        <w:tc>
          <w:tcPr>
            <w:tcW w:w="5560" w:type="dxa"/>
          </w:tcPr>
          <w:p w14:paraId="1714BB87" w14:textId="77777777" w:rsidR="00220A8E" w:rsidRPr="00A920C7" w:rsidRDefault="00220A8E" w:rsidP="00AB3DC9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Data Analytics &amp; Visualization</w:t>
            </w:r>
          </w:p>
        </w:tc>
        <w:tc>
          <w:tcPr>
            <w:tcW w:w="1440" w:type="dxa"/>
          </w:tcPr>
          <w:p w14:paraId="116AE5FD" w14:textId="77777777" w:rsidR="00220A8E" w:rsidRPr="00A920C7" w:rsidRDefault="00220A8E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01E2812B" w14:textId="77777777" w:rsidTr="00220A8E">
        <w:tc>
          <w:tcPr>
            <w:tcW w:w="2000" w:type="dxa"/>
          </w:tcPr>
          <w:p w14:paraId="500ED009" w14:textId="77777777" w:rsidR="00220A8E" w:rsidRPr="00A920C7" w:rsidRDefault="00220A8E" w:rsidP="00AB3DC9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6316</w:t>
            </w:r>
          </w:p>
        </w:tc>
        <w:tc>
          <w:tcPr>
            <w:tcW w:w="5560" w:type="dxa"/>
          </w:tcPr>
          <w:p w14:paraId="634FB89E" w14:textId="77777777" w:rsidR="00220A8E" w:rsidRPr="00A920C7" w:rsidRDefault="00220A8E" w:rsidP="00AB3DC9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Management of Nonprofit Organizations</w:t>
            </w:r>
          </w:p>
        </w:tc>
        <w:tc>
          <w:tcPr>
            <w:tcW w:w="1440" w:type="dxa"/>
          </w:tcPr>
          <w:p w14:paraId="046A6CF4" w14:textId="77777777" w:rsidR="00220A8E" w:rsidRPr="00A920C7" w:rsidRDefault="00220A8E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0EC938A8" w14:textId="77777777" w:rsidTr="00220A8E">
        <w:tc>
          <w:tcPr>
            <w:tcW w:w="2000" w:type="dxa"/>
          </w:tcPr>
          <w:p w14:paraId="69820EC2" w14:textId="77777777" w:rsidR="00220A8E" w:rsidRPr="00A920C7" w:rsidRDefault="00220A8E" w:rsidP="00AB3DC9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6317</w:t>
            </w:r>
          </w:p>
        </w:tc>
        <w:tc>
          <w:tcPr>
            <w:tcW w:w="5560" w:type="dxa"/>
          </w:tcPr>
          <w:p w14:paraId="3D7D14E7" w14:textId="77777777" w:rsidR="00220A8E" w:rsidRPr="00A920C7" w:rsidRDefault="00220A8E" w:rsidP="00AB3DC9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Grant Writing and Fund Development</w:t>
            </w:r>
          </w:p>
        </w:tc>
        <w:tc>
          <w:tcPr>
            <w:tcW w:w="1440" w:type="dxa"/>
          </w:tcPr>
          <w:p w14:paraId="0297A608" w14:textId="77777777" w:rsidR="00220A8E" w:rsidRPr="00A920C7" w:rsidRDefault="00220A8E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4C2C712C" w14:textId="77777777" w:rsidTr="00220A8E">
        <w:tc>
          <w:tcPr>
            <w:tcW w:w="2000" w:type="dxa"/>
          </w:tcPr>
          <w:p w14:paraId="588F3DE7" w14:textId="77777777" w:rsidR="00220A8E" w:rsidRPr="00A920C7" w:rsidRDefault="00220A8E" w:rsidP="00AB3DC9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6318</w:t>
            </w:r>
          </w:p>
        </w:tc>
        <w:tc>
          <w:tcPr>
            <w:tcW w:w="5560" w:type="dxa"/>
          </w:tcPr>
          <w:p w14:paraId="0A46B298" w14:textId="77777777" w:rsidR="00220A8E" w:rsidRPr="00A920C7" w:rsidRDefault="00220A8E" w:rsidP="00AB3DC9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Bureaucracy and Organizational Theory</w:t>
            </w:r>
          </w:p>
        </w:tc>
        <w:tc>
          <w:tcPr>
            <w:tcW w:w="1440" w:type="dxa"/>
          </w:tcPr>
          <w:p w14:paraId="553E255E" w14:textId="77777777" w:rsidR="00220A8E" w:rsidRPr="00A920C7" w:rsidRDefault="00220A8E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17EE3F2D" w14:textId="77777777" w:rsidTr="00004748">
        <w:tc>
          <w:tcPr>
            <w:tcW w:w="2000" w:type="dxa"/>
          </w:tcPr>
          <w:p w14:paraId="0B3F4CD1" w14:textId="77777777" w:rsidR="00004748" w:rsidRPr="00A920C7" w:rsidRDefault="00004748" w:rsidP="00BA46C0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6305</w:t>
            </w:r>
          </w:p>
        </w:tc>
        <w:tc>
          <w:tcPr>
            <w:tcW w:w="5560" w:type="dxa"/>
          </w:tcPr>
          <w:p w14:paraId="167292B8" w14:textId="5148A095" w:rsidR="00004748" w:rsidRPr="00A920C7" w:rsidRDefault="00004748" w:rsidP="00BA46C0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Leadership &amp; Ethical Decision-Making</w:t>
            </w:r>
          </w:p>
        </w:tc>
        <w:tc>
          <w:tcPr>
            <w:tcW w:w="1440" w:type="dxa"/>
          </w:tcPr>
          <w:p w14:paraId="44735770" w14:textId="77777777" w:rsidR="00004748" w:rsidRPr="00A920C7" w:rsidRDefault="00004748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0F53DEBD" w14:textId="19777BE3" w:rsidTr="0019223B">
        <w:tc>
          <w:tcPr>
            <w:tcW w:w="2000" w:type="dxa"/>
          </w:tcPr>
          <w:p w14:paraId="75B4A2A4" w14:textId="1920E23F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</w:t>
            </w:r>
            <w:r w:rsidR="00180D3C"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30</w:t>
            </w:r>
          </w:p>
        </w:tc>
        <w:tc>
          <w:tcPr>
            <w:tcW w:w="5560" w:type="dxa"/>
          </w:tcPr>
          <w:p w14:paraId="2DD074C0" w14:textId="718FCDAF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Policy Analysis</w:t>
            </w:r>
          </w:p>
        </w:tc>
        <w:tc>
          <w:tcPr>
            <w:tcW w:w="1440" w:type="dxa"/>
          </w:tcPr>
          <w:p w14:paraId="311BB74D" w14:textId="0EA63622" w:rsidR="00876417" w:rsidRPr="00A920C7" w:rsidRDefault="00876417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63BC7F70" w14:textId="77777777" w:rsidTr="0019223B">
        <w:tc>
          <w:tcPr>
            <w:tcW w:w="2000" w:type="dxa"/>
          </w:tcPr>
          <w:p w14:paraId="1E9BB8AA" w14:textId="77777777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6334</w:t>
            </w:r>
          </w:p>
        </w:tc>
        <w:tc>
          <w:tcPr>
            <w:tcW w:w="5560" w:type="dxa"/>
          </w:tcPr>
          <w:p w14:paraId="57080A67" w14:textId="77777777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Current Issues in Public Policy/Global Security</w:t>
            </w:r>
          </w:p>
        </w:tc>
        <w:tc>
          <w:tcPr>
            <w:tcW w:w="1440" w:type="dxa"/>
          </w:tcPr>
          <w:p w14:paraId="6A83F78B" w14:textId="77777777" w:rsidR="00876417" w:rsidRPr="00A920C7" w:rsidRDefault="00876417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14EE331B" w14:textId="77777777" w:rsidTr="00180D3C">
        <w:tc>
          <w:tcPr>
            <w:tcW w:w="2000" w:type="dxa"/>
          </w:tcPr>
          <w:p w14:paraId="531E4937" w14:textId="77777777" w:rsidR="00180D3C" w:rsidRPr="00A920C7" w:rsidRDefault="00180D3C" w:rsidP="00AB3DC9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6337</w:t>
            </w:r>
          </w:p>
        </w:tc>
        <w:tc>
          <w:tcPr>
            <w:tcW w:w="5560" w:type="dxa"/>
          </w:tcPr>
          <w:p w14:paraId="4BEB9D45" w14:textId="77777777" w:rsidR="00180D3C" w:rsidRPr="00A920C7" w:rsidRDefault="00180D3C" w:rsidP="00AB3DC9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Policies in the Mexico-U.S. Border Region</w:t>
            </w:r>
          </w:p>
        </w:tc>
        <w:tc>
          <w:tcPr>
            <w:tcW w:w="1440" w:type="dxa"/>
          </w:tcPr>
          <w:p w14:paraId="28FD3530" w14:textId="77777777" w:rsidR="00180D3C" w:rsidRPr="00A920C7" w:rsidRDefault="00180D3C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77B29FD8" w14:textId="77777777" w:rsidTr="0019223B">
        <w:tc>
          <w:tcPr>
            <w:tcW w:w="2000" w:type="dxa"/>
          </w:tcPr>
          <w:p w14:paraId="3A63A209" w14:textId="2970182B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</w:t>
            </w:r>
            <w:r w:rsidR="00FB72F2"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81</w:t>
            </w:r>
          </w:p>
        </w:tc>
        <w:tc>
          <w:tcPr>
            <w:tcW w:w="5560" w:type="dxa"/>
          </w:tcPr>
          <w:p w14:paraId="1B4BF9EE" w14:textId="77777777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Homeland Security in the U.S.</w:t>
            </w:r>
          </w:p>
        </w:tc>
        <w:tc>
          <w:tcPr>
            <w:tcW w:w="1440" w:type="dxa"/>
          </w:tcPr>
          <w:p w14:paraId="4CBFDDF3" w14:textId="036F80A0" w:rsidR="00876417" w:rsidRPr="00A920C7" w:rsidRDefault="00FB72F2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7F76063D" w14:textId="77777777" w:rsidTr="0019223B">
        <w:tc>
          <w:tcPr>
            <w:tcW w:w="2000" w:type="dxa"/>
          </w:tcPr>
          <w:p w14:paraId="18B90BD6" w14:textId="77777777" w:rsidR="00B117EA" w:rsidRPr="00A920C7" w:rsidRDefault="00B117EA" w:rsidP="00EE2293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POLS 6335</w:t>
            </w:r>
          </w:p>
        </w:tc>
        <w:tc>
          <w:tcPr>
            <w:tcW w:w="5560" w:type="dxa"/>
          </w:tcPr>
          <w:p w14:paraId="0E07D515" w14:textId="77777777" w:rsidR="00B117EA" w:rsidRPr="00A920C7" w:rsidRDefault="00B117EA" w:rsidP="00EE2293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U.S. Economic Policy</w:t>
            </w:r>
          </w:p>
        </w:tc>
        <w:tc>
          <w:tcPr>
            <w:tcW w:w="1440" w:type="dxa"/>
          </w:tcPr>
          <w:p w14:paraId="5D862CEA" w14:textId="03E6FC3E" w:rsidR="00B117EA" w:rsidRPr="00A920C7" w:rsidRDefault="00A920C7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3</w:t>
            </w:r>
          </w:p>
        </w:tc>
      </w:tr>
      <w:tr w:rsidR="00A920C7" w:rsidRPr="00A920C7" w14:paraId="3C5C61DF" w14:textId="55DCF9A3" w:rsidTr="0019223B">
        <w:tc>
          <w:tcPr>
            <w:tcW w:w="2000" w:type="dxa"/>
          </w:tcPr>
          <w:p w14:paraId="6C6FBB05" w14:textId="2081ADAA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6350</w:t>
            </w:r>
          </w:p>
        </w:tc>
        <w:tc>
          <w:tcPr>
            <w:tcW w:w="5560" w:type="dxa"/>
          </w:tcPr>
          <w:p w14:paraId="15669F36" w14:textId="02E7A2B5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Introduction to Urban Planning</w:t>
            </w:r>
          </w:p>
        </w:tc>
        <w:tc>
          <w:tcPr>
            <w:tcW w:w="1440" w:type="dxa"/>
          </w:tcPr>
          <w:p w14:paraId="1CF69FC7" w14:textId="0C73E9CC" w:rsidR="00876417" w:rsidRPr="00A920C7" w:rsidRDefault="00876417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329E1D4D" w14:textId="77777777" w:rsidTr="0019223B">
        <w:tc>
          <w:tcPr>
            <w:tcW w:w="2000" w:type="dxa"/>
          </w:tcPr>
          <w:p w14:paraId="24E39C97" w14:textId="40488E83" w:rsidR="00D66329" w:rsidRPr="00A920C7" w:rsidDel="00E14691" w:rsidRDefault="00D66329" w:rsidP="00416B0F">
            <w:pPr>
              <w:pStyle w:val="sc-Requirement"/>
              <w:rPr>
                <w:rFonts w:hint="eastAsia"/>
                <w:lang w:eastAsia="ko-KR"/>
              </w:rPr>
            </w:pPr>
            <w:r w:rsidRPr="00A920C7">
              <w:rPr>
                <w:rFonts w:hint="eastAsia"/>
                <w:lang w:eastAsia="ko-KR"/>
              </w:rPr>
              <w:t>POLS 63</w:t>
            </w:r>
            <w:r w:rsidR="00E675D4" w:rsidRPr="00A920C7">
              <w:rPr>
                <w:lang w:eastAsia="ko-KR"/>
              </w:rPr>
              <w:t>6</w:t>
            </w:r>
            <w:r w:rsidRPr="00A920C7">
              <w:rPr>
                <w:rFonts w:hint="eastAsia"/>
                <w:lang w:eastAsia="ko-KR"/>
              </w:rPr>
              <w:t>0</w:t>
            </w:r>
          </w:p>
        </w:tc>
        <w:tc>
          <w:tcPr>
            <w:tcW w:w="5560" w:type="dxa"/>
          </w:tcPr>
          <w:p w14:paraId="4AFB2220" w14:textId="77777777" w:rsidR="00D66329" w:rsidRPr="00A920C7" w:rsidDel="00E14691" w:rsidRDefault="00D66329" w:rsidP="00416B0F">
            <w:pPr>
              <w:pStyle w:val="sc-Requirement"/>
              <w:rPr>
                <w:rFonts w:hint="eastAsia"/>
                <w:lang w:eastAsia="ko-KR"/>
              </w:rPr>
            </w:pPr>
            <w:r w:rsidRPr="00A920C7">
              <w:rPr>
                <w:rFonts w:hint="eastAsia"/>
                <w:lang w:eastAsia="ko-KR"/>
              </w:rPr>
              <w:t>Advanced Methodology in Social Sciences</w:t>
            </w:r>
          </w:p>
        </w:tc>
        <w:tc>
          <w:tcPr>
            <w:tcW w:w="1440" w:type="dxa"/>
          </w:tcPr>
          <w:p w14:paraId="1F58F43A" w14:textId="52CCAC2C" w:rsidR="00D66329" w:rsidRPr="00A920C7" w:rsidDel="00E14691" w:rsidRDefault="00A920C7" w:rsidP="00A920C7">
            <w:pPr>
              <w:pStyle w:val="sc-RequirementRight"/>
              <w:jc w:val="cente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3</w:t>
            </w:r>
          </w:p>
        </w:tc>
      </w:tr>
      <w:tr w:rsidR="00A920C7" w:rsidRPr="00A920C7" w14:paraId="288CCF25" w14:textId="77777777" w:rsidTr="0019223B">
        <w:tc>
          <w:tcPr>
            <w:tcW w:w="2000" w:type="dxa"/>
          </w:tcPr>
          <w:p w14:paraId="3F2373EA" w14:textId="77777777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6363</w:t>
            </w:r>
          </w:p>
        </w:tc>
        <w:tc>
          <w:tcPr>
            <w:tcW w:w="5560" w:type="dxa"/>
          </w:tcPr>
          <w:p w14:paraId="4E22B1EC" w14:textId="77777777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Internship</w:t>
            </w:r>
          </w:p>
        </w:tc>
        <w:tc>
          <w:tcPr>
            <w:tcW w:w="1440" w:type="dxa"/>
          </w:tcPr>
          <w:p w14:paraId="24108360" w14:textId="77777777" w:rsidR="00876417" w:rsidRPr="00A920C7" w:rsidRDefault="00876417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4A887697" w14:textId="77777777" w:rsidTr="0019223B">
        <w:tc>
          <w:tcPr>
            <w:tcW w:w="2000" w:type="dxa"/>
          </w:tcPr>
          <w:p w14:paraId="3CF38D0B" w14:textId="77777777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6374</w:t>
            </w:r>
          </w:p>
        </w:tc>
        <w:tc>
          <w:tcPr>
            <w:tcW w:w="5560" w:type="dxa"/>
          </w:tcPr>
          <w:p w14:paraId="6676A73A" w14:textId="77777777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Directed Research</w:t>
            </w:r>
          </w:p>
        </w:tc>
        <w:tc>
          <w:tcPr>
            <w:tcW w:w="1440" w:type="dxa"/>
          </w:tcPr>
          <w:p w14:paraId="70FA39CE" w14:textId="77777777" w:rsidR="00876417" w:rsidRPr="00A920C7" w:rsidRDefault="00876417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3D58F0FE" w14:textId="77777777" w:rsidTr="0019223B">
        <w:tc>
          <w:tcPr>
            <w:tcW w:w="2000" w:type="dxa"/>
          </w:tcPr>
          <w:p w14:paraId="703A6847" w14:textId="77777777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6375</w:t>
            </w:r>
          </w:p>
        </w:tc>
        <w:tc>
          <w:tcPr>
            <w:tcW w:w="5560" w:type="dxa"/>
          </w:tcPr>
          <w:p w14:paraId="0BBF5B71" w14:textId="7E50DB70" w:rsidR="00876417" w:rsidRPr="00A920C7" w:rsidRDefault="00876417" w:rsidP="00876417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Special Topics</w:t>
            </w:r>
          </w:p>
        </w:tc>
        <w:tc>
          <w:tcPr>
            <w:tcW w:w="1440" w:type="dxa"/>
          </w:tcPr>
          <w:p w14:paraId="4723A40A" w14:textId="77777777" w:rsidR="00876417" w:rsidRPr="00A920C7" w:rsidRDefault="00876417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62D8A146" w14:textId="0AB4438B" w:rsidR="00DC4CA1" w:rsidRPr="00A920C7" w:rsidRDefault="009F29F5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</w:pPr>
      <w:r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Non-thesis Option</w:t>
      </w:r>
      <w:r w:rsidR="00DC4CA1"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 </w:t>
      </w:r>
      <w:r w:rsidR="0002716E"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- 6 Hours</w:t>
      </w:r>
    </w:p>
    <w:p w14:paraId="7FF28D10" w14:textId="58D6A81F" w:rsidR="000F60D7" w:rsidRPr="00A920C7" w:rsidRDefault="000F60D7" w:rsidP="000F60D7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</w:pPr>
      <w:bookmarkStart w:id="4" w:name="8E303172245B49BC97A5656A13620575"/>
      <w:bookmarkStart w:id="5" w:name="0DB5CD9B92E04D709A1811F1F84C554B"/>
      <w:r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Choose </w:t>
      </w:r>
      <w:r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two</w:t>
      </w:r>
      <w:r w:rsidR="005E34D9" w:rsidRPr="00A920C7">
        <w:rPr>
          <w:rFonts w:ascii="Neue Frutiger W01" w:eastAsia="Batang" w:hAnsi="Neue Frutiger W01" w:cs="Arial"/>
          <w:bCs/>
          <w:kern w:val="0"/>
          <w:sz w:val="21"/>
          <w:szCs w:val="32"/>
          <w14:ligatures w14:val="none"/>
        </w:rPr>
        <w:t xml:space="preserve"> additional</w:t>
      </w:r>
      <w:r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 </w:t>
      </w:r>
      <w:r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prescribed elective</w:t>
      </w:r>
      <w:r w:rsidRPr="00A920C7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s.</w:t>
      </w:r>
    </w:p>
    <w:p w14:paraId="58603484" w14:textId="77777777" w:rsidR="009F29F5" w:rsidRPr="00A920C7" w:rsidRDefault="009F29F5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bookmarkStart w:id="6" w:name="99F3971DBEEB4F798CFA960DDAD6EC3B"/>
      <w:bookmarkEnd w:id="4"/>
      <w:bookmarkEnd w:id="5"/>
      <w:r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Thesis Option</w:t>
      </w:r>
      <w:bookmarkEnd w:id="6"/>
    </w:p>
    <w:p w14:paraId="7DCB7EF8" w14:textId="77777777" w:rsidR="009F29F5" w:rsidRPr="00A920C7" w:rsidRDefault="009F29F5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bookmarkStart w:id="7" w:name="0230D5CC4D2449CF8D7D27486C8C8865"/>
      <w:r w:rsidRPr="00A920C7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Thesis - 6 Hours</w:t>
      </w:r>
      <w:bookmarkEnd w:id="7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560"/>
        <w:gridCol w:w="1440"/>
      </w:tblGrid>
      <w:tr w:rsidR="00A920C7" w:rsidRPr="00A920C7" w14:paraId="704B28D1" w14:textId="77777777" w:rsidTr="00083C7C">
        <w:tc>
          <w:tcPr>
            <w:tcW w:w="2000" w:type="dxa"/>
          </w:tcPr>
          <w:p w14:paraId="02D2FA31" w14:textId="77777777" w:rsidR="009F29F5" w:rsidRPr="00A920C7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7300</w:t>
            </w:r>
          </w:p>
        </w:tc>
        <w:tc>
          <w:tcPr>
            <w:tcW w:w="5560" w:type="dxa"/>
          </w:tcPr>
          <w:p w14:paraId="72D4D448" w14:textId="77777777" w:rsidR="009F29F5" w:rsidRPr="00A920C7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Thesis I</w:t>
            </w:r>
          </w:p>
        </w:tc>
        <w:tc>
          <w:tcPr>
            <w:tcW w:w="1440" w:type="dxa"/>
          </w:tcPr>
          <w:p w14:paraId="69E0CDFC" w14:textId="77777777" w:rsidR="009F29F5" w:rsidRPr="00A920C7" w:rsidRDefault="009F29F5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920C7" w:rsidRPr="00A920C7" w14:paraId="28125F4C" w14:textId="77777777" w:rsidTr="00083C7C">
        <w:tc>
          <w:tcPr>
            <w:tcW w:w="2000" w:type="dxa"/>
          </w:tcPr>
          <w:p w14:paraId="0E69C5D3" w14:textId="77777777" w:rsidR="009F29F5" w:rsidRPr="00A920C7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7301</w:t>
            </w:r>
          </w:p>
        </w:tc>
        <w:tc>
          <w:tcPr>
            <w:tcW w:w="5560" w:type="dxa"/>
          </w:tcPr>
          <w:p w14:paraId="0AD6F8B6" w14:textId="77777777" w:rsidR="009F29F5" w:rsidRPr="00A920C7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Thesis II</w:t>
            </w:r>
          </w:p>
        </w:tc>
        <w:tc>
          <w:tcPr>
            <w:tcW w:w="1440" w:type="dxa"/>
          </w:tcPr>
          <w:p w14:paraId="74101569" w14:textId="77777777" w:rsidR="009F29F5" w:rsidRPr="00A920C7" w:rsidRDefault="009F29F5" w:rsidP="00A920C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A920C7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03AD130F" w14:textId="1285674A" w:rsidR="00E66267" w:rsidRPr="00A920C7" w:rsidRDefault="009F29F5" w:rsidP="00A920C7">
      <w:pPr>
        <w:keepNext/>
        <w:widowControl w:val="0"/>
        <w:autoSpaceDE w:val="0"/>
        <w:autoSpaceDN w:val="0"/>
        <w:adjustRightInd w:val="0"/>
        <w:spacing w:before="180" w:after="0" w:line="220" w:lineRule="exact"/>
        <w:jc w:val="right"/>
        <w:rPr>
          <w:rFonts w:ascii="Arial" w:eastAsia="Batang" w:hAnsi="Arial" w:cs="Arial"/>
          <w:b/>
          <w:bCs/>
          <w:kern w:val="0"/>
          <w:sz w:val="18"/>
          <w:szCs w:val="32"/>
          <w:lang w:eastAsia="en-US"/>
          <w14:ligatures w14:val="none"/>
        </w:rPr>
      </w:pPr>
      <w:r w:rsidRPr="00A920C7">
        <w:rPr>
          <w:rFonts w:ascii="Arial" w:eastAsia="Batang" w:hAnsi="Arial" w:cs="Arial"/>
          <w:b/>
          <w:bCs/>
          <w:kern w:val="0"/>
          <w:sz w:val="18"/>
          <w:szCs w:val="32"/>
          <w:lang w:eastAsia="en-US"/>
          <w14:ligatures w14:val="none"/>
        </w:rPr>
        <w:t>Total Credit Hours: 36</w:t>
      </w:r>
      <w:bookmarkStart w:id="8" w:name="9B997C7322444358B9C6CA64A64CB6B8"/>
      <w:bookmarkEnd w:id="8"/>
      <w:r w:rsidR="00E66267" w:rsidRPr="00A920C7">
        <w:t xml:space="preserve"> </w:t>
      </w:r>
    </w:p>
    <w:sectPr w:rsidR="00E66267" w:rsidRPr="00A92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bon Next W01">
    <w:altName w:val="Times New Roman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7" w:usb1="5000205B" w:usb2="00000000" w:usb3="00000000" w:csb0="0000009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ue Frutiger W01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30D"/>
    <w:multiLevelType w:val="hybridMultilevel"/>
    <w:tmpl w:val="609CD814"/>
    <w:lvl w:ilvl="0" w:tplc="8CE01066">
      <w:numFmt w:val="bullet"/>
      <w:lvlText w:val="-"/>
      <w:lvlJc w:val="left"/>
      <w:pPr>
        <w:ind w:left="720" w:hanging="360"/>
      </w:pPr>
      <w:rPr>
        <w:rFonts w:ascii="Sabon Next W01" w:eastAsiaTheme="minorEastAsia" w:hAnsi="Sabon Next W01" w:cs="Adobe Garamond Pro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C693E"/>
    <w:multiLevelType w:val="hybridMultilevel"/>
    <w:tmpl w:val="1E0AB690"/>
    <w:lvl w:ilvl="0" w:tplc="0F48ADA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62998">
    <w:abstractNumId w:val="0"/>
  </w:num>
  <w:num w:numId="2" w16cid:durableId="650905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zNjI1tjAzsTAztDBW0lEKTi0uzszPAykwNK8FAFH/vmMtAAAA"/>
  </w:docVars>
  <w:rsids>
    <w:rsidRoot w:val="001D7869"/>
    <w:rsid w:val="00004748"/>
    <w:rsid w:val="000073CE"/>
    <w:rsid w:val="0002716E"/>
    <w:rsid w:val="0003662E"/>
    <w:rsid w:val="0004135D"/>
    <w:rsid w:val="000522E3"/>
    <w:rsid w:val="00052B10"/>
    <w:rsid w:val="0006102E"/>
    <w:rsid w:val="0006199B"/>
    <w:rsid w:val="00064156"/>
    <w:rsid w:val="00066064"/>
    <w:rsid w:val="0007022B"/>
    <w:rsid w:val="00076C9E"/>
    <w:rsid w:val="00083C7C"/>
    <w:rsid w:val="000B2F3F"/>
    <w:rsid w:val="000B4BBC"/>
    <w:rsid w:val="000C7740"/>
    <w:rsid w:val="000E4D94"/>
    <w:rsid w:val="000F60D7"/>
    <w:rsid w:val="00103991"/>
    <w:rsid w:val="00104BE1"/>
    <w:rsid w:val="00106217"/>
    <w:rsid w:val="00116B73"/>
    <w:rsid w:val="00117DB8"/>
    <w:rsid w:val="00142278"/>
    <w:rsid w:val="00142D91"/>
    <w:rsid w:val="00144D9A"/>
    <w:rsid w:val="00157712"/>
    <w:rsid w:val="001704BA"/>
    <w:rsid w:val="0017088C"/>
    <w:rsid w:val="0017327A"/>
    <w:rsid w:val="00173BAC"/>
    <w:rsid w:val="00180D3C"/>
    <w:rsid w:val="00182F58"/>
    <w:rsid w:val="0019223B"/>
    <w:rsid w:val="001A1F22"/>
    <w:rsid w:val="001B0A31"/>
    <w:rsid w:val="001D7869"/>
    <w:rsid w:val="001E1912"/>
    <w:rsid w:val="001E4C72"/>
    <w:rsid w:val="0021542D"/>
    <w:rsid w:val="00220A8E"/>
    <w:rsid w:val="002371BB"/>
    <w:rsid w:val="00250A27"/>
    <w:rsid w:val="00251F20"/>
    <w:rsid w:val="00265FAD"/>
    <w:rsid w:val="002A0C4E"/>
    <w:rsid w:val="002A1F13"/>
    <w:rsid w:val="002A3886"/>
    <w:rsid w:val="002A425B"/>
    <w:rsid w:val="002B0A97"/>
    <w:rsid w:val="002C5AD9"/>
    <w:rsid w:val="002D1348"/>
    <w:rsid w:val="002D1F8C"/>
    <w:rsid w:val="002E0349"/>
    <w:rsid w:val="002F0827"/>
    <w:rsid w:val="002F0A6F"/>
    <w:rsid w:val="003069D3"/>
    <w:rsid w:val="003101B2"/>
    <w:rsid w:val="00317373"/>
    <w:rsid w:val="003202D9"/>
    <w:rsid w:val="003262DB"/>
    <w:rsid w:val="00347DAD"/>
    <w:rsid w:val="00370CBA"/>
    <w:rsid w:val="00382195"/>
    <w:rsid w:val="00385D13"/>
    <w:rsid w:val="003865E5"/>
    <w:rsid w:val="0039081C"/>
    <w:rsid w:val="003A4F16"/>
    <w:rsid w:val="003A7AFA"/>
    <w:rsid w:val="003C1C24"/>
    <w:rsid w:val="003C1E1A"/>
    <w:rsid w:val="003C335A"/>
    <w:rsid w:val="003F61F2"/>
    <w:rsid w:val="004004E0"/>
    <w:rsid w:val="00402169"/>
    <w:rsid w:val="00444E2A"/>
    <w:rsid w:val="00454E36"/>
    <w:rsid w:val="004645ED"/>
    <w:rsid w:val="00467996"/>
    <w:rsid w:val="00475AB1"/>
    <w:rsid w:val="00476BF8"/>
    <w:rsid w:val="00482C33"/>
    <w:rsid w:val="004849FD"/>
    <w:rsid w:val="00493900"/>
    <w:rsid w:val="004A4C50"/>
    <w:rsid w:val="004A63C0"/>
    <w:rsid w:val="004C2337"/>
    <w:rsid w:val="004C69F5"/>
    <w:rsid w:val="004D45FE"/>
    <w:rsid w:val="004E6B3D"/>
    <w:rsid w:val="004E7A3D"/>
    <w:rsid w:val="00502E80"/>
    <w:rsid w:val="00503597"/>
    <w:rsid w:val="0050632B"/>
    <w:rsid w:val="00514783"/>
    <w:rsid w:val="005148DF"/>
    <w:rsid w:val="00534130"/>
    <w:rsid w:val="00545A32"/>
    <w:rsid w:val="00561ACA"/>
    <w:rsid w:val="005736CF"/>
    <w:rsid w:val="005805D5"/>
    <w:rsid w:val="00580EF3"/>
    <w:rsid w:val="005B404E"/>
    <w:rsid w:val="005D4453"/>
    <w:rsid w:val="005E34D9"/>
    <w:rsid w:val="005E5D85"/>
    <w:rsid w:val="00642ABA"/>
    <w:rsid w:val="00643987"/>
    <w:rsid w:val="00666891"/>
    <w:rsid w:val="0069077F"/>
    <w:rsid w:val="006B17B4"/>
    <w:rsid w:val="006B6942"/>
    <w:rsid w:val="006C4B88"/>
    <w:rsid w:val="006C66D1"/>
    <w:rsid w:val="006F55F5"/>
    <w:rsid w:val="0070175A"/>
    <w:rsid w:val="00703C93"/>
    <w:rsid w:val="00705D67"/>
    <w:rsid w:val="00706180"/>
    <w:rsid w:val="00713775"/>
    <w:rsid w:val="00731C9F"/>
    <w:rsid w:val="00736FE6"/>
    <w:rsid w:val="00753E61"/>
    <w:rsid w:val="0076121E"/>
    <w:rsid w:val="00763D22"/>
    <w:rsid w:val="00781267"/>
    <w:rsid w:val="00784297"/>
    <w:rsid w:val="007B5D3C"/>
    <w:rsid w:val="00806788"/>
    <w:rsid w:val="0080751E"/>
    <w:rsid w:val="0081167F"/>
    <w:rsid w:val="00811A66"/>
    <w:rsid w:val="00815E73"/>
    <w:rsid w:val="00820748"/>
    <w:rsid w:val="00822718"/>
    <w:rsid w:val="00830EAB"/>
    <w:rsid w:val="00835F98"/>
    <w:rsid w:val="00856F56"/>
    <w:rsid w:val="00860FAE"/>
    <w:rsid w:val="00862405"/>
    <w:rsid w:val="0086500B"/>
    <w:rsid w:val="00876417"/>
    <w:rsid w:val="00895D6B"/>
    <w:rsid w:val="008A245B"/>
    <w:rsid w:val="008A31DB"/>
    <w:rsid w:val="008C6A1C"/>
    <w:rsid w:val="008E78D3"/>
    <w:rsid w:val="008F6B36"/>
    <w:rsid w:val="008F7510"/>
    <w:rsid w:val="009074CF"/>
    <w:rsid w:val="0091207E"/>
    <w:rsid w:val="0092050F"/>
    <w:rsid w:val="009229E8"/>
    <w:rsid w:val="00924C81"/>
    <w:rsid w:val="00975B31"/>
    <w:rsid w:val="0099416C"/>
    <w:rsid w:val="009F29F5"/>
    <w:rsid w:val="00A04E5F"/>
    <w:rsid w:val="00A104A0"/>
    <w:rsid w:val="00A23C97"/>
    <w:rsid w:val="00A32D8F"/>
    <w:rsid w:val="00A435D6"/>
    <w:rsid w:val="00A517BA"/>
    <w:rsid w:val="00A60C8F"/>
    <w:rsid w:val="00A65D56"/>
    <w:rsid w:val="00A920C7"/>
    <w:rsid w:val="00AA590A"/>
    <w:rsid w:val="00AC0A64"/>
    <w:rsid w:val="00AC391A"/>
    <w:rsid w:val="00AD3EB9"/>
    <w:rsid w:val="00AE3BC6"/>
    <w:rsid w:val="00AE7084"/>
    <w:rsid w:val="00B117EA"/>
    <w:rsid w:val="00B36255"/>
    <w:rsid w:val="00B371E0"/>
    <w:rsid w:val="00B62997"/>
    <w:rsid w:val="00B6403A"/>
    <w:rsid w:val="00B66D80"/>
    <w:rsid w:val="00B674AE"/>
    <w:rsid w:val="00BA7231"/>
    <w:rsid w:val="00BD2E6C"/>
    <w:rsid w:val="00BE353C"/>
    <w:rsid w:val="00BF48F8"/>
    <w:rsid w:val="00C23FB5"/>
    <w:rsid w:val="00C36235"/>
    <w:rsid w:val="00C40A16"/>
    <w:rsid w:val="00C5388E"/>
    <w:rsid w:val="00C6076F"/>
    <w:rsid w:val="00C63F7C"/>
    <w:rsid w:val="00C85203"/>
    <w:rsid w:val="00C85DA3"/>
    <w:rsid w:val="00CA4821"/>
    <w:rsid w:val="00CC78B4"/>
    <w:rsid w:val="00CE0DB4"/>
    <w:rsid w:val="00CE44DB"/>
    <w:rsid w:val="00CF2752"/>
    <w:rsid w:val="00CF327E"/>
    <w:rsid w:val="00D05A10"/>
    <w:rsid w:val="00D14C44"/>
    <w:rsid w:val="00D24735"/>
    <w:rsid w:val="00D33912"/>
    <w:rsid w:val="00D452CA"/>
    <w:rsid w:val="00D60CDC"/>
    <w:rsid w:val="00D66329"/>
    <w:rsid w:val="00D76E0D"/>
    <w:rsid w:val="00D80408"/>
    <w:rsid w:val="00D817DB"/>
    <w:rsid w:val="00D82B57"/>
    <w:rsid w:val="00D922AD"/>
    <w:rsid w:val="00D97472"/>
    <w:rsid w:val="00DA2EBE"/>
    <w:rsid w:val="00DC13F6"/>
    <w:rsid w:val="00DC4CA1"/>
    <w:rsid w:val="00DD3EAE"/>
    <w:rsid w:val="00DF1971"/>
    <w:rsid w:val="00E000B2"/>
    <w:rsid w:val="00E01205"/>
    <w:rsid w:val="00E074D2"/>
    <w:rsid w:val="00E10443"/>
    <w:rsid w:val="00E24938"/>
    <w:rsid w:val="00E30A84"/>
    <w:rsid w:val="00E33363"/>
    <w:rsid w:val="00E335CE"/>
    <w:rsid w:val="00E418FA"/>
    <w:rsid w:val="00E54E53"/>
    <w:rsid w:val="00E61294"/>
    <w:rsid w:val="00E62C23"/>
    <w:rsid w:val="00E66267"/>
    <w:rsid w:val="00E675D4"/>
    <w:rsid w:val="00E71683"/>
    <w:rsid w:val="00EB62FA"/>
    <w:rsid w:val="00ED31F5"/>
    <w:rsid w:val="00EE34B5"/>
    <w:rsid w:val="00EF1F7C"/>
    <w:rsid w:val="00EF325B"/>
    <w:rsid w:val="00EF5656"/>
    <w:rsid w:val="00F11BA7"/>
    <w:rsid w:val="00F33253"/>
    <w:rsid w:val="00F44612"/>
    <w:rsid w:val="00F44808"/>
    <w:rsid w:val="00F65B4F"/>
    <w:rsid w:val="00F66451"/>
    <w:rsid w:val="00F6696E"/>
    <w:rsid w:val="00F72458"/>
    <w:rsid w:val="00F758AD"/>
    <w:rsid w:val="00F83A3A"/>
    <w:rsid w:val="00F87644"/>
    <w:rsid w:val="00FA3A86"/>
    <w:rsid w:val="00FB72F2"/>
    <w:rsid w:val="00FE5769"/>
    <w:rsid w:val="00FE7F7E"/>
    <w:rsid w:val="0257F039"/>
    <w:rsid w:val="06708420"/>
    <w:rsid w:val="100EB760"/>
    <w:rsid w:val="218E0050"/>
    <w:rsid w:val="23AC3CA9"/>
    <w:rsid w:val="311C12AC"/>
    <w:rsid w:val="36256E9B"/>
    <w:rsid w:val="407596B3"/>
    <w:rsid w:val="4DD615AB"/>
    <w:rsid w:val="5A5FC830"/>
    <w:rsid w:val="630AD457"/>
    <w:rsid w:val="659F9AFE"/>
    <w:rsid w:val="69A62ABC"/>
    <w:rsid w:val="7491D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4063"/>
  <w15:chartTrackingRefBased/>
  <w15:docId w15:val="{B452F771-5763-452B-B050-684C9F8C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748"/>
  </w:style>
  <w:style w:type="paragraph" w:styleId="Heading1">
    <w:name w:val="heading 1"/>
    <w:basedOn w:val="Normal"/>
    <w:next w:val="Normal"/>
    <w:link w:val="Heading1Char"/>
    <w:uiPriority w:val="9"/>
    <w:qFormat/>
    <w:rsid w:val="001D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6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A7AF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65D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5D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5D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5D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5D56"/>
    <w:rPr>
      <w:b/>
      <w:bCs/>
      <w:sz w:val="20"/>
      <w:szCs w:val="20"/>
    </w:rPr>
  </w:style>
  <w:style w:type="paragraph" w:customStyle="1" w:styleId="sc-Requirement">
    <w:name w:val="sc-Requirement"/>
    <w:basedOn w:val="Normal"/>
    <w:qFormat/>
    <w:rsid w:val="00C85203"/>
    <w:pPr>
      <w:widowControl w:val="0"/>
      <w:spacing w:after="0" w:line="240" w:lineRule="exact"/>
      <w:contextualSpacing/>
    </w:pPr>
    <w:rPr>
      <w:rFonts w:ascii="Neue Frutiger W01" w:hAnsi="Neue Frutiger W01" w:cs="Times New Roman"/>
      <w:kern w:val="0"/>
      <w:sz w:val="20"/>
      <w:lang w:eastAsia="en-US"/>
      <w14:ligatures w14:val="none"/>
    </w:rPr>
  </w:style>
  <w:style w:type="paragraph" w:customStyle="1" w:styleId="sc-RequirementRight">
    <w:name w:val="sc-RequirementRight"/>
    <w:basedOn w:val="sc-Requirement"/>
    <w:rsid w:val="00C85203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237</Words>
  <Characters>1264</Characters>
  <Application>Microsoft Office Word</Application>
  <DocSecurity>0</DocSecurity>
  <Lines>93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UTRGV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Dongkyu Kim</dc:creator>
  <cp:keywords/>
  <dc:description/>
  <cp:lastModifiedBy>Dongkyu Kim</cp:lastModifiedBy>
  <cp:revision>206</cp:revision>
  <cp:lastPrinted>2025-10-06T14:40:00Z</cp:lastPrinted>
  <dcterms:created xsi:type="dcterms:W3CDTF">2025-09-28T14:14:00Z</dcterms:created>
  <dcterms:modified xsi:type="dcterms:W3CDTF">2026-03-04T14:20:00Z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592e6dd2-5621-4d3a-aa9a-5300f45dc7a5</vt:lpwstr>
  </property>
</Properties>
</file>