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F119" w14:textId="77777777" w:rsidR="00F8591D" w:rsidRPr="00F8591D" w:rsidRDefault="00F8591D" w:rsidP="00F8591D">
      <w:pPr>
        <w:rPr>
          <w:b/>
          <w:bCs/>
        </w:rPr>
      </w:pPr>
      <w:r w:rsidRPr="00F8591D">
        <w:rPr>
          <w:b/>
          <w:bCs/>
        </w:rPr>
        <w:t>CHỌN CHIẾN LƯỢC PHÂN RÃ EPIC “HỦY CHUYẾN GHÉP” – RIKKEIGO</w:t>
      </w:r>
    </w:p>
    <w:p w14:paraId="242A289F" w14:textId="77777777" w:rsidR="00F8591D" w:rsidRPr="00F8591D" w:rsidRDefault="00F8591D" w:rsidP="00F8591D">
      <w:pPr>
        <w:rPr>
          <w:b/>
          <w:bCs/>
        </w:rPr>
      </w:pPr>
      <w:r w:rsidRPr="00F8591D">
        <w:rPr>
          <w:b/>
          <w:bCs/>
        </w:rPr>
        <w:t>Phần 1. Đề xuất 2 chiến lược phân rã Epic</w:t>
      </w:r>
    </w:p>
    <w:p w14:paraId="00651BC1" w14:textId="77777777" w:rsidR="00F8591D" w:rsidRPr="00F8591D" w:rsidRDefault="00F8591D" w:rsidP="00F8591D">
      <w:r w:rsidRPr="00F8591D">
        <w:t>Epic: Hủy chuyến ghép</w:t>
      </w:r>
    </w:p>
    <w:p w14:paraId="41E6733C" w14:textId="77777777" w:rsidR="00F8591D" w:rsidRPr="00F8591D" w:rsidRDefault="00F8591D" w:rsidP="00F8591D">
      <w:r w:rsidRPr="00F8591D">
        <w:t>Mục tiêu là cho phép khách hủy chuyến đúng quy định, tính phí chính xác, bảo vệ quyền lợi của khách đi cùng và hạn chế tài xế phải chờ vô ích.</w:t>
      </w:r>
    </w:p>
    <w:p w14:paraId="40DFA083" w14:textId="77777777" w:rsidR="00F8591D" w:rsidRPr="00F8591D" w:rsidRDefault="00F8591D" w:rsidP="00F8591D">
      <w:r w:rsidRPr="00F8591D">
        <w:t>Chiến lược 1: Phân rã theo chức năng nghiệp vụ</w:t>
      </w:r>
    </w:p>
    <w:p w14:paraId="5E1D900A" w14:textId="77777777" w:rsidR="00F8591D" w:rsidRPr="00F8591D" w:rsidRDefault="00F8591D" w:rsidP="00F8591D">
      <w:r w:rsidRPr="00F8591D">
        <w:t>Tách Epic thành các Feature dựa trên từng nhóm chức năng mà hệ thống cần thực hiện.</w:t>
      </w:r>
    </w:p>
    <w:tbl>
      <w:tblPr>
        <w:tblStyle w:val="TableGrid"/>
        <w:tblW w:w="0" w:type="auto"/>
        <w:tblLook w:val="04A0" w:firstRow="1" w:lastRow="0" w:firstColumn="1" w:lastColumn="0" w:noHBand="0" w:noVBand="1"/>
      </w:tblPr>
      <w:tblGrid>
        <w:gridCol w:w="3005"/>
        <w:gridCol w:w="3005"/>
        <w:gridCol w:w="3006"/>
      </w:tblGrid>
      <w:tr w:rsidR="00F8591D" w14:paraId="2020E387" w14:textId="77777777" w:rsidTr="00B8306C">
        <w:tc>
          <w:tcPr>
            <w:tcW w:w="3005" w:type="dxa"/>
            <w:vAlign w:val="center"/>
          </w:tcPr>
          <w:p w14:paraId="2204FD6D" w14:textId="68461809" w:rsidR="00F8591D" w:rsidRDefault="00F8591D" w:rsidP="00F8591D">
            <w:r>
              <w:rPr>
                <w:b/>
                <w:bCs/>
              </w:rPr>
              <w:t>Mã</w:t>
            </w:r>
          </w:p>
        </w:tc>
        <w:tc>
          <w:tcPr>
            <w:tcW w:w="3005" w:type="dxa"/>
            <w:vAlign w:val="center"/>
          </w:tcPr>
          <w:p w14:paraId="347B1118" w14:textId="64150ED9" w:rsidR="00F8591D" w:rsidRDefault="00F8591D" w:rsidP="00F8591D">
            <w:r>
              <w:rPr>
                <w:b/>
                <w:bCs/>
              </w:rPr>
              <w:t>Feature</w:t>
            </w:r>
          </w:p>
        </w:tc>
        <w:tc>
          <w:tcPr>
            <w:tcW w:w="3006" w:type="dxa"/>
            <w:vAlign w:val="center"/>
          </w:tcPr>
          <w:p w14:paraId="704B9F08" w14:textId="16E78528" w:rsidR="00F8591D" w:rsidRDefault="00F8591D" w:rsidP="00F8591D">
            <w:r>
              <w:rPr>
                <w:b/>
                <w:bCs/>
              </w:rPr>
              <w:t>Phạm vi chính</w:t>
            </w:r>
          </w:p>
        </w:tc>
      </w:tr>
      <w:tr w:rsidR="00F8591D" w14:paraId="273E2C40" w14:textId="77777777" w:rsidTr="00B8306C">
        <w:tc>
          <w:tcPr>
            <w:tcW w:w="3005" w:type="dxa"/>
            <w:vAlign w:val="center"/>
          </w:tcPr>
          <w:p w14:paraId="28C581FE" w14:textId="4AEC1FB4" w:rsidR="00F8591D" w:rsidRDefault="00F8591D" w:rsidP="00F8591D">
            <w:r>
              <w:t>F1</w:t>
            </w:r>
          </w:p>
        </w:tc>
        <w:tc>
          <w:tcPr>
            <w:tcW w:w="3005" w:type="dxa"/>
            <w:vAlign w:val="center"/>
          </w:tcPr>
          <w:p w14:paraId="3C18BFD8" w14:textId="5F8923DD" w:rsidR="00F8591D" w:rsidRDefault="00F8591D" w:rsidP="00F8591D">
            <w:r>
              <w:t>Hủy chuyến ghép</w:t>
            </w:r>
          </w:p>
        </w:tc>
        <w:tc>
          <w:tcPr>
            <w:tcW w:w="3006" w:type="dxa"/>
            <w:vAlign w:val="center"/>
          </w:tcPr>
          <w:p w14:paraId="1C84A1C1" w14:textId="2B31CF92" w:rsidR="00F8591D" w:rsidRDefault="00F8591D" w:rsidP="00F8591D">
            <w:r>
              <w:t>Cho phép khách gửi yêu cầu hủy chuyến.</w:t>
            </w:r>
          </w:p>
        </w:tc>
      </w:tr>
      <w:tr w:rsidR="00F8591D" w14:paraId="173A3B19" w14:textId="77777777" w:rsidTr="00B8306C">
        <w:tc>
          <w:tcPr>
            <w:tcW w:w="3005" w:type="dxa"/>
            <w:vAlign w:val="center"/>
          </w:tcPr>
          <w:p w14:paraId="17346380" w14:textId="30F4D84D" w:rsidR="00F8591D" w:rsidRDefault="00F8591D" w:rsidP="00F8591D">
            <w:r>
              <w:t>F2</w:t>
            </w:r>
          </w:p>
        </w:tc>
        <w:tc>
          <w:tcPr>
            <w:tcW w:w="3005" w:type="dxa"/>
            <w:vAlign w:val="center"/>
          </w:tcPr>
          <w:p w14:paraId="4FD9ED95" w14:textId="3C1AC7A8" w:rsidR="00F8591D" w:rsidRDefault="00F8591D" w:rsidP="00F8591D">
            <w:r>
              <w:t>Tính phí hủy chuyến</w:t>
            </w:r>
          </w:p>
        </w:tc>
        <w:tc>
          <w:tcPr>
            <w:tcW w:w="3006" w:type="dxa"/>
            <w:vAlign w:val="center"/>
          </w:tcPr>
          <w:p w14:paraId="767C3CED" w14:textId="6A6A4F05" w:rsidR="00F8591D" w:rsidRDefault="00F8591D" w:rsidP="00F8591D">
            <w:r>
              <w:t>Miễn phí trước khi tài xế nhận chuyến; thu 10.000đ nếu hủy sau khi tài xế nhận chuyến.</w:t>
            </w:r>
          </w:p>
        </w:tc>
      </w:tr>
      <w:tr w:rsidR="00F8591D" w14:paraId="2190C323" w14:textId="77777777" w:rsidTr="00B8306C">
        <w:tc>
          <w:tcPr>
            <w:tcW w:w="3005" w:type="dxa"/>
            <w:vAlign w:val="center"/>
          </w:tcPr>
          <w:p w14:paraId="2FF9F03F" w14:textId="0B666E9A" w:rsidR="00F8591D" w:rsidRDefault="00F8591D" w:rsidP="00F8591D">
            <w:r>
              <w:t>F3</w:t>
            </w:r>
          </w:p>
        </w:tc>
        <w:tc>
          <w:tcPr>
            <w:tcW w:w="3005" w:type="dxa"/>
            <w:vAlign w:val="center"/>
          </w:tcPr>
          <w:p w14:paraId="22826346" w14:textId="73ADC01E" w:rsidR="00F8591D" w:rsidRDefault="00F8591D" w:rsidP="00F8591D">
            <w:r>
              <w:t>Tính lại giá chuyến ghép</w:t>
            </w:r>
          </w:p>
        </w:tc>
        <w:tc>
          <w:tcPr>
            <w:tcW w:w="3006" w:type="dxa"/>
            <w:vAlign w:val="center"/>
          </w:tcPr>
          <w:p w14:paraId="7F274BB8" w14:textId="6BB02540" w:rsidR="00F8591D" w:rsidRDefault="00F8591D" w:rsidP="00F8591D">
            <w:r>
              <w:t>Tính lại giá cho các khách còn lại sau khi một khách hủy.</w:t>
            </w:r>
          </w:p>
        </w:tc>
      </w:tr>
      <w:tr w:rsidR="00F8591D" w14:paraId="0C8B3411" w14:textId="77777777" w:rsidTr="00B8306C">
        <w:tc>
          <w:tcPr>
            <w:tcW w:w="3005" w:type="dxa"/>
            <w:vAlign w:val="center"/>
          </w:tcPr>
          <w:p w14:paraId="499AE1C4" w14:textId="5F91E6E2" w:rsidR="00F8591D" w:rsidRDefault="00F8591D" w:rsidP="00F8591D">
            <w:r>
              <w:t>F4</w:t>
            </w:r>
          </w:p>
        </w:tc>
        <w:tc>
          <w:tcPr>
            <w:tcW w:w="3005" w:type="dxa"/>
            <w:vAlign w:val="center"/>
          </w:tcPr>
          <w:p w14:paraId="55D4040D" w14:textId="7B5355D2" w:rsidR="00F8591D" w:rsidRDefault="00F8591D" w:rsidP="00F8591D">
            <w:r>
              <w:t>Thông báo thay đổi chuyến</w:t>
            </w:r>
          </w:p>
        </w:tc>
        <w:tc>
          <w:tcPr>
            <w:tcW w:w="3006" w:type="dxa"/>
            <w:vAlign w:val="center"/>
          </w:tcPr>
          <w:p w14:paraId="41AC5D7C" w14:textId="471064CE" w:rsidR="00F8591D" w:rsidRDefault="00F8591D" w:rsidP="00F8591D">
            <w:r>
              <w:t>Thông báo ngay giá mới cho các khách còn lại.</w:t>
            </w:r>
          </w:p>
        </w:tc>
      </w:tr>
    </w:tbl>
    <w:p w14:paraId="67DEC4E8" w14:textId="77777777" w:rsidR="00F8591D" w:rsidRDefault="00F8591D" w:rsidP="00F8591D"/>
    <w:p w14:paraId="4D011DC1" w14:textId="77777777" w:rsidR="00F8591D" w:rsidRPr="00F8591D" w:rsidRDefault="00F8591D" w:rsidP="00F8591D">
      <w:r w:rsidRPr="00F8591D">
        <w:t>Đặc điểm: Mỗi Feature phụ trách một nhóm chức năng riêng. Tuy nhiên, các Feature có sự phụ thuộc nghiệp vụ: tính phí cần biết trạng thái chuyến, còn tính lại giá và thông báo chỉ có ý nghĩa sau khi việc hủy được ghi nhận.</w:t>
      </w:r>
    </w:p>
    <w:p w14:paraId="3EDF5985" w14:textId="77777777" w:rsidR="00F8591D" w:rsidRPr="00F8591D" w:rsidRDefault="00F8591D" w:rsidP="00F8591D">
      <w:pPr>
        <w:rPr>
          <w:b/>
          <w:bCs/>
        </w:rPr>
      </w:pPr>
      <w:r w:rsidRPr="00F8591D">
        <w:rPr>
          <w:b/>
          <w:bCs/>
        </w:rPr>
        <w:t>Chiến lược 2: Phân rã theo kịch bản nghiệp vụ đầu cuối</w:t>
      </w:r>
    </w:p>
    <w:p w14:paraId="197A0615" w14:textId="77777777" w:rsidR="00F8591D" w:rsidRPr="00F8591D" w:rsidRDefault="00F8591D" w:rsidP="00F8591D">
      <w:r w:rsidRPr="00F8591D">
        <w:t>Tách Epic thành các Feature theo những tình huống sử dụng thực tế, mỗi Feature hướng tới một kết quả có giá trị cho người dùng.</w:t>
      </w:r>
    </w:p>
    <w:tbl>
      <w:tblPr>
        <w:tblStyle w:val="TableGrid"/>
        <w:tblW w:w="0" w:type="auto"/>
        <w:tblLook w:val="04A0" w:firstRow="1" w:lastRow="0" w:firstColumn="1" w:lastColumn="0" w:noHBand="0" w:noVBand="1"/>
      </w:tblPr>
      <w:tblGrid>
        <w:gridCol w:w="3005"/>
        <w:gridCol w:w="3005"/>
        <w:gridCol w:w="3006"/>
      </w:tblGrid>
      <w:tr w:rsidR="00F8591D" w14:paraId="0925E3B5" w14:textId="77777777" w:rsidTr="0096395A">
        <w:tc>
          <w:tcPr>
            <w:tcW w:w="3005" w:type="dxa"/>
            <w:vAlign w:val="center"/>
          </w:tcPr>
          <w:p w14:paraId="318ED523" w14:textId="73A1B324" w:rsidR="00F8591D" w:rsidRDefault="00F8591D" w:rsidP="00F8591D">
            <w:r>
              <w:rPr>
                <w:b/>
                <w:bCs/>
              </w:rPr>
              <w:t>Mã</w:t>
            </w:r>
          </w:p>
        </w:tc>
        <w:tc>
          <w:tcPr>
            <w:tcW w:w="3005" w:type="dxa"/>
            <w:vAlign w:val="center"/>
          </w:tcPr>
          <w:p w14:paraId="4F936B9E" w14:textId="1D625907" w:rsidR="00F8591D" w:rsidRDefault="00F8591D" w:rsidP="00F8591D">
            <w:r>
              <w:rPr>
                <w:b/>
                <w:bCs/>
              </w:rPr>
              <w:t>Feature</w:t>
            </w:r>
          </w:p>
        </w:tc>
        <w:tc>
          <w:tcPr>
            <w:tcW w:w="3006" w:type="dxa"/>
            <w:vAlign w:val="center"/>
          </w:tcPr>
          <w:p w14:paraId="6594664F" w14:textId="60FE1937" w:rsidR="00F8591D" w:rsidRDefault="00F8591D" w:rsidP="00F8591D">
            <w:r>
              <w:rPr>
                <w:b/>
                <w:bCs/>
              </w:rPr>
              <w:t>Phạm vi chính</w:t>
            </w:r>
          </w:p>
        </w:tc>
      </w:tr>
      <w:tr w:rsidR="00F8591D" w14:paraId="25AFAA63" w14:textId="77777777" w:rsidTr="0096395A">
        <w:tc>
          <w:tcPr>
            <w:tcW w:w="3005" w:type="dxa"/>
            <w:vAlign w:val="center"/>
          </w:tcPr>
          <w:p w14:paraId="0D9D45AA" w14:textId="0F1A2B40" w:rsidR="00F8591D" w:rsidRDefault="00F8591D" w:rsidP="00F8591D">
            <w:r>
              <w:t>F1</w:t>
            </w:r>
          </w:p>
        </w:tc>
        <w:tc>
          <w:tcPr>
            <w:tcW w:w="3005" w:type="dxa"/>
            <w:vAlign w:val="center"/>
          </w:tcPr>
          <w:p w14:paraId="658632FE" w14:textId="79F9E8AC" w:rsidR="00F8591D" w:rsidRDefault="00F8591D" w:rsidP="00F8591D">
            <w:r>
              <w:t>Hủy chuyến trước khi tài xế nhận</w:t>
            </w:r>
          </w:p>
        </w:tc>
        <w:tc>
          <w:tcPr>
            <w:tcW w:w="3006" w:type="dxa"/>
            <w:vAlign w:val="center"/>
          </w:tcPr>
          <w:p w14:paraId="685F28DE" w14:textId="0360180F" w:rsidR="00F8591D" w:rsidRDefault="00F8591D" w:rsidP="00F8591D">
            <w:r>
              <w:t>Hủy thành công và không mất phí.</w:t>
            </w:r>
          </w:p>
        </w:tc>
      </w:tr>
      <w:tr w:rsidR="00F8591D" w14:paraId="2F8344F0" w14:textId="77777777" w:rsidTr="0096395A">
        <w:tc>
          <w:tcPr>
            <w:tcW w:w="3005" w:type="dxa"/>
            <w:vAlign w:val="center"/>
          </w:tcPr>
          <w:p w14:paraId="5F28545B" w14:textId="18879772" w:rsidR="00F8591D" w:rsidRDefault="00F8591D" w:rsidP="00F8591D">
            <w:r>
              <w:t>F2</w:t>
            </w:r>
          </w:p>
        </w:tc>
        <w:tc>
          <w:tcPr>
            <w:tcW w:w="3005" w:type="dxa"/>
            <w:vAlign w:val="center"/>
          </w:tcPr>
          <w:p w14:paraId="29391056" w14:textId="24C9B965" w:rsidR="00F8591D" w:rsidRDefault="00F8591D" w:rsidP="00F8591D">
            <w:r>
              <w:t>Hủy chuyến sau khi tài xế nhận</w:t>
            </w:r>
          </w:p>
        </w:tc>
        <w:tc>
          <w:tcPr>
            <w:tcW w:w="3006" w:type="dxa"/>
            <w:vAlign w:val="center"/>
          </w:tcPr>
          <w:p w14:paraId="0D346E97" w14:textId="69DA2E62" w:rsidR="00F8591D" w:rsidRDefault="00F8591D" w:rsidP="00F8591D">
            <w:r>
              <w:t>Hủy thành công và tính phí 10.000đ.</w:t>
            </w:r>
          </w:p>
        </w:tc>
      </w:tr>
      <w:tr w:rsidR="00F8591D" w14:paraId="4D4F9E86" w14:textId="77777777" w:rsidTr="0096395A">
        <w:tc>
          <w:tcPr>
            <w:tcW w:w="3005" w:type="dxa"/>
            <w:vAlign w:val="center"/>
          </w:tcPr>
          <w:p w14:paraId="59F879DC" w14:textId="72324582" w:rsidR="00F8591D" w:rsidRDefault="00F8591D" w:rsidP="00F8591D">
            <w:r>
              <w:t>F3</w:t>
            </w:r>
          </w:p>
        </w:tc>
        <w:tc>
          <w:tcPr>
            <w:tcW w:w="3005" w:type="dxa"/>
            <w:vAlign w:val="center"/>
          </w:tcPr>
          <w:p w14:paraId="2C67E27C" w14:textId="0DA17940" w:rsidR="00F8591D" w:rsidRDefault="00F8591D" w:rsidP="00F8591D">
            <w:r>
              <w:t>Cập nhật chuyến ghép khi có khách hủy</w:t>
            </w:r>
          </w:p>
        </w:tc>
        <w:tc>
          <w:tcPr>
            <w:tcW w:w="3006" w:type="dxa"/>
            <w:vAlign w:val="center"/>
          </w:tcPr>
          <w:p w14:paraId="286888AA" w14:textId="06B54AD2" w:rsidR="00F8591D" w:rsidRDefault="00F8591D" w:rsidP="00F8591D">
            <w:r>
              <w:t>Tính lại giá và thông báo ngay cho các khách còn lại.</w:t>
            </w:r>
          </w:p>
        </w:tc>
      </w:tr>
      <w:tr w:rsidR="00F8591D" w14:paraId="5EC0B170" w14:textId="77777777" w:rsidTr="0096395A">
        <w:tc>
          <w:tcPr>
            <w:tcW w:w="3005" w:type="dxa"/>
            <w:vAlign w:val="center"/>
          </w:tcPr>
          <w:p w14:paraId="02816070" w14:textId="74040119" w:rsidR="00F8591D" w:rsidRDefault="00F8591D" w:rsidP="00F8591D">
            <w:r>
              <w:t>F4</w:t>
            </w:r>
          </w:p>
        </w:tc>
        <w:tc>
          <w:tcPr>
            <w:tcW w:w="3005" w:type="dxa"/>
            <w:vAlign w:val="center"/>
          </w:tcPr>
          <w:p w14:paraId="385D4F6D" w14:textId="58AB1FBB" w:rsidR="00F8591D" w:rsidRDefault="00F8591D" w:rsidP="00F8591D">
            <w:r>
              <w:t>Xử lý hủy chuyến đồng thời với tài xế nhận chuyến</w:t>
            </w:r>
          </w:p>
        </w:tc>
        <w:tc>
          <w:tcPr>
            <w:tcW w:w="3006" w:type="dxa"/>
            <w:vAlign w:val="center"/>
          </w:tcPr>
          <w:p w14:paraId="6EBCDEEA" w14:textId="37ED2851" w:rsidR="00F8591D" w:rsidRDefault="00F8591D" w:rsidP="00F8591D">
            <w:r>
              <w:t>Dùng thời điểm ghi nhận trên máy chủ để quyết định phí hủy, tránh kết quả không nhất quán.</w:t>
            </w:r>
          </w:p>
        </w:tc>
      </w:tr>
    </w:tbl>
    <w:p w14:paraId="7A4D0C08" w14:textId="77777777" w:rsidR="00F8591D" w:rsidRDefault="00F8591D" w:rsidP="00F8591D"/>
    <w:p w14:paraId="21D10B70" w14:textId="77777777" w:rsidR="00F8591D" w:rsidRPr="00F8591D" w:rsidRDefault="00F8591D" w:rsidP="00F8591D">
      <w:r w:rsidRPr="00F8591D">
        <w:t>Đặc điểm: Mỗi Feature gắn với một tình huống nghiệp vụ hoặc kết quả đầu cuối cụ thể. Chiến lược này giúp nhóm dễ xác định hành vi cần kiểm thử và giá trị cần bàn giao.</w:t>
      </w:r>
    </w:p>
    <w:p w14:paraId="6BB09F20" w14:textId="77777777" w:rsidR="00F8591D" w:rsidRPr="00F8591D" w:rsidRDefault="00F8591D" w:rsidP="00F8591D">
      <w:pPr>
        <w:rPr>
          <w:b/>
          <w:bCs/>
        </w:rPr>
      </w:pPr>
      <w:r w:rsidRPr="00F8591D">
        <w:rPr>
          <w:b/>
          <w:bCs/>
        </w:rPr>
        <w:t>Phần 2. So sánh hai chiến lược theo INVEST</w:t>
      </w:r>
    </w:p>
    <w:p w14:paraId="71D58DDA" w14:textId="77777777" w:rsidR="00F8591D" w:rsidRPr="00F8591D" w:rsidRDefault="00F8591D" w:rsidP="00F8591D">
      <w:r w:rsidRPr="00F8591D">
        <w:t>Trong bảng dưới đây, dấu (+) biểu thị ưu điểm tương đối; dấu (–) biểu thị nhược điểm tương đối. Đây là đánh giá trong bối cảnh bài toán RikkeiGo, không phải kết luận tuyệt đối cho mọi dự án.</w:t>
      </w:r>
    </w:p>
    <w:tbl>
      <w:tblPr>
        <w:tblStyle w:val="TableGrid"/>
        <w:tblW w:w="0" w:type="auto"/>
        <w:tblLook w:val="04A0" w:firstRow="1" w:lastRow="0" w:firstColumn="1" w:lastColumn="0" w:noHBand="0" w:noVBand="1"/>
      </w:tblPr>
      <w:tblGrid>
        <w:gridCol w:w="3005"/>
        <w:gridCol w:w="3005"/>
        <w:gridCol w:w="3006"/>
      </w:tblGrid>
      <w:tr w:rsidR="00F8591D" w14:paraId="28571455" w14:textId="77777777" w:rsidTr="007A5502">
        <w:tc>
          <w:tcPr>
            <w:tcW w:w="3005" w:type="dxa"/>
            <w:vAlign w:val="center"/>
          </w:tcPr>
          <w:p w14:paraId="765E4E71" w14:textId="6BB58E64" w:rsidR="00F8591D" w:rsidRDefault="00F8591D" w:rsidP="00F8591D">
            <w:r>
              <w:rPr>
                <w:b/>
                <w:bCs/>
              </w:rPr>
              <w:lastRenderedPageBreak/>
              <w:t>Tiêu chí</w:t>
            </w:r>
          </w:p>
        </w:tc>
        <w:tc>
          <w:tcPr>
            <w:tcW w:w="3005" w:type="dxa"/>
            <w:vAlign w:val="center"/>
          </w:tcPr>
          <w:p w14:paraId="1AF42D94" w14:textId="2F248D83" w:rsidR="00F8591D" w:rsidRDefault="00F8591D" w:rsidP="00F8591D">
            <w:r>
              <w:rPr>
                <w:b/>
                <w:bCs/>
              </w:rPr>
              <w:t>Chiến lược 1: Theo chức năng</w:t>
            </w:r>
          </w:p>
        </w:tc>
        <w:tc>
          <w:tcPr>
            <w:tcW w:w="3006" w:type="dxa"/>
            <w:vAlign w:val="center"/>
          </w:tcPr>
          <w:p w14:paraId="2485493B" w14:textId="2855A5BF" w:rsidR="00F8591D" w:rsidRDefault="00F8591D" w:rsidP="00F8591D">
            <w:r>
              <w:rPr>
                <w:b/>
                <w:bCs/>
              </w:rPr>
              <w:t>Chiến lược 2: Theo kịch bản đầu cuối</w:t>
            </w:r>
          </w:p>
        </w:tc>
      </w:tr>
      <w:tr w:rsidR="00F8591D" w14:paraId="6780ADB0" w14:textId="77777777" w:rsidTr="007A5502">
        <w:tc>
          <w:tcPr>
            <w:tcW w:w="3005" w:type="dxa"/>
            <w:vAlign w:val="center"/>
          </w:tcPr>
          <w:p w14:paraId="2FB3C7B0" w14:textId="78C44AFA" w:rsidR="00F8591D" w:rsidRDefault="00F8591D" w:rsidP="00F8591D">
            <w:r>
              <w:t>Independent</w:t>
            </w:r>
          </w:p>
        </w:tc>
        <w:tc>
          <w:tcPr>
            <w:tcW w:w="3005" w:type="dxa"/>
            <w:vAlign w:val="center"/>
          </w:tcPr>
          <w:p w14:paraId="1F00775E" w14:textId="1D7D5AAC" w:rsidR="00F8591D" w:rsidRDefault="00F8591D" w:rsidP="00F8591D">
            <w:r>
              <w:t>(–) Các Feature phụ thuộc nhau: hủy chuyến cần kết hợp tính phí, cập nhật giá và thông báo để hoàn thiện trải nghiệm.</w:t>
            </w:r>
          </w:p>
        </w:tc>
        <w:tc>
          <w:tcPr>
            <w:tcW w:w="3006" w:type="dxa"/>
            <w:vAlign w:val="center"/>
          </w:tcPr>
          <w:p w14:paraId="6FF00F1D" w14:textId="6D0C4A14" w:rsidR="00F8591D" w:rsidRDefault="00F8591D" w:rsidP="00F8591D">
            <w:r>
              <w:t>(+) Mỗi kịch bản hướng đến một kết quả nghiệp vụ cụ thể, thuận lợi hơn cho việc kiểm thử từ đầu đến cuối. Tuy nhiên, vẫn có thể dùng chung logic và dữ liệu.</w:t>
            </w:r>
          </w:p>
        </w:tc>
      </w:tr>
      <w:tr w:rsidR="00F8591D" w14:paraId="253AF470" w14:textId="77777777" w:rsidTr="007A5502">
        <w:tc>
          <w:tcPr>
            <w:tcW w:w="3005" w:type="dxa"/>
            <w:vAlign w:val="center"/>
          </w:tcPr>
          <w:p w14:paraId="4E943757" w14:textId="0B82DA0E" w:rsidR="00F8591D" w:rsidRDefault="00F8591D" w:rsidP="00F8591D">
            <w:r>
              <w:t>Small</w:t>
            </w:r>
          </w:p>
        </w:tc>
        <w:tc>
          <w:tcPr>
            <w:tcW w:w="3005" w:type="dxa"/>
            <w:vAlign w:val="center"/>
          </w:tcPr>
          <w:p w14:paraId="271BEEDB" w14:textId="35F3F712" w:rsidR="00F8591D" w:rsidRDefault="00F8591D" w:rsidP="00F8591D">
            <w:r>
              <w:t>(+) Có thể chia từng nhóm chức năng thành các Story nhỏ, dễ ước lượng riêng.</w:t>
            </w:r>
          </w:p>
        </w:tc>
        <w:tc>
          <w:tcPr>
            <w:tcW w:w="3006" w:type="dxa"/>
            <w:vAlign w:val="center"/>
          </w:tcPr>
          <w:p w14:paraId="75A710C3" w14:textId="6B5A38EA" w:rsidR="00F8591D" w:rsidRDefault="00F8591D" w:rsidP="00F8591D">
            <w:r>
              <w:t>(–) Một kịch bản đầu cuối có thể bao gồm nhiều thành phần, chẳng hạn cập nhật trạng thái, tính phí, đồng bộ giá và thông báo.</w:t>
            </w:r>
          </w:p>
        </w:tc>
      </w:tr>
      <w:tr w:rsidR="00F8591D" w14:paraId="5642C334" w14:textId="77777777" w:rsidTr="007A5502">
        <w:tc>
          <w:tcPr>
            <w:tcW w:w="3005" w:type="dxa"/>
            <w:vAlign w:val="center"/>
          </w:tcPr>
          <w:p w14:paraId="61C0403B" w14:textId="7F465EDE" w:rsidR="00F8591D" w:rsidRDefault="00F8591D" w:rsidP="00F8591D">
            <w:r>
              <w:t>Valuable</w:t>
            </w:r>
          </w:p>
        </w:tc>
        <w:tc>
          <w:tcPr>
            <w:tcW w:w="3005" w:type="dxa"/>
            <w:vAlign w:val="center"/>
          </w:tcPr>
          <w:p w14:paraId="276D0594" w14:textId="49B26036" w:rsidR="00F8591D" w:rsidRDefault="00F8591D" w:rsidP="00F8591D">
            <w:r>
              <w:t>(–) Một Feature riêng lẻ như tính phí hoặc gửi thông báo có thể chưa tạo ra giá trị hoàn chỉnh nếu các phần còn lại chưa hoạt động.</w:t>
            </w:r>
          </w:p>
        </w:tc>
        <w:tc>
          <w:tcPr>
            <w:tcW w:w="3006" w:type="dxa"/>
            <w:vAlign w:val="center"/>
          </w:tcPr>
          <w:p w14:paraId="1C7BD90F" w14:textId="5B21D14E" w:rsidR="00F8591D" w:rsidRDefault="00F8591D" w:rsidP="00F8591D">
            <w:r>
              <w:t>(+) Có thể ưu tiên một tình huống có giá trị thực tế, chẳng hạn hủy trước khi tài xế nhận chuyến và được miễn phí.</w:t>
            </w:r>
          </w:p>
        </w:tc>
      </w:tr>
    </w:tbl>
    <w:p w14:paraId="01C5A43F" w14:textId="77777777" w:rsidR="00F8591D" w:rsidRDefault="00F8591D" w:rsidP="00F8591D"/>
    <w:p w14:paraId="4BC3116B" w14:textId="77777777" w:rsidR="00F8591D" w:rsidRPr="00F8591D" w:rsidRDefault="00F8591D" w:rsidP="00F8591D">
      <w:pPr>
        <w:rPr>
          <w:b/>
          <w:bCs/>
        </w:rPr>
      </w:pPr>
      <w:r w:rsidRPr="00F8591D">
        <w:rPr>
          <w:b/>
          <w:bCs/>
        </w:rPr>
        <w:t>Nhận xét</w:t>
      </w:r>
    </w:p>
    <w:p w14:paraId="158003A6" w14:textId="77777777" w:rsidR="00F8591D" w:rsidRPr="00F8591D" w:rsidRDefault="00F8591D" w:rsidP="00F8591D">
      <w:pPr>
        <w:numPr>
          <w:ilvl w:val="0"/>
          <w:numId w:val="2"/>
        </w:numPr>
      </w:pPr>
      <w:r w:rsidRPr="00F8591D">
        <w:t>Chiến lược 1 phù hợp khi nhóm cần chia công việc theo thành phần kỹ thuật hoặc chuyên môn, nhưng cần quản lý chặt chẽ các phụ thuộc giữa các Feature.</w:t>
      </w:r>
    </w:p>
    <w:p w14:paraId="6B18BF9C" w14:textId="77777777" w:rsidR="00F8591D" w:rsidRPr="00F8591D" w:rsidRDefault="00F8591D" w:rsidP="00F8591D">
      <w:pPr>
        <w:numPr>
          <w:ilvl w:val="0"/>
          <w:numId w:val="2"/>
        </w:numPr>
      </w:pPr>
      <w:r w:rsidRPr="00F8591D">
        <w:t>Chiến lược 2 phù hợp khi Product Owner muốn ưu tiên các tình huống người dùng có giá trị rõ ràng, kiểm thử được toàn bộ luồng và phát hành theo từng bước.</w:t>
      </w:r>
    </w:p>
    <w:p w14:paraId="2F7BA860" w14:textId="77777777" w:rsidR="00F8591D" w:rsidRPr="00F8591D" w:rsidRDefault="00F8591D" w:rsidP="00F8591D">
      <w:r w:rsidRPr="00F8591D">
        <w:t>Lưu ý: Dù chọn chiến lược nào, INVEST cần được đánh giá ở cấp User Story. Một Feature không tự động đạt INVEST chỉ vì được đặt tên theo chức năng hoặc kịch bản.</w:t>
      </w:r>
    </w:p>
    <w:p w14:paraId="35F74983" w14:textId="77777777" w:rsidR="00F8591D" w:rsidRPr="00F8591D" w:rsidRDefault="00F8591D" w:rsidP="00F8591D">
      <w:pPr>
        <w:rPr>
          <w:b/>
          <w:bCs/>
        </w:rPr>
      </w:pPr>
      <w:r w:rsidRPr="00F8591D">
        <w:rPr>
          <w:b/>
          <w:bCs/>
        </w:rPr>
        <w:t>Phần 3. Lựa chọn chiến lược và đặc tả User Story</w:t>
      </w:r>
    </w:p>
    <w:p w14:paraId="6ACBE9E0" w14:textId="77777777" w:rsidR="00F8591D" w:rsidRPr="00F8591D" w:rsidRDefault="00F8591D" w:rsidP="00F8591D">
      <w:pPr>
        <w:rPr>
          <w:b/>
          <w:bCs/>
        </w:rPr>
      </w:pPr>
      <w:r w:rsidRPr="00F8591D">
        <w:rPr>
          <w:b/>
          <w:bCs/>
        </w:rPr>
        <w:t>3.1. Lựa chọn</w:t>
      </w:r>
    </w:p>
    <w:p w14:paraId="2BD81490" w14:textId="77777777" w:rsidR="00F8591D" w:rsidRPr="00F8591D" w:rsidRDefault="00F8591D" w:rsidP="00F8591D">
      <w:r w:rsidRPr="00F8591D">
        <w:t>Chọn Chiến lược 2 – Phân rã theo kịch bản nghiệp vụ đầu cuối.</w:t>
      </w:r>
    </w:p>
    <w:p w14:paraId="1B99983B" w14:textId="77777777" w:rsidR="00F8591D" w:rsidRPr="00F8591D" w:rsidRDefault="00F8591D" w:rsidP="00F8591D">
      <w:r w:rsidRPr="00F8591D">
        <w:t>Lý do: Chiến lược này giúp Product Owner ưu tiên các tình huống hủy chuyến theo giá trị thực tế và giúp QA kiểm thử trọn vẹn quy tắc tính phí. Đặc biệt, tình huống khách hủy đúng lúc tài xế nhận chuyến cần được xác định rõ bằng thời điểm ghi nhận trên máy chủ, thay vì phụ thuộc vào thời điểm người dùng bấm nút trên thiết bị.</w:t>
      </w:r>
    </w:p>
    <w:p w14:paraId="6E71C096" w14:textId="77777777" w:rsidR="00F8591D" w:rsidRPr="00F8591D" w:rsidRDefault="00F8591D" w:rsidP="00F8591D">
      <w:pPr>
        <w:rPr>
          <w:b/>
          <w:bCs/>
        </w:rPr>
      </w:pPr>
      <w:r w:rsidRPr="00F8591D">
        <w:rPr>
          <w:b/>
          <w:bCs/>
        </w:rPr>
        <w:t>3.2. User Story theo chiến lược đã chọn</w:t>
      </w:r>
    </w:p>
    <w:p w14:paraId="1CF61A54" w14:textId="77777777" w:rsidR="00F8591D" w:rsidRPr="00F8591D" w:rsidRDefault="00F8591D" w:rsidP="00F8591D">
      <w:r w:rsidRPr="00F8591D">
        <w:t>User Story – F4</w:t>
      </w:r>
    </w:p>
    <w:p w14:paraId="285CC848" w14:textId="77777777" w:rsidR="00F8591D" w:rsidRPr="00F8591D" w:rsidRDefault="00F8591D" w:rsidP="00F8591D">
      <w:r w:rsidRPr="00F8591D">
        <w:t>Tên: Xử lý hủy chuyến đồng thời với tài xế nhận chuyến</w:t>
      </w:r>
    </w:p>
    <w:p w14:paraId="0A7C3BBD" w14:textId="77777777" w:rsidR="00F8591D" w:rsidRPr="00F8591D" w:rsidRDefault="00F8591D" w:rsidP="00F8591D">
      <w:r w:rsidRPr="00F8591D">
        <w:t>As a khách hàng đặt xe ghép,</w:t>
      </w:r>
    </w:p>
    <w:p w14:paraId="5B0C835F" w14:textId="77777777" w:rsidR="00F8591D" w:rsidRPr="00F8591D" w:rsidRDefault="00F8591D" w:rsidP="00F8591D">
      <w:r w:rsidRPr="00F8591D">
        <w:t>I want hệ thống xác định phí hủy dựa trên thời điểm yêu cầu hủy được máy chủ ghi nhận so với thời điểm tài xế nhận chuyến,</w:t>
      </w:r>
    </w:p>
    <w:p w14:paraId="0A18B8D2" w14:textId="77777777" w:rsidR="00F8591D" w:rsidRPr="00F8591D" w:rsidRDefault="00F8591D" w:rsidP="00F8591D">
      <w:r w:rsidRPr="00F8591D">
        <w:t>so that tôi được tính phí hủy chính xác và công bằng ngay cả khi hai thao tác xảy ra gần như đồng thời.</w:t>
      </w:r>
    </w:p>
    <w:p w14:paraId="7176F394" w14:textId="77777777" w:rsidR="00F8591D" w:rsidRPr="00F8591D" w:rsidRDefault="00F8591D" w:rsidP="00F8591D">
      <w:r w:rsidRPr="00F8591D">
        <w:t>Đánh giá INVEST</w:t>
      </w:r>
    </w:p>
    <w:p w14:paraId="7B6B63CE" w14:textId="77777777" w:rsidR="00F8591D" w:rsidRPr="00F8591D" w:rsidRDefault="00F8591D" w:rsidP="00F8591D">
      <w:pPr>
        <w:numPr>
          <w:ilvl w:val="0"/>
          <w:numId w:val="3"/>
        </w:numPr>
      </w:pPr>
      <w:r w:rsidRPr="00F8591D">
        <w:lastRenderedPageBreak/>
        <w:t>I – Independent: Có thể đặc tả và kiểm thử quy tắc phân xử thời điểm riêng, nhưng cần tích hợp với luồng hủy và nhận chuyến.</w:t>
      </w:r>
    </w:p>
    <w:p w14:paraId="61E0DD88" w14:textId="77777777" w:rsidR="00F8591D" w:rsidRPr="00F8591D" w:rsidRDefault="00F8591D" w:rsidP="00F8591D">
      <w:pPr>
        <w:numPr>
          <w:ilvl w:val="0"/>
          <w:numId w:val="3"/>
        </w:numPr>
      </w:pPr>
      <w:r w:rsidRPr="00F8591D">
        <w:t>N – Negotiable: Có thể thảo luận cách ghi nhận thời gian, xử lý yêu cầu trùng và phản hồi cho khách.</w:t>
      </w:r>
    </w:p>
    <w:p w14:paraId="0A9F8273" w14:textId="77777777" w:rsidR="00F8591D" w:rsidRPr="00F8591D" w:rsidRDefault="00F8591D" w:rsidP="00F8591D">
      <w:pPr>
        <w:numPr>
          <w:ilvl w:val="0"/>
          <w:numId w:val="3"/>
        </w:numPr>
      </w:pPr>
      <w:r w:rsidRPr="00F8591D">
        <w:t>V – Valuable: Bảo đảm tính phí minh bạch, nhất quán.</w:t>
      </w:r>
    </w:p>
    <w:p w14:paraId="245C39AA" w14:textId="77777777" w:rsidR="00F8591D" w:rsidRPr="00F8591D" w:rsidRDefault="00F8591D" w:rsidP="00F8591D">
      <w:pPr>
        <w:numPr>
          <w:ilvl w:val="0"/>
          <w:numId w:val="3"/>
        </w:numPr>
      </w:pPr>
      <w:r w:rsidRPr="00F8591D">
        <w:t>E – Estimable: Có thể ước lượng khi quy tắc xác định thứ tự sự kiện đã rõ.</w:t>
      </w:r>
    </w:p>
    <w:p w14:paraId="011CF7F8" w14:textId="77777777" w:rsidR="00F8591D" w:rsidRPr="00F8591D" w:rsidRDefault="00F8591D" w:rsidP="00F8591D">
      <w:pPr>
        <w:numPr>
          <w:ilvl w:val="0"/>
          <w:numId w:val="3"/>
        </w:numPr>
      </w:pPr>
      <w:r w:rsidRPr="00F8591D">
        <w:t>S – Small: Phạm vi tập trung vào việc phân xử tình huống đồng thời, không bao gồm toàn bộ tính năng hủy chuyến.</w:t>
      </w:r>
    </w:p>
    <w:p w14:paraId="4F6183F7" w14:textId="77777777" w:rsidR="00F8591D" w:rsidRPr="00F8591D" w:rsidRDefault="00F8591D" w:rsidP="00F8591D">
      <w:pPr>
        <w:numPr>
          <w:ilvl w:val="0"/>
          <w:numId w:val="3"/>
        </w:numPr>
      </w:pPr>
      <w:r w:rsidRPr="00F8591D">
        <w:t>T – Testable: Có thể kiểm thử bằng thời điểm ghi nhận và phí hủy tương ứng.</w:t>
      </w:r>
    </w:p>
    <w:p w14:paraId="6B106E46" w14:textId="77777777" w:rsidR="00F8591D" w:rsidRPr="00F8591D" w:rsidRDefault="00F8591D" w:rsidP="00F8591D">
      <w:pPr>
        <w:rPr>
          <w:b/>
          <w:bCs/>
        </w:rPr>
      </w:pPr>
      <w:r w:rsidRPr="00F8591D">
        <w:rPr>
          <w:b/>
          <w:bCs/>
        </w:rPr>
        <w:t>3.3. Acceptance Criteria – Given / When / Then</w:t>
      </w:r>
    </w:p>
    <w:p w14:paraId="70636D09" w14:textId="77777777" w:rsidR="00F8591D" w:rsidRPr="00F8591D" w:rsidRDefault="00F8591D" w:rsidP="00F8591D">
      <w:r w:rsidRPr="00F8591D">
        <w:t>Kịch bản: Khách bấm hủy đúng lúc tài xế vừa bấm nhận chuyến</w:t>
      </w:r>
    </w:p>
    <w:p w14:paraId="315AEAFB" w14:textId="77777777" w:rsidR="00F8591D" w:rsidRPr="00F8591D" w:rsidRDefault="00F8591D" w:rsidP="00F8591D">
      <w:r w:rsidRPr="00F8591D">
        <w:t>- Given (Tiền điều kiện):</w:t>
      </w:r>
    </w:p>
    <w:p w14:paraId="07F56AA4" w14:textId="77777777" w:rsidR="00F8591D" w:rsidRPr="00F8591D" w:rsidRDefault="00F8591D" w:rsidP="00F8591D">
      <w:pPr>
        <w:numPr>
          <w:ilvl w:val="0"/>
          <w:numId w:val="4"/>
        </w:numPr>
      </w:pPr>
      <w:r w:rsidRPr="00F8591D">
        <w:t>Khách hàng đang ở trong một chuyến ghép hợp lệ và chuyến chưa bị hủy.</w:t>
      </w:r>
    </w:p>
    <w:p w14:paraId="6D08C5AE" w14:textId="77777777" w:rsidR="00F8591D" w:rsidRPr="00F8591D" w:rsidRDefault="00F8591D" w:rsidP="00F8591D">
      <w:pPr>
        <w:numPr>
          <w:ilvl w:val="0"/>
          <w:numId w:val="4"/>
        </w:numPr>
      </w:pPr>
      <w:r w:rsidRPr="00F8591D">
        <w:t>Tài xế đang ở trạng thái chưa nhận chuyến.</w:t>
      </w:r>
    </w:p>
    <w:p w14:paraId="04949595" w14:textId="77777777" w:rsidR="00F8591D" w:rsidRPr="00F8591D" w:rsidRDefault="00F8591D" w:rsidP="00F8591D">
      <w:pPr>
        <w:numPr>
          <w:ilvl w:val="0"/>
          <w:numId w:val="4"/>
        </w:numPr>
      </w:pPr>
      <w:r w:rsidRPr="00F8591D">
        <w:t>Khách hàng gửi yêu cầu hủy gần như cùng thời điểm tài xế gửi yêu cầu nhận chuyến.</w:t>
      </w:r>
    </w:p>
    <w:p w14:paraId="533B21DC" w14:textId="77777777" w:rsidR="00F8591D" w:rsidRPr="00F8591D" w:rsidRDefault="00F8591D" w:rsidP="00F8591D">
      <w:r w:rsidRPr="00F8591D">
        <w:t>- When (Hành động):</w:t>
      </w:r>
    </w:p>
    <w:p w14:paraId="1E8EDF9F" w14:textId="77777777" w:rsidR="00F8591D" w:rsidRPr="00F8591D" w:rsidRDefault="00F8591D" w:rsidP="00F8591D">
      <w:pPr>
        <w:numPr>
          <w:ilvl w:val="0"/>
          <w:numId w:val="5"/>
        </w:numPr>
      </w:pPr>
      <w:r w:rsidRPr="00F8591D">
        <w:t>Máy chủ tiếp nhận và ghi nhận hai yêu cầu.</w:t>
      </w:r>
    </w:p>
    <w:p w14:paraId="6A25A369" w14:textId="77777777" w:rsidR="00F8591D" w:rsidRPr="00F8591D" w:rsidRDefault="00F8591D" w:rsidP="00F8591D">
      <w:pPr>
        <w:numPr>
          <w:ilvl w:val="0"/>
          <w:numId w:val="5"/>
        </w:numPr>
      </w:pPr>
      <w:r w:rsidRPr="00F8591D">
        <w:t>Hệ thống xác định thứ tự xử lý dựa trên thời điểm ghi nhận hợp lệ trên máy chủ.</w:t>
      </w:r>
    </w:p>
    <w:p w14:paraId="40FAEC61" w14:textId="77777777" w:rsidR="00F8591D" w:rsidRPr="00F8591D" w:rsidRDefault="00F8591D" w:rsidP="00F8591D">
      <w:r w:rsidRPr="00F8591D">
        <w:t>- Then (Kết quả mong đợi):</w:t>
      </w:r>
    </w:p>
    <w:p w14:paraId="754B1B07" w14:textId="77777777" w:rsidR="00F8591D" w:rsidRPr="00F8591D" w:rsidRDefault="00F8591D" w:rsidP="00F8591D">
      <w:pPr>
        <w:numPr>
          <w:ilvl w:val="0"/>
          <w:numId w:val="6"/>
        </w:numPr>
      </w:pPr>
      <w:r w:rsidRPr="00F8591D">
        <w:t>Nếu yêu cầu hủy được ghi nhận trước yêu cầu nhận chuyến, hệ thống hủy chuyến và không thu phí.</w:t>
      </w:r>
    </w:p>
    <w:p w14:paraId="5D58DAEB" w14:textId="77777777" w:rsidR="00F8591D" w:rsidRPr="00F8591D" w:rsidRDefault="00F8591D" w:rsidP="00F8591D">
      <w:pPr>
        <w:numPr>
          <w:ilvl w:val="0"/>
          <w:numId w:val="6"/>
        </w:numPr>
      </w:pPr>
      <w:r w:rsidRPr="00F8591D">
        <w:t>Nếu yêu cầu nhận chuyến được ghi nhận trước yêu cầu hủy, hệ thống hủy chuyến và thu phí 10.000đ.</w:t>
      </w:r>
    </w:p>
    <w:p w14:paraId="34D3617B" w14:textId="77777777" w:rsidR="00F8591D" w:rsidRPr="00F8591D" w:rsidRDefault="00F8591D" w:rsidP="00F8591D">
      <w:pPr>
        <w:numPr>
          <w:ilvl w:val="0"/>
          <w:numId w:val="6"/>
        </w:numPr>
      </w:pPr>
      <w:r w:rsidRPr="00F8591D">
        <w:t>Hai yêu cầu không được làm trạng thái chuyến rơi vào tình trạng mâu thuẫn, chẳng hạn vừa được xác nhận đã hủy vừa được xác nhận đã nhận.</w:t>
      </w:r>
    </w:p>
    <w:p w14:paraId="2C4F8C0B" w14:textId="77777777" w:rsidR="00F8591D" w:rsidRPr="00F8591D" w:rsidRDefault="00F8591D" w:rsidP="00F8591D">
      <w:pPr>
        <w:numPr>
          <w:ilvl w:val="0"/>
          <w:numId w:val="6"/>
        </w:numPr>
      </w:pPr>
      <w:r w:rsidRPr="00F8591D">
        <w:t>Nếu một yêu cầu đến sau khi trạng thái chuyến đã được quyết định, hệ thống phải xử lý theo trạng thái hiện tại và trả về kết quả nhất quán.</w:t>
      </w:r>
    </w:p>
    <w:p w14:paraId="02BC4C1B" w14:textId="77777777" w:rsidR="00F8591D" w:rsidRPr="00F8591D" w:rsidRDefault="00F8591D" w:rsidP="00F8591D">
      <w:pPr>
        <w:rPr>
          <w:b/>
          <w:bCs/>
        </w:rPr>
      </w:pPr>
      <w:r w:rsidRPr="00F8591D">
        <w:rPr>
          <w:b/>
          <w:bCs/>
        </w:rPr>
        <w:t>3.4. Tiêu chí bổ sung cho toàn bộ Epic</w:t>
      </w:r>
    </w:p>
    <w:p w14:paraId="0CC04D93" w14:textId="77777777" w:rsidR="00F8591D" w:rsidRDefault="00F8591D" w:rsidP="00F8591D">
      <w:r w:rsidRPr="00F8591D">
        <w:t>Để đáp ứng đầy đủ quy tắc nghiệp vụ, cần có Acceptance Criteria riêng cho các trường hợp sau:</w:t>
      </w:r>
    </w:p>
    <w:tbl>
      <w:tblPr>
        <w:tblStyle w:val="TableGrid"/>
        <w:tblW w:w="0" w:type="auto"/>
        <w:tblLook w:val="04A0" w:firstRow="1" w:lastRow="0" w:firstColumn="1" w:lastColumn="0" w:noHBand="0" w:noVBand="1"/>
      </w:tblPr>
      <w:tblGrid>
        <w:gridCol w:w="4508"/>
        <w:gridCol w:w="4508"/>
      </w:tblGrid>
      <w:tr w:rsidR="00F8591D" w14:paraId="1DCFD7B8" w14:textId="77777777" w:rsidTr="00C154B9">
        <w:tc>
          <w:tcPr>
            <w:tcW w:w="4508" w:type="dxa"/>
            <w:vAlign w:val="center"/>
          </w:tcPr>
          <w:p w14:paraId="4DA7D9F4" w14:textId="08B83470" w:rsidR="00F8591D" w:rsidRDefault="00F8591D" w:rsidP="00F8591D">
            <w:r w:rsidRPr="00F8591D">
              <w:rPr>
                <w:b/>
                <w:bCs/>
              </w:rPr>
              <w:t>Tình huống</w:t>
            </w:r>
          </w:p>
        </w:tc>
        <w:tc>
          <w:tcPr>
            <w:tcW w:w="4508" w:type="dxa"/>
            <w:vAlign w:val="center"/>
          </w:tcPr>
          <w:p w14:paraId="3B614639" w14:textId="1DC06FC0" w:rsidR="00F8591D" w:rsidRDefault="00F8591D" w:rsidP="00F8591D">
            <w:r w:rsidRPr="00F8591D">
              <w:rPr>
                <w:b/>
                <w:bCs/>
              </w:rPr>
              <w:t>Kết quả mong đợi</w:t>
            </w:r>
          </w:p>
        </w:tc>
      </w:tr>
      <w:tr w:rsidR="00F8591D" w14:paraId="44AF5653" w14:textId="77777777" w:rsidTr="00C154B9">
        <w:tc>
          <w:tcPr>
            <w:tcW w:w="4508" w:type="dxa"/>
            <w:vAlign w:val="center"/>
          </w:tcPr>
          <w:p w14:paraId="49936D9C" w14:textId="7A8BE207" w:rsidR="00F8591D" w:rsidRDefault="00F8591D" w:rsidP="00F8591D">
            <w:r w:rsidRPr="00F8591D">
              <w:t>Khách hủy trước khi tài xế nhận chuyến</w:t>
            </w:r>
          </w:p>
        </w:tc>
        <w:tc>
          <w:tcPr>
            <w:tcW w:w="4508" w:type="dxa"/>
            <w:vAlign w:val="center"/>
          </w:tcPr>
          <w:p w14:paraId="37E0C341" w14:textId="636B191B" w:rsidR="00F8591D" w:rsidRDefault="00F8591D" w:rsidP="00F8591D">
            <w:r w:rsidRPr="00F8591D">
              <w:t>Hủy thành công, phí hủy bằng 0đ.</w:t>
            </w:r>
          </w:p>
        </w:tc>
      </w:tr>
      <w:tr w:rsidR="00F8591D" w14:paraId="0F842294" w14:textId="77777777" w:rsidTr="00C154B9">
        <w:tc>
          <w:tcPr>
            <w:tcW w:w="4508" w:type="dxa"/>
            <w:vAlign w:val="center"/>
          </w:tcPr>
          <w:p w14:paraId="158F9375" w14:textId="1EAF16AC" w:rsidR="00F8591D" w:rsidRDefault="00F8591D" w:rsidP="00F8591D">
            <w:r w:rsidRPr="00F8591D">
              <w:t>Khách hủy sau khi tài xế nhận chuyến</w:t>
            </w:r>
          </w:p>
        </w:tc>
        <w:tc>
          <w:tcPr>
            <w:tcW w:w="4508" w:type="dxa"/>
            <w:vAlign w:val="center"/>
          </w:tcPr>
          <w:p w14:paraId="4018B929" w14:textId="3E05939C" w:rsidR="00F8591D" w:rsidRDefault="00F8591D" w:rsidP="00F8591D">
            <w:r w:rsidRPr="00F8591D">
              <w:t>Hủy thành công, phí hủy 10.000đ.</w:t>
            </w:r>
          </w:p>
        </w:tc>
      </w:tr>
      <w:tr w:rsidR="00F8591D" w14:paraId="6CDD5FD6" w14:textId="77777777" w:rsidTr="00C154B9">
        <w:tc>
          <w:tcPr>
            <w:tcW w:w="4508" w:type="dxa"/>
            <w:vAlign w:val="center"/>
          </w:tcPr>
          <w:p w14:paraId="5B2F4295" w14:textId="76FC9A51" w:rsidR="00F8591D" w:rsidRDefault="00F8591D" w:rsidP="00F8591D">
            <w:r w:rsidRPr="00F8591D">
              <w:t>Một khách hủy khỏi chuyến ghép</w:t>
            </w:r>
          </w:p>
        </w:tc>
        <w:tc>
          <w:tcPr>
            <w:tcW w:w="4508" w:type="dxa"/>
            <w:vAlign w:val="center"/>
          </w:tcPr>
          <w:p w14:paraId="3F1A3E86" w14:textId="53B8FCAD" w:rsidR="00F8591D" w:rsidRDefault="00F8591D" w:rsidP="00F8591D">
            <w:r w:rsidRPr="00F8591D">
              <w:t>Giá của các khách còn lại được tính lại.</w:t>
            </w:r>
          </w:p>
        </w:tc>
      </w:tr>
      <w:tr w:rsidR="00F8591D" w14:paraId="30E6B1FA" w14:textId="77777777" w:rsidTr="00C154B9">
        <w:tc>
          <w:tcPr>
            <w:tcW w:w="4508" w:type="dxa"/>
            <w:vAlign w:val="center"/>
          </w:tcPr>
          <w:p w14:paraId="03B287B0" w14:textId="7AC25E5F" w:rsidR="00F8591D" w:rsidRDefault="00F8591D" w:rsidP="00F8591D">
            <w:r w:rsidRPr="00F8591D">
              <w:t>Giá của khách còn lại thay đổi</w:t>
            </w:r>
          </w:p>
        </w:tc>
        <w:tc>
          <w:tcPr>
            <w:tcW w:w="4508" w:type="dxa"/>
            <w:vAlign w:val="center"/>
          </w:tcPr>
          <w:p w14:paraId="730C10A0" w14:textId="0DAB6770" w:rsidR="00F8591D" w:rsidRDefault="00F8591D" w:rsidP="00F8591D">
            <w:r w:rsidRPr="00F8591D">
              <w:t>Hệ thống thông báo ngay giá mới cho từng khách bị ảnh hưởng.</w:t>
            </w:r>
          </w:p>
        </w:tc>
      </w:tr>
      <w:tr w:rsidR="00F8591D" w14:paraId="78A7D11F" w14:textId="77777777" w:rsidTr="00C154B9">
        <w:tc>
          <w:tcPr>
            <w:tcW w:w="4508" w:type="dxa"/>
            <w:vAlign w:val="center"/>
          </w:tcPr>
          <w:p w14:paraId="1D46945F" w14:textId="03ABF029" w:rsidR="00F8591D" w:rsidRDefault="00F8591D" w:rsidP="00F8591D">
            <w:r w:rsidRPr="00F8591D">
              <w:lastRenderedPageBreak/>
              <w:t>Hai thao tác nhận và hủy xảy ra gần đồng thời</w:t>
            </w:r>
          </w:p>
        </w:tc>
        <w:tc>
          <w:tcPr>
            <w:tcW w:w="4508" w:type="dxa"/>
            <w:vAlign w:val="center"/>
          </w:tcPr>
          <w:p w14:paraId="37B6BE1B" w14:textId="7628F868" w:rsidR="00F8591D" w:rsidRDefault="00F8591D" w:rsidP="00F8591D">
            <w:r w:rsidRPr="00F8591D">
              <w:t>Dùng thứ tự ghi nhận hợp lệ trên máy chủ để quyết định phí, không dựa vào giờ trên thiết bị khách hoặc tài xế.</w:t>
            </w:r>
          </w:p>
        </w:tc>
      </w:tr>
    </w:tbl>
    <w:p w14:paraId="19D07C1C" w14:textId="77777777" w:rsidR="00F8591D" w:rsidRPr="00F8591D" w:rsidRDefault="00F8591D" w:rsidP="00F8591D"/>
    <w:p w14:paraId="52DFF6F2" w14:textId="77777777" w:rsidR="00F8591D" w:rsidRPr="00F8591D" w:rsidRDefault="00F8591D" w:rsidP="00F8591D">
      <w:r w:rsidRPr="00F8591D">
        <w:t>Lưu ý nghiệp vụ: Để kiểm thử tình huống đồng thời một cách chính xác, nhóm phát triển cần thống nhất cơ chế phân xử trên máy chủ, chẳng hạn xử lý tuần tự hoặc cập nhật trạng thái có kiểm soát giao dịch. Nếu hai yêu cầu có cùng dấu thời gian, hệ thống cũng phải có quy tắc xác định thứ tự duy nhất; chỉ so sánh timestamp mà không xử lý trường hợp bằng nhau là chưa đủ.</w:t>
      </w:r>
    </w:p>
    <w:p w14:paraId="7511723C" w14:textId="77777777" w:rsidR="00F8591D" w:rsidRPr="00F8591D" w:rsidRDefault="00F8591D" w:rsidP="00F8591D">
      <w:pPr>
        <w:rPr>
          <w:b/>
          <w:bCs/>
        </w:rPr>
      </w:pPr>
      <w:r w:rsidRPr="00F8591D">
        <w:rPr>
          <w:b/>
          <w:bCs/>
        </w:rPr>
        <w:t>Kết luận</w:t>
      </w:r>
    </w:p>
    <w:p w14:paraId="39585D36" w14:textId="77777777" w:rsidR="00F8591D" w:rsidRPr="00F8591D" w:rsidRDefault="00F8591D" w:rsidP="00F8591D">
      <w:r w:rsidRPr="00F8591D">
        <w:t>Chiến lược phân rã theo kịch bản nghiệp vụ đầu cuối phù hợp hơn với Epic “Hủy chuyến ghép” vì giúp ưu tiên theo giá trị, xây dựng các luồng kiểm thử thực tế và làm rõ quy tắc tính phí trong trường hợp đồng thời. Tuy nhiên, nhóm vẫn cần tách các User Story đủ nhỏ, có tiêu chí chấp nhận rõ ràng và kiểm soát phụ thuộc giữa hủy chuyến, tính phí, tính lại giá và thông báo.</w:t>
      </w:r>
    </w:p>
    <w:p w14:paraId="0DC38EF6" w14:textId="77777777" w:rsidR="00F8591D" w:rsidRPr="00F8591D" w:rsidRDefault="00F8591D" w:rsidP="00F8591D"/>
    <w:sectPr w:rsidR="00F8591D" w:rsidRPr="00F859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04776"/>
    <w:multiLevelType w:val="multilevel"/>
    <w:tmpl w:val="6B9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F291B"/>
    <w:multiLevelType w:val="multilevel"/>
    <w:tmpl w:val="6BFC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F28FF"/>
    <w:multiLevelType w:val="multilevel"/>
    <w:tmpl w:val="0F48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318A3"/>
    <w:multiLevelType w:val="multilevel"/>
    <w:tmpl w:val="B722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54DDF"/>
    <w:multiLevelType w:val="multilevel"/>
    <w:tmpl w:val="31F6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557F41"/>
    <w:multiLevelType w:val="multilevel"/>
    <w:tmpl w:val="877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365632">
    <w:abstractNumId w:val="5"/>
  </w:num>
  <w:num w:numId="2" w16cid:durableId="401487815">
    <w:abstractNumId w:val="4"/>
  </w:num>
  <w:num w:numId="3" w16cid:durableId="1562593311">
    <w:abstractNumId w:val="1"/>
  </w:num>
  <w:num w:numId="4" w16cid:durableId="338043225">
    <w:abstractNumId w:val="0"/>
  </w:num>
  <w:num w:numId="5" w16cid:durableId="2110420690">
    <w:abstractNumId w:val="2"/>
  </w:num>
  <w:num w:numId="6" w16cid:durableId="325209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91D"/>
    <w:rsid w:val="003A67D8"/>
    <w:rsid w:val="00640A02"/>
    <w:rsid w:val="008833A9"/>
    <w:rsid w:val="00B2506E"/>
    <w:rsid w:val="00F859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CDFB1"/>
  <w15:chartTrackingRefBased/>
  <w15:docId w15:val="{FA339EB8-3790-4BE5-83A5-865567083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9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9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9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59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59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5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9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59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59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59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59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5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91D"/>
    <w:rPr>
      <w:rFonts w:eastAsiaTheme="majorEastAsia" w:cstheme="majorBidi"/>
      <w:color w:val="272727" w:themeColor="text1" w:themeTint="D8"/>
    </w:rPr>
  </w:style>
  <w:style w:type="paragraph" w:styleId="Title">
    <w:name w:val="Title"/>
    <w:basedOn w:val="Normal"/>
    <w:next w:val="Normal"/>
    <w:link w:val="TitleChar"/>
    <w:uiPriority w:val="10"/>
    <w:qFormat/>
    <w:rsid w:val="00F85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91D"/>
    <w:pPr>
      <w:spacing w:before="160"/>
      <w:jc w:val="center"/>
    </w:pPr>
    <w:rPr>
      <w:i/>
      <w:iCs/>
      <w:color w:val="404040" w:themeColor="text1" w:themeTint="BF"/>
    </w:rPr>
  </w:style>
  <w:style w:type="character" w:customStyle="1" w:styleId="QuoteChar">
    <w:name w:val="Quote Char"/>
    <w:basedOn w:val="DefaultParagraphFont"/>
    <w:link w:val="Quote"/>
    <w:uiPriority w:val="29"/>
    <w:rsid w:val="00F8591D"/>
    <w:rPr>
      <w:i/>
      <w:iCs/>
      <w:color w:val="404040" w:themeColor="text1" w:themeTint="BF"/>
    </w:rPr>
  </w:style>
  <w:style w:type="paragraph" w:styleId="ListParagraph">
    <w:name w:val="List Paragraph"/>
    <w:basedOn w:val="Normal"/>
    <w:uiPriority w:val="34"/>
    <w:qFormat/>
    <w:rsid w:val="00F8591D"/>
    <w:pPr>
      <w:ind w:left="720"/>
      <w:contextualSpacing/>
    </w:pPr>
  </w:style>
  <w:style w:type="character" w:styleId="IntenseEmphasis">
    <w:name w:val="Intense Emphasis"/>
    <w:basedOn w:val="DefaultParagraphFont"/>
    <w:uiPriority w:val="21"/>
    <w:qFormat/>
    <w:rsid w:val="00F8591D"/>
    <w:rPr>
      <w:i/>
      <w:iCs/>
      <w:color w:val="2F5496" w:themeColor="accent1" w:themeShade="BF"/>
    </w:rPr>
  </w:style>
  <w:style w:type="paragraph" w:styleId="IntenseQuote">
    <w:name w:val="Intense Quote"/>
    <w:basedOn w:val="Normal"/>
    <w:next w:val="Normal"/>
    <w:link w:val="IntenseQuoteChar"/>
    <w:uiPriority w:val="30"/>
    <w:qFormat/>
    <w:rsid w:val="00F85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91D"/>
    <w:rPr>
      <w:i/>
      <w:iCs/>
      <w:color w:val="2F5496" w:themeColor="accent1" w:themeShade="BF"/>
    </w:rPr>
  </w:style>
  <w:style w:type="character" w:styleId="IntenseReference">
    <w:name w:val="Intense Reference"/>
    <w:basedOn w:val="DefaultParagraphFont"/>
    <w:uiPriority w:val="32"/>
    <w:qFormat/>
    <w:rsid w:val="00F8591D"/>
    <w:rPr>
      <w:b/>
      <w:bCs/>
      <w:smallCaps/>
      <w:color w:val="2F5496" w:themeColor="accent1" w:themeShade="BF"/>
      <w:spacing w:val="5"/>
    </w:rPr>
  </w:style>
  <w:style w:type="table" w:styleId="TableGrid">
    <w:name w:val="Table Grid"/>
    <w:basedOn w:val="TableNormal"/>
    <w:uiPriority w:val="39"/>
    <w:rsid w:val="00F85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1045</Words>
  <Characters>5958</Characters>
  <Application>Microsoft Office Word</Application>
  <DocSecurity>0</DocSecurity>
  <Lines>49</Lines>
  <Paragraphs>13</Paragraphs>
  <ScaleCrop>false</ScaleCrop>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2026-10-12T14:09:00Z</dcterms:created>
  <dcterms:modified xsi:type="dcterms:W3CDTF">2026-10-12T14:15:00Z</dcterms:modified>
</cp:coreProperties>
</file>