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F27" w:rsidRPr="00155F27" w:rsidRDefault="00155F27" w:rsidP="0015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F2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55F27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Liang\\AppData\\Roaming\\Tencent\\Users\\1825018460\\QQ\\WinTemp\\RichOle\\V7QKU{TXY6V`FTIR[OT{A{B.png" \* MERGEFORMATINET </w:instrText>
      </w:r>
      <w:r w:rsidRPr="00155F2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C47CD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C47CD9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C47CD9">
        <w:rPr>
          <w:rFonts w:ascii="Times New Roman" w:eastAsia="Times New Roman" w:hAnsi="Times New Roman" w:cs="Times New Roman"/>
          <w:sz w:val="24"/>
          <w:szCs w:val="24"/>
        </w:rPr>
        <w:instrText>INCLUDEPICTURE  "C:\\Users\\Dong Liang\\AppData\\Roaming\\Tencent\\Users\\1825018460\\QQ\\WinTemp\\RichOle\\V7QKU{TXY6V`FTIR[OT{A{B.png" \* MERGEFORMATINET</w:instrText>
      </w:r>
      <w:r w:rsidR="00C47CD9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C47CD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C47CD9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6.5pt;height:213pt">
            <v:imagedata r:id="rId4" r:href="rId5"/>
          </v:shape>
        </w:pict>
      </w:r>
      <w:r w:rsidR="00C47CD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55F2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155F27" w:rsidRPr="00324B39" w:rsidRDefault="00155F27" w:rsidP="00324B39">
      <w:pPr>
        <w:spacing w:line="240" w:lineRule="auto"/>
        <w:rPr>
          <w:b/>
        </w:rPr>
      </w:pPr>
      <w:r w:rsidRPr="00324B39">
        <w:rPr>
          <w:b/>
        </w:rPr>
        <w:tab/>
      </w:r>
      <w:proofErr w:type="spellStart"/>
      <w:r w:rsidRPr="00324B39">
        <w:rPr>
          <w:b/>
        </w:rPr>
        <w:t>int</w:t>
      </w:r>
      <w:proofErr w:type="spellEnd"/>
      <w:r w:rsidRPr="00324B39">
        <w:rPr>
          <w:b/>
        </w:rPr>
        <w:t xml:space="preserve"> a;</w:t>
      </w:r>
    </w:p>
    <w:p w:rsidR="00010D38" w:rsidRPr="00324B39" w:rsidRDefault="00010D38" w:rsidP="00324B39">
      <w:pPr>
        <w:spacing w:line="240" w:lineRule="auto"/>
        <w:rPr>
          <w:b/>
        </w:rPr>
      </w:pPr>
      <w:r w:rsidRPr="00324B39">
        <w:rPr>
          <w:b/>
        </w:rPr>
        <w:tab/>
        <w:t>Enter:</w:t>
      </w:r>
    </w:p>
    <w:p w:rsidR="00155F27" w:rsidRPr="00324B39" w:rsidRDefault="00155F27" w:rsidP="00324B39">
      <w:pPr>
        <w:spacing w:line="240" w:lineRule="auto"/>
        <w:rPr>
          <w:b/>
        </w:rPr>
      </w:pPr>
      <w:r w:rsidRPr="00324B39">
        <w:rPr>
          <w:b/>
        </w:rPr>
        <w:tab/>
        <w:t>while(CSW(a,0,1) == 0)</w:t>
      </w:r>
    </w:p>
    <w:p w:rsidR="00155F27" w:rsidRPr="00324B39" w:rsidRDefault="00155F27" w:rsidP="00324B39">
      <w:pPr>
        <w:spacing w:line="240" w:lineRule="auto"/>
        <w:rPr>
          <w:b/>
        </w:rPr>
      </w:pPr>
      <w:r w:rsidRPr="00324B39">
        <w:rPr>
          <w:b/>
        </w:rPr>
        <w:tab/>
        <w:t>Critical Section</w:t>
      </w:r>
    </w:p>
    <w:p w:rsidR="00010D38" w:rsidRPr="00324B39" w:rsidRDefault="00010D38" w:rsidP="00324B39">
      <w:pPr>
        <w:spacing w:line="240" w:lineRule="auto"/>
        <w:rPr>
          <w:b/>
        </w:rPr>
      </w:pPr>
      <w:r w:rsidRPr="00324B39">
        <w:rPr>
          <w:b/>
        </w:rPr>
        <w:tab/>
        <w:t>Exit:</w:t>
      </w:r>
    </w:p>
    <w:p w:rsidR="00010D38" w:rsidRPr="00324B39" w:rsidRDefault="00010D38" w:rsidP="00324B39">
      <w:pPr>
        <w:spacing w:line="240" w:lineRule="auto"/>
        <w:rPr>
          <w:b/>
        </w:rPr>
      </w:pPr>
      <w:r w:rsidRPr="00324B39">
        <w:rPr>
          <w:b/>
        </w:rPr>
        <w:tab/>
        <w:t>a=0;</w:t>
      </w:r>
    </w:p>
    <w:p w:rsidR="00010D38" w:rsidRDefault="00010D38"/>
    <w:p w:rsidR="00010D38" w:rsidRPr="00324B39" w:rsidRDefault="00010D38" w:rsidP="00324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D3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10D38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Liang\\AppData\\Roaming\\Tencent\\Users\\1825018460\\QQ\\WinTemp\\RichOle\\@07{0`MCPCP(1]8KQYPT}G2.png" \* MERGEFORMATINET </w:instrText>
      </w:r>
      <w:r w:rsidRPr="00010D3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C47CD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C47CD9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C47CD9">
        <w:rPr>
          <w:rFonts w:ascii="Times New Roman" w:eastAsia="Times New Roman" w:hAnsi="Times New Roman" w:cs="Times New Roman"/>
          <w:sz w:val="24"/>
          <w:szCs w:val="24"/>
        </w:rPr>
        <w:instrText>INCLUDEPICTURE  "C:\\Users\\Dong Liang\\AppData\\Roaming\\Tencent\\Users\\1825018460\\QQ\\WinTemp\\RichOle\\@07{0`MCPCP</w:instrText>
      </w:r>
      <w:r w:rsidR="00C47CD9">
        <w:rPr>
          <w:rFonts w:ascii="Times New Roman" w:eastAsia="Times New Roman" w:hAnsi="Times New Roman" w:cs="Times New Roman"/>
          <w:sz w:val="24"/>
          <w:szCs w:val="24"/>
        </w:rPr>
        <w:instrText>(1]8KQYPT}G2.png" \* MERGEFORMATINET</w:instrText>
      </w:r>
      <w:r w:rsidR="00C47CD9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C47CD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C47CD9"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alt="" style="width:429pt;height:81.75pt">
            <v:imagedata r:id="rId6" r:href="rId7"/>
          </v:shape>
        </w:pict>
      </w:r>
      <w:r w:rsidR="00C47CD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10D3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24B39" w:rsidRDefault="00324B39" w:rsidP="00324B39">
      <w:pPr>
        <w:spacing w:line="240" w:lineRule="auto"/>
        <w:rPr>
          <w:b/>
        </w:rPr>
      </w:pPr>
      <w:r w:rsidRPr="00324B39">
        <w:rPr>
          <w:b/>
        </w:rPr>
        <w:t xml:space="preserve">  </w:t>
      </w:r>
    </w:p>
    <w:p w:rsidR="00324B39" w:rsidRPr="00324B39" w:rsidRDefault="00324B39" w:rsidP="00324B39">
      <w:pPr>
        <w:spacing w:line="240" w:lineRule="auto"/>
        <w:rPr>
          <w:b/>
        </w:rPr>
      </w:pPr>
      <w:r w:rsidRPr="00324B39">
        <w:rPr>
          <w:b/>
        </w:rPr>
        <w:t xml:space="preserve"> </w:t>
      </w:r>
      <w:proofErr w:type="spellStart"/>
      <w:proofErr w:type="gramStart"/>
      <w:r w:rsidRPr="00324B39">
        <w:rPr>
          <w:b/>
        </w:rPr>
        <w:t>arrive.wait</w:t>
      </w:r>
      <w:proofErr w:type="spellEnd"/>
      <w:proofErr w:type="gramEnd"/>
      <w:r w:rsidRPr="00324B39">
        <w:rPr>
          <w:b/>
        </w:rPr>
        <w:t>();</w:t>
      </w:r>
    </w:p>
    <w:p w:rsidR="00324B39" w:rsidRPr="00324B39" w:rsidRDefault="00324B39" w:rsidP="00324B39">
      <w:pPr>
        <w:spacing w:line="240" w:lineRule="auto"/>
        <w:rPr>
          <w:b/>
        </w:rPr>
      </w:pPr>
      <w:r w:rsidRPr="00324B39">
        <w:rPr>
          <w:b/>
        </w:rPr>
        <w:t xml:space="preserve">   count ++;</w:t>
      </w:r>
    </w:p>
    <w:p w:rsidR="00324B39" w:rsidRPr="00324B39" w:rsidRDefault="00324B39" w:rsidP="00324B39">
      <w:pPr>
        <w:spacing w:line="240" w:lineRule="auto"/>
        <w:rPr>
          <w:b/>
        </w:rPr>
      </w:pPr>
      <w:r w:rsidRPr="00324B39">
        <w:rPr>
          <w:b/>
        </w:rPr>
        <w:t xml:space="preserve">   </w:t>
      </w:r>
      <w:proofErr w:type="spellStart"/>
      <w:proofErr w:type="gramStart"/>
      <w:r w:rsidRPr="00324B39">
        <w:rPr>
          <w:b/>
        </w:rPr>
        <w:t>arrive.signal</w:t>
      </w:r>
      <w:proofErr w:type="spellEnd"/>
      <w:proofErr w:type="gramEnd"/>
      <w:r w:rsidRPr="00324B39">
        <w:rPr>
          <w:b/>
        </w:rPr>
        <w:t>();</w:t>
      </w:r>
    </w:p>
    <w:p w:rsidR="00324B39" w:rsidRPr="00324B39" w:rsidRDefault="00324B39" w:rsidP="00324B39">
      <w:pPr>
        <w:spacing w:line="240" w:lineRule="auto"/>
        <w:rPr>
          <w:b/>
        </w:rPr>
      </w:pPr>
      <w:r w:rsidRPr="00324B39">
        <w:rPr>
          <w:b/>
        </w:rPr>
        <w:t xml:space="preserve">   if (count ==n)</w:t>
      </w:r>
    </w:p>
    <w:p w:rsidR="00324B39" w:rsidRPr="00324B39" w:rsidRDefault="00324B39" w:rsidP="00324B39">
      <w:pPr>
        <w:spacing w:line="240" w:lineRule="auto"/>
        <w:rPr>
          <w:b/>
        </w:rPr>
      </w:pPr>
      <w:r w:rsidRPr="00324B39">
        <w:rPr>
          <w:b/>
        </w:rPr>
        <w:tab/>
      </w:r>
      <w:proofErr w:type="spellStart"/>
      <w:proofErr w:type="gramStart"/>
      <w:r w:rsidRPr="00324B39">
        <w:rPr>
          <w:b/>
        </w:rPr>
        <w:t>go.signal</w:t>
      </w:r>
      <w:proofErr w:type="spellEnd"/>
      <w:proofErr w:type="gramEnd"/>
      <w:r w:rsidRPr="00324B39">
        <w:rPr>
          <w:b/>
        </w:rPr>
        <w:t>();</w:t>
      </w:r>
    </w:p>
    <w:p w:rsidR="00324B39" w:rsidRPr="00324B39" w:rsidRDefault="00324B39">
      <w:pPr>
        <w:rPr>
          <w:b/>
        </w:rPr>
      </w:pPr>
    </w:p>
    <w:p w:rsidR="00324B39" w:rsidRPr="00324B39" w:rsidRDefault="00324B39">
      <w:pPr>
        <w:rPr>
          <w:b/>
        </w:rPr>
      </w:pPr>
      <w:r w:rsidRPr="00324B39">
        <w:rPr>
          <w:b/>
        </w:rPr>
        <w:t xml:space="preserve">   </w:t>
      </w:r>
      <w:proofErr w:type="spellStart"/>
      <w:proofErr w:type="gramStart"/>
      <w:r w:rsidRPr="00324B39">
        <w:rPr>
          <w:b/>
        </w:rPr>
        <w:t>go.wait</w:t>
      </w:r>
      <w:proofErr w:type="spellEnd"/>
      <w:proofErr w:type="gramEnd"/>
      <w:r w:rsidRPr="00324B39">
        <w:rPr>
          <w:b/>
        </w:rPr>
        <w:t>();</w:t>
      </w:r>
    </w:p>
    <w:p w:rsidR="00324B39" w:rsidRPr="00324B39" w:rsidRDefault="00324B39">
      <w:pPr>
        <w:rPr>
          <w:b/>
        </w:rPr>
      </w:pPr>
      <w:r w:rsidRPr="00324B39">
        <w:rPr>
          <w:b/>
        </w:rPr>
        <w:t xml:space="preserve">   </w:t>
      </w:r>
      <w:proofErr w:type="spellStart"/>
      <w:proofErr w:type="gramStart"/>
      <w:r w:rsidRPr="00324B39">
        <w:rPr>
          <w:b/>
        </w:rPr>
        <w:t>go.signal</w:t>
      </w:r>
      <w:proofErr w:type="spellEnd"/>
      <w:proofErr w:type="gramEnd"/>
      <w:r w:rsidRPr="00324B39">
        <w:rPr>
          <w:b/>
        </w:rPr>
        <w:t>();</w:t>
      </w:r>
    </w:p>
    <w:p w:rsidR="00324B39" w:rsidRPr="00324B39" w:rsidRDefault="00324B39" w:rsidP="00324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B39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324B39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Liang\\AppData\\Roaming\\Tencent\\Users\\1825018460\\QQ\\WinTemp\\RichOle\\H[C$(6D[M9C9TP16`AM[{R9.png" \* MERGEFORMATINET </w:instrText>
      </w:r>
      <w:r w:rsidRPr="00324B3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C47CD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C47CD9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C47CD9">
        <w:rPr>
          <w:rFonts w:ascii="Times New Roman" w:eastAsia="Times New Roman" w:hAnsi="Times New Roman" w:cs="Times New Roman"/>
          <w:sz w:val="24"/>
          <w:szCs w:val="24"/>
        </w:rPr>
        <w:instrText>INCLUDEPICTURE  "C:\\Users\\Dong Liang\\AppData\\Roaming\\Tencent\\Users\\1825018460\\QQ\\WinTemp\\</w:instrText>
      </w:r>
      <w:r w:rsidR="00C47CD9">
        <w:rPr>
          <w:rFonts w:ascii="Times New Roman" w:eastAsia="Times New Roman" w:hAnsi="Times New Roman" w:cs="Times New Roman"/>
          <w:sz w:val="24"/>
          <w:szCs w:val="24"/>
        </w:rPr>
        <w:instrText>RichOle\\H[C$(6D[M9C9TP16`AM[{R9.png" \* MERGEFORMATINET</w:instrText>
      </w:r>
      <w:r w:rsidR="00C47CD9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C47CD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C47CD9">
        <w:rPr>
          <w:rFonts w:ascii="Times New Roman" w:eastAsia="Times New Roman" w:hAnsi="Times New Roman" w:cs="Times New Roman"/>
          <w:sz w:val="24"/>
          <w:szCs w:val="24"/>
        </w:rPr>
        <w:pict>
          <v:shape id="_x0000_i1027" type="#_x0000_t75" alt="" style="width:487.5pt;height:447pt">
            <v:imagedata r:id="rId8" r:href="rId9"/>
          </v:shape>
        </w:pict>
      </w:r>
      <w:r w:rsidR="00C47CD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24B3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24B39" w:rsidRDefault="00324B39"/>
    <w:p w:rsidR="00256E52" w:rsidRPr="00E31625" w:rsidRDefault="00256E52">
      <w:pPr>
        <w:rPr>
          <w:b/>
        </w:rPr>
      </w:pPr>
      <w:r w:rsidRPr="00E31625">
        <w:rPr>
          <w:b/>
        </w:rPr>
        <w:t>The m2 makes sure that when a writer is writing to the database, there is no reader allowed to read from the database.</w:t>
      </w:r>
    </w:p>
    <w:p w:rsidR="00256E52" w:rsidRDefault="00256E52">
      <w:pPr>
        <w:rPr>
          <w:b/>
        </w:rPr>
      </w:pPr>
      <w:r w:rsidRPr="00E31625">
        <w:rPr>
          <w:b/>
        </w:rPr>
        <w:t>The</w:t>
      </w:r>
      <w:r w:rsidR="00E31625" w:rsidRPr="00E31625">
        <w:rPr>
          <w:b/>
        </w:rPr>
        <w:t xml:space="preserve"> m1 and m3 makes multiple reader processes can get access to(read) the database.</w:t>
      </w:r>
    </w:p>
    <w:p w:rsidR="00825A67" w:rsidRDefault="00825A67">
      <w:pPr>
        <w:rPr>
          <w:b/>
        </w:rPr>
      </w:pPr>
      <w:r>
        <w:rPr>
          <w:b/>
        </w:rPr>
        <w:t>In this case, when a reader arrives after a writer, it must wait even if the writer is also waiting. This makes sure that the wr</w:t>
      </w:r>
      <w:r w:rsidR="00B635DD">
        <w:rPr>
          <w:b/>
        </w:rPr>
        <w:t>iters have exclusive access to the database and a writer always excludes readers</w:t>
      </w:r>
      <w:r>
        <w:rPr>
          <w:b/>
        </w:rPr>
        <w:t>.</w:t>
      </w:r>
    </w:p>
    <w:p w:rsidR="00825A67" w:rsidRPr="00E31625" w:rsidRDefault="00825A67">
      <w:pPr>
        <w:rPr>
          <w:b/>
        </w:rPr>
      </w:pPr>
      <w:r>
        <w:rPr>
          <w:b/>
        </w:rPr>
        <w:t xml:space="preserve">Additionally, any writer that is going to write the database </w:t>
      </w:r>
      <w:r w:rsidR="00B635DD">
        <w:rPr>
          <w:b/>
        </w:rPr>
        <w:t>must</w:t>
      </w:r>
      <w:r>
        <w:rPr>
          <w:b/>
        </w:rPr>
        <w:t xml:space="preserve"> perform a</w:t>
      </w:r>
      <w:r w:rsidR="00C47CD9">
        <w:rPr>
          <w:b/>
        </w:rPr>
        <w:t>s soon as possible based on the use of m2 in the writer process</w:t>
      </w:r>
      <w:bookmarkStart w:id="0" w:name="_GoBack"/>
      <w:bookmarkEnd w:id="0"/>
      <w:r>
        <w:rPr>
          <w:b/>
        </w:rPr>
        <w:t>.</w:t>
      </w:r>
    </w:p>
    <w:sectPr w:rsidR="00825A67" w:rsidRPr="00E3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24"/>
    <w:rsid w:val="00010D38"/>
    <w:rsid w:val="00155F27"/>
    <w:rsid w:val="00256E52"/>
    <w:rsid w:val="00324B39"/>
    <w:rsid w:val="004C6824"/>
    <w:rsid w:val="00825A67"/>
    <w:rsid w:val="00B635DD"/>
    <w:rsid w:val="00C47CD9"/>
    <w:rsid w:val="00CE01A7"/>
    <w:rsid w:val="00D83E78"/>
    <w:rsid w:val="00E3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7F80"/>
  <w15:chartTrackingRefBased/>
  <w15:docId w15:val="{071A75B7-CCC7-468B-BE86-BF4EA1F5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../../AppData/Roaming/Tencent/Users/1825018460/QQ/WinTemp/RichOle/@07%7b0%60MCPCP(1%5d8KQYPT%7dG2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../../AppData/Roaming/Tencent/Users/1825018460/QQ/WinTemp/RichOle/V7QKU%7bTXY6V%60FTIR%5bOT%7bA%7bB.p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../../AppData/Roaming/Tencent/Users/1825018460/QQ/WinTemp/RichOle/H%5bC$(6D%5bM9C9TP16%60AM%5b%7bR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Liang</dc:creator>
  <cp:keywords/>
  <dc:description/>
  <cp:lastModifiedBy>Dong Liang</cp:lastModifiedBy>
  <cp:revision>6</cp:revision>
  <dcterms:created xsi:type="dcterms:W3CDTF">2017-09-28T23:52:00Z</dcterms:created>
  <dcterms:modified xsi:type="dcterms:W3CDTF">2017-09-29T02:04:00Z</dcterms:modified>
</cp:coreProperties>
</file>