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C9F3" w14:textId="5971514A" w:rsidR="0015185E" w:rsidRDefault="000625A1" w:rsidP="000625A1">
      <w:pPr>
        <w:ind w:firstLineChars="200" w:firstLine="420"/>
      </w:pPr>
      <w:r>
        <w:t>在如今的时代，手语作为听障群体的视觉语言是帮助听</w:t>
      </w:r>
      <w:proofErr w:type="gramStart"/>
      <w:r>
        <w:t>障人士</w:t>
      </w:r>
      <w:proofErr w:type="gramEnd"/>
      <w:r>
        <w:t>融入社会的重要交流方式。由于普通大众一般缺乏系统性的手语学习，难以准确地理解手语的意思，这些困难使得他们不可避免地遭受各种程度的歧视。为了应对社会上存在的这类问题，国家相关部门提出了无障碍环境建设的实施方案。手语识别在计算机视觉和图像处理等领域</w:t>
      </w:r>
      <w:r w:rsidR="00057E86">
        <w:rPr>
          <w:rFonts w:hint="eastAsia"/>
        </w:rPr>
        <w:t>开始</w:t>
      </w:r>
      <w:r>
        <w:t>备受关注</w:t>
      </w:r>
      <w:r w:rsidR="00057E86">
        <w:rPr>
          <w:rFonts w:hint="eastAsia"/>
        </w:rPr>
        <w:t>。</w:t>
      </w:r>
    </w:p>
    <w:p w14:paraId="064ABEC1" w14:textId="3A45C2C6" w:rsidR="000625A1" w:rsidRDefault="000625A1" w:rsidP="000625A1">
      <w:pPr>
        <w:ind w:firstLineChars="200" w:firstLine="420"/>
      </w:pPr>
      <w:r>
        <w:t>首先介绍了基于深度学习的目标检测算法，其次根据目标检测算法的实现方式，将其分为两阶段和</w:t>
      </w:r>
      <w:proofErr w:type="gramStart"/>
      <w:r>
        <w:t>单阶段</w:t>
      </w:r>
      <w:proofErr w:type="gramEnd"/>
      <w:r>
        <w:t>目标检测算法，</w:t>
      </w:r>
      <w:r w:rsidR="00B11615">
        <w:rPr>
          <w:rFonts w:hint="eastAsia"/>
        </w:rPr>
        <w:t>其次</w:t>
      </w:r>
      <w:r>
        <w:t>对使用</w:t>
      </w:r>
      <w:r w:rsidR="00B11615">
        <w:rPr>
          <w:rFonts w:hint="eastAsia"/>
        </w:rPr>
        <w:t>的</w:t>
      </w:r>
      <w:r>
        <w:t>YOLO 网络模型进行介绍。基于注意力机制的 YOLO 手语识别研究。</w:t>
      </w:r>
      <w:r w:rsidR="00057E86">
        <w:rPr>
          <w:rFonts w:hint="eastAsia"/>
        </w:rPr>
        <w:t>采用了</w:t>
      </w:r>
      <w:r>
        <w:t>CBAM 注意力机制的原理，，并改进了 CBAM 注意力机制。将改进后的 CBAM 注意力机制融合在 YOLO骨干网络中可以提升网络对于目标特征信息提取的能力。</w:t>
      </w:r>
      <w:r w:rsidR="00057E86">
        <w:rPr>
          <w:rFonts w:hint="eastAsia"/>
        </w:rPr>
        <w:t>采用</w:t>
      </w:r>
      <w:r>
        <w:t>YOLO的锚框计算方法与损失函数</w:t>
      </w:r>
      <w:r w:rsidR="00057E86">
        <w:rPr>
          <w:rFonts w:hint="eastAsia"/>
        </w:rPr>
        <w:t>进行弥补</w:t>
      </w:r>
      <w:r>
        <w:t>。将上述改进内容在 YOLO 网络中进行结合，并在数据集上进行了训练及测试</w:t>
      </w:r>
      <w:r w:rsidR="00B11615">
        <w:rPr>
          <w:rFonts w:hint="eastAsia"/>
        </w:rPr>
        <w:t>。</w:t>
      </w:r>
    </w:p>
    <w:sectPr w:rsidR="0006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3B8"/>
    <w:rsid w:val="00057E86"/>
    <w:rsid w:val="000625A1"/>
    <w:rsid w:val="0015185E"/>
    <w:rsid w:val="0015340F"/>
    <w:rsid w:val="006F13B8"/>
    <w:rsid w:val="009A43A4"/>
    <w:rsid w:val="00B11615"/>
    <w:rsid w:val="00BC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B245"/>
  <w15:chartTrackingRefBased/>
  <w15:docId w15:val="{0ECE6BEF-D79B-4104-8D9F-73DFE5B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 东</dc:creator>
  <cp:keywords/>
  <dc:description/>
  <cp:lastModifiedBy>临 东</cp:lastModifiedBy>
  <cp:revision>3</cp:revision>
  <dcterms:created xsi:type="dcterms:W3CDTF">2023-11-23T09:10:00Z</dcterms:created>
  <dcterms:modified xsi:type="dcterms:W3CDTF">2023-11-23T10:36:00Z</dcterms:modified>
</cp:coreProperties>
</file>