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BaseTitle"/>
      </w:pPr>
      <w:r>
        <w:t>DOCX 综合样例</w:t>
      </w:r>
    </w:p>
    <w:p>
      <w:pPr>
        <w:spacing w:after="120"/>
      </w:pPr>
      <w:r>
        <w:t>按章节观察文字、图片、表格和段落排版。每项均标明设置与预期结果。</w:t>
      </w:r>
    </w:p>
    <w:p>
      <w:pPr>
        <w:pStyle w:val="BaseTitle"/>
      </w:pPr>
      <w:r>
        <w:t>01 文字样式</w:t>
      </w:r>
    </w:p>
    <w:p>
      <w:pPr>
        <w:spacing w:after="120"/>
      </w:pPr>
      <w:r>
        <w:t>下方居中样例：蓝色文字继承 18 pt 粗体；红色文字改为 14 pt 斜体、下划线，并关闭粗体。</w:t>
      </w:r>
    </w:p>
    <w:p>
      <w:pPr>
        <w:pStyle w:val="FixtureTitle"/>
      </w:pPr>
      <w:r>
        <w:t>蓝色粗体 18 pt</w:t>
      </w:r>
      <w:r>
        <w:rPr>
          <w:b w:val="0"/>
          <w:i/>
          <w:u w:val="single"/>
          <w:color w:val="C03020"/>
          <w:sz w:val="28"/>
        </w:rPr>
        <w:t xml:space="preserve"> 红色斜体 14 pt</w:t>
      </w:r>
    </w:p>
    <w:p>
      <w:pPr>
        <w:pStyle w:val="BaseTitle"/>
      </w:pPr>
      <w:r>
        <w:t>02 制表符与显式换行</w:t>
      </w:r>
    </w:p>
    <w:p>
      <w:pPr>
        <w:spacing w:after="120"/>
      </w:pPr>
      <w:r>
        <w:t>同一段中包含普通字、Italic 斜体、一个 Tab 和一次显式换行；最后一句应另起一行。</w:t>
      </w:r>
    </w:p>
    <w:p>
      <w:r>
        <w:t>普通文字 + </w:t>
      </w:r>
      <w:r>
        <w:rPr>
          <w:i/>
        </w:rPr>
        <w:t>Italic</w:t>
      </w:r>
      <w:r>
        <w:tab/>
        <w:t>Tab 后的文字</w:t>
        <w:br/>
        <w:t>显式换行后的第二行。</w:t>
      </w:r>
    </w:p>
    <w:p>
      <w:pPr>
        <w:pStyle w:val="BaseTitle"/>
      </w:pPr>
      <w:r>
        <w:t>03 嵌入图片</w:t>
      </w:r>
    </w:p>
    <w:p>
      <w:pPr>
        <w:spacing w:after="120"/>
      </w:pPr>
      <w:r>
        <w:t>下方青绿色块是 PNG 图片，显示尺寸为 72 × 36 pt，宽高比为 2:1。</w:t>
      </w:r>
    </w:p>
    <w:p>
      <w:r>
        <w:drawing>
          <wp:inline distT="0" distB="0" distL="0" distR="0">
            <wp:extent cx="914400" cy="457200"/>
            <wp:docPr id="1" name="Small teal 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.png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aseTitle"/>
      </w:pPr>
      <w:r>
        <w:t>04 表格</w:t>
      </w:r>
    </w:p>
    <w:p>
      <w:pPr>
        <w:spacing w:after="120"/>
      </w:pPr>
      <w:r>
        <w:t>两行两列，列宽分别为 144 pt 与 216 pt；右列更宽，中文与 English 内容应完整显示。</w:t>
      </w:r>
    </w:p>
    <w:tbl>
      <w:tblPr>
        <w:tblW w:w="72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0"/>
        <w:gridCol w:w="4320"/>
      </w:tblGrid>
      <w:tr>
        <w:tc>
          <w:tcPr>
            <w:tcW w:w="2880" w:type="dxa"/>
          </w:tcPr>
          <w:p>
            <w:r>
              <w:t>左列 144 pt</w:t>
            </w:r>
          </w:p>
        </w:tc>
        <w:tc>
          <w:tcPr>
            <w:tcW w:w="4320" w:type="dxa"/>
          </w:tcPr>
          <w:p>
            <w:r>
              <w:t>右列 216 pt</w:t>
            </w:r>
          </w:p>
        </w:tc>
      </w:tr>
      <w:tr>
        <w:tc>
          <w:tcPr>
            <w:tcW w:w="2880" w:type="dxa"/>
          </w:tcPr>
          <w:p>
            <w:r>
              <w:t>中文</w:t>
            </w:r>
          </w:p>
        </w:tc>
        <w:tc>
          <w:tcPr>
            <w:tcW w:w="4320" w:type="dxa"/>
          </w:tcPr>
          <w:p>
            <w:r>
              <w:t>English 混排</w:t>
            </w:r>
          </w:p>
        </w:tc>
      </w:tr>
    </w:tbl>
    <w:p>
      <w:pPr>
        <w:pStyle w:val="BaseTitle"/>
      </w:pPr>
      <w:r>
        <w:t>05 行距对照</w:t>
      </w:r>
    </w:p>
    <w:p>
      <w:pPr>
        <w:spacing w:after="120"/>
      </w:pPr>
      <w:r>
        <w:t>以下各例均为 11 pt、两行文字。比较同一段内两行的距离，段落之间的留白保持一致。</w:t>
      </w:r>
    </w:p>
    <w:p>
      <w:pPr>
        <w:spacing w:line="240" w:lineRule="auto"/>
      </w:pPr>
      <w:r>
        <w:rPr>
          <w:b/>
        </w:rPr>
        <w:t>单倍行距：</w:t>
      </w:r>
      <w:r>
        <w:t>1.0 倍，作为比较基准。</w:t>
        <w:br/>
        <w:t>第二行：中文与 English 混排，观察两行之间的距离。</w:t>
      </w:r>
    </w:p>
    <w:p>
      <w:pPr>
        <w:spacing w:line="360" w:lineRule="auto"/>
      </w:pPr>
      <w:r>
        <w:rPr>
          <w:b/>
        </w:rPr>
        <w:t>1.5 倍行距：</w:t>
      </w:r>
      <w:r>
        <w:t>两行间距大于单倍、小于双倍。</w:t>
        <w:br/>
        <w:t>第二行：中文与 English 混排，观察两行之间的距离。</w:t>
      </w:r>
    </w:p>
    <w:p>
      <w:pPr>
        <w:spacing w:line="480" w:lineRule="auto"/>
      </w:pPr>
      <w:r>
        <w:rPr>
          <w:b/>
        </w:rPr>
        <w:t>双倍行距：</w:t>
      </w:r>
      <w:r>
        <w:t>2.0 倍，三种倍数中间距最大。</w:t>
        <w:br/>
        <w:t>第二行：中文与 English 混排，观察两行之间的距离。</w:t>
      </w:r>
    </w:p>
    <w:p>
      <w:pPr>
        <w:spacing w:line="400" w:lineRule="exact"/>
      </w:pPr>
      <w:r>
        <w:rPr>
          <w:b/>
        </w:rPr>
        <w:t>固定 20 pt 行距：</w:t>
      </w:r>
      <w:r>
        <w:t>固定值，行距不随字号变化。</w:t>
        <w:br/>
        <w:t>第二行：中文与 English 混排，观察两行之间的距离。</w:t>
      </w:r>
    </w:p>
    <w:p>
      <w:pPr>
        <w:spacing w:line="360" w:lineRule="atLeast"/>
      </w:pPr>
      <w:r>
        <w:rPr>
          <w:b/>
        </w:rPr>
        <w:t>最小 18 pt 行距：</w:t>
      </w:r>
      <w:r>
        <w:t>以 18 pt 为下限，字形较高时可撑开。</w:t>
        <w:br/>
        <w:t>第二行：中文与 English 混排，观察两行之间的距离。</w:t>
      </w:r>
    </w:p>
    <w:p>
      <w:pPr>
        <w:pStyle w:val="BaseTitle"/>
      </w:pPr>
      <w:r>
        <w:t>06 缩进与对齐</w:t>
      </w:r>
    </w:p>
    <w:p>
      <w:pPr>
        <w:spacing w:after="120"/>
      </w:pPr>
      <w:r>
        <w:t>各例仅用两行显示差异。前两例左缩进 24 pt、右缩进 12 pt；第三例比较两行右边缘。</w:t>
      </w:r>
    </w:p>
    <w:p>
      <w:pPr>
        <w:ind w:left="480" w:right="240" w:firstLine="400"/>
      </w:pPr>
      <w:r>
        <w:rPr>
          <w:b/>
        </w:rPr>
        <w:t>首行缩进：</w:t>
      </w:r>
      <w:r>
        <w:t>首行再向右缩进 20 pt。</w:t>
        <w:br/>
        <w:t>第二行回到左缩进位置，比首行靠左。</w:t>
      </w:r>
    </w:p>
    <w:p>
      <w:pPr>
        <w:ind w:left="480" w:right="240" w:hanging="320"/>
      </w:pPr>
      <w:r>
        <w:rPr>
          <w:b/>
        </w:rPr>
        <w:t>悬挂缩进：</w:t>
      </w:r>
      <w:r>
        <w:t>首行向左悬挂 16 pt。</w:t>
        <w:br/>
        <w:t>第二行回到左缩进位置，比首行靠右。</w:t>
      </w:r>
    </w:p>
    <w:p>
      <w:pPr>
        <w:jc w:val="right"/>
      </w:pPr>
      <w:r>
        <w:rPr>
          <w:b/>
        </w:rPr>
        <w:t>右对齐：</w:t>
      </w:r>
      <w:r>
        <w:t>两行文字长短不同，右边缘应齐平。</w:t>
        <w:br/>
        <w:t>较短的第二行。</w:t>
      </w:r>
    </w:p>
    <w:sectPr>
      <w:headerReference w:type="default" r:id="rHeader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r>
      <w:t>Optional header omitted from flow</w:t>
    </w:r>
  </w:p>
</w:hdr>
</file>

<file path=word/styles.xml><?xml version="1.0" encoding="utf-8"?>
<w:styles xmlns:w="http://schemas.openxmlformats.org/wordprocessingml/2006/main">
  <w:docDefaults>
    <w:rPrDefault>
      <w:rPr>
        <w:sz w:val="22"/>
        <w:color w:val="202124"/>
      </w:rPr>
    </w:rPrDefault>
  </w:docDefaults>
  <w:style w:type="paragraph" w:default="1" w:styleId="Normal">
    <w:name w:val="Normal"/>
  </w:style>
  <w:style w:type="paragraph" w:styleId="BaseTitle">
    <w:name w:val="Base Title"/>
    <w:basedOn w:val="Normal"/>
    <w:pPr>
      <w:spacing w:before="240" w:after="160"/>
    </w:pPr>
    <w:rPr>
      <w:b/>
      <w:color w:val="336699"/>
      <w:sz w:val="36"/>
    </w:rPr>
  </w:style>
  <w:style w:type="paragraph" w:styleId="FixtureTitle">
    <w:name w:val="Fixture Title"/>
    <w:basedOn w:val="BaseTitle"/>
    <w:pPr>
      <w:jc w:val="center"/>
    </w:pPr>
  </w:style>
</w:styles>
</file>

<file path=word/_rels/document.xml.rels><?xml version="1.0" encoding="UTF-8"?><Relationships xmlns="http://schemas.openxmlformats.org/package/2006/relationships"><Relationship Id="rStyles" Type="http://schemas.openxmlformats.org/officeDocument/2006/relationships/styles" Target="styles.xml"/><Relationship Id="rImage" Type="http://schemas.openxmlformats.org/officeDocument/2006/relationships/image" Target="media/../media/pixel.png"/><Relationship Id="rHeader" Type="http://schemas.openxmlformats.org/officeDocument/2006/relationships/header" Target="header1.xml"/></Relationships>
</file>