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96538" w14:textId="43924D24" w:rsidR="00B42CB1" w:rsidRPr="0086323F" w:rsidRDefault="00B42CB1" w:rsidP="00835199">
      <w:pPr>
        <w:jc w:val="center"/>
        <w:rPr>
          <w:rFonts w:ascii="Times New Roman" w:hAnsi="Times New Roman" w:cs="Times New Roman"/>
          <w:b/>
          <w:bCs/>
          <w:sz w:val="36"/>
          <w:szCs w:val="36"/>
        </w:rPr>
      </w:pPr>
      <w:r w:rsidRPr="0086323F">
        <w:rPr>
          <w:rFonts w:ascii="Times New Roman" w:hAnsi="Times New Roman" w:cs="Times New Roman"/>
          <w:b/>
          <w:bCs/>
          <w:sz w:val="36"/>
          <w:szCs w:val="36"/>
        </w:rPr>
        <w:t>Supplementary Material</w:t>
      </w:r>
    </w:p>
    <w:bookmarkStart w:id="0" w:name="_GoBack" w:displacedByCustomXml="next"/>
    <w:sdt>
      <w:sdtPr>
        <w:rPr>
          <w:rFonts w:ascii="Times New Roman" w:eastAsiaTheme="minorEastAsia" w:hAnsi="Times New Roman" w:cs="Times New Roman"/>
          <w:color w:val="auto"/>
          <w:kern w:val="2"/>
          <w:sz w:val="21"/>
          <w:szCs w:val="22"/>
          <w:lang w:val="zh-CN"/>
        </w:rPr>
        <w:id w:val="1382131287"/>
        <w:docPartObj>
          <w:docPartGallery w:val="Table of Contents"/>
          <w:docPartUnique/>
        </w:docPartObj>
      </w:sdtPr>
      <w:sdtEndPr>
        <w:rPr>
          <w:b/>
          <w:bCs/>
          <w:sz w:val="28"/>
          <w:szCs w:val="28"/>
        </w:rPr>
      </w:sdtEndPr>
      <w:sdtContent>
        <w:p w14:paraId="2A573D10" w14:textId="4FD602BB" w:rsidR="00B42CB1" w:rsidRPr="0086323F" w:rsidRDefault="00835199" w:rsidP="00835199">
          <w:pPr>
            <w:pStyle w:val="TOC"/>
            <w:rPr>
              <w:rFonts w:ascii="Times New Roman" w:hAnsi="Times New Roman" w:cs="Times New Roman"/>
              <w:color w:val="auto"/>
            </w:rPr>
          </w:pPr>
          <w:r w:rsidRPr="0086323F">
            <w:rPr>
              <w:rFonts w:ascii="Times New Roman" w:hAnsi="Times New Roman" w:cs="Times New Roman"/>
              <w:color w:val="auto"/>
              <w:lang w:val="zh-CN"/>
            </w:rPr>
            <w:t>Contents</w:t>
          </w:r>
        </w:p>
        <w:bookmarkEnd w:id="0"/>
        <w:p w14:paraId="30CE7FDA" w14:textId="3BFB22D7" w:rsidR="00356A3F" w:rsidRPr="0086323F" w:rsidRDefault="00B42CB1">
          <w:pPr>
            <w:pStyle w:val="TOC1"/>
            <w:tabs>
              <w:tab w:val="left" w:pos="420"/>
              <w:tab w:val="right" w:leader="dot" w:pos="8296"/>
            </w:tabs>
            <w:rPr>
              <w:noProof/>
            </w:rPr>
          </w:pPr>
          <w:r w:rsidRPr="0086323F">
            <w:rPr>
              <w:rFonts w:ascii="Times New Roman" w:hAnsi="Times New Roman" w:cs="Times New Roman"/>
              <w:sz w:val="28"/>
              <w:szCs w:val="28"/>
            </w:rPr>
            <w:fldChar w:fldCharType="begin"/>
          </w:r>
          <w:r w:rsidRPr="0086323F">
            <w:rPr>
              <w:rFonts w:ascii="Times New Roman" w:hAnsi="Times New Roman" w:cs="Times New Roman"/>
              <w:sz w:val="28"/>
              <w:szCs w:val="28"/>
            </w:rPr>
            <w:instrText xml:space="preserve"> TOC \o "1-3" \h \z \u </w:instrText>
          </w:r>
          <w:r w:rsidRPr="0086323F">
            <w:rPr>
              <w:rFonts w:ascii="Times New Roman" w:hAnsi="Times New Roman" w:cs="Times New Roman"/>
              <w:sz w:val="28"/>
              <w:szCs w:val="28"/>
            </w:rPr>
            <w:fldChar w:fldCharType="separate"/>
          </w:r>
          <w:hyperlink w:anchor="_Toc51081136" w:history="1">
            <w:r w:rsidR="00356A3F" w:rsidRPr="0086323F">
              <w:rPr>
                <w:rStyle w:val="a8"/>
                <w:rFonts w:ascii="Times New Roman" w:hAnsi="Times New Roman" w:cs="Times New Roman"/>
                <w:noProof/>
                <w:color w:val="auto"/>
                <w:spacing w:val="-20"/>
              </w:rPr>
              <w:t>1.</w:t>
            </w:r>
            <w:r w:rsidR="00356A3F" w:rsidRPr="0086323F">
              <w:rPr>
                <w:noProof/>
              </w:rPr>
              <w:tab/>
            </w:r>
            <w:r w:rsidR="00356A3F" w:rsidRPr="0086323F">
              <w:rPr>
                <w:rStyle w:val="a8"/>
                <w:rFonts w:ascii="Times New Roman" w:hAnsi="Times New Roman" w:cs="Times New Roman"/>
                <w:noProof/>
                <w:color w:val="auto"/>
              </w:rPr>
              <w:t>Supplementary A1: Eight nonzero radiomics features</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_Toc51081136 \h </w:instrText>
            </w:r>
            <w:r w:rsidR="00356A3F" w:rsidRPr="0086323F">
              <w:rPr>
                <w:noProof/>
                <w:webHidden/>
              </w:rPr>
            </w:r>
            <w:r w:rsidR="00356A3F" w:rsidRPr="0086323F">
              <w:rPr>
                <w:noProof/>
                <w:webHidden/>
              </w:rPr>
              <w:fldChar w:fldCharType="separate"/>
            </w:r>
            <w:r w:rsidR="00765275">
              <w:rPr>
                <w:noProof/>
                <w:webHidden/>
              </w:rPr>
              <w:t>2</w:t>
            </w:r>
            <w:r w:rsidR="00356A3F" w:rsidRPr="0086323F">
              <w:rPr>
                <w:noProof/>
                <w:webHidden/>
              </w:rPr>
              <w:fldChar w:fldCharType="end"/>
            </w:r>
          </w:hyperlink>
        </w:p>
        <w:p w14:paraId="7D0B9812" w14:textId="1976F3F5" w:rsidR="00356A3F" w:rsidRPr="0086323F" w:rsidRDefault="0045744F">
          <w:pPr>
            <w:pStyle w:val="TOC2"/>
            <w:tabs>
              <w:tab w:val="right" w:leader="dot" w:pos="8296"/>
            </w:tabs>
            <w:rPr>
              <w:noProof/>
            </w:rPr>
          </w:pPr>
          <w:hyperlink w:anchor="_Toc51081137" w:history="1">
            <w:r w:rsidR="00356A3F" w:rsidRPr="0086323F">
              <w:rPr>
                <w:rStyle w:val="a8"/>
                <w:rFonts w:ascii="Times New Roman" w:hAnsi="Times New Roman" w:cs="Times New Roman"/>
                <w:noProof/>
                <w:color w:val="auto"/>
              </w:rPr>
              <w:t>1.1 First order histogram feature: Percentile20</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_Toc51081137 \h </w:instrText>
            </w:r>
            <w:r w:rsidR="00356A3F" w:rsidRPr="0086323F">
              <w:rPr>
                <w:noProof/>
                <w:webHidden/>
              </w:rPr>
            </w:r>
            <w:r w:rsidR="00356A3F" w:rsidRPr="0086323F">
              <w:rPr>
                <w:noProof/>
                <w:webHidden/>
              </w:rPr>
              <w:fldChar w:fldCharType="separate"/>
            </w:r>
            <w:r w:rsidR="00765275">
              <w:rPr>
                <w:noProof/>
                <w:webHidden/>
              </w:rPr>
              <w:t>2</w:t>
            </w:r>
            <w:r w:rsidR="00356A3F" w:rsidRPr="0086323F">
              <w:rPr>
                <w:noProof/>
                <w:webHidden/>
              </w:rPr>
              <w:fldChar w:fldCharType="end"/>
            </w:r>
          </w:hyperlink>
        </w:p>
        <w:p w14:paraId="40D5EE7D" w14:textId="6E6C8F6C" w:rsidR="00356A3F" w:rsidRPr="0086323F" w:rsidRDefault="0045744F">
          <w:pPr>
            <w:pStyle w:val="TOC2"/>
            <w:tabs>
              <w:tab w:val="right" w:leader="dot" w:pos="8296"/>
            </w:tabs>
            <w:rPr>
              <w:noProof/>
            </w:rPr>
          </w:pPr>
          <w:hyperlink w:anchor="_Toc51081138" w:history="1">
            <w:r w:rsidR="00356A3F" w:rsidRPr="0086323F">
              <w:rPr>
                <w:rStyle w:val="a8"/>
                <w:rFonts w:ascii="Times New Roman" w:hAnsi="Times New Roman" w:cs="Times New Roman"/>
                <w:noProof/>
                <w:color w:val="auto"/>
              </w:rPr>
              <w:t>1.2 Haralick feature: Sum Average</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_Toc51081138 \h </w:instrText>
            </w:r>
            <w:r w:rsidR="00356A3F" w:rsidRPr="0086323F">
              <w:rPr>
                <w:noProof/>
                <w:webHidden/>
              </w:rPr>
            </w:r>
            <w:r w:rsidR="00356A3F" w:rsidRPr="0086323F">
              <w:rPr>
                <w:noProof/>
                <w:webHidden/>
              </w:rPr>
              <w:fldChar w:fldCharType="separate"/>
            </w:r>
            <w:r w:rsidR="00765275">
              <w:rPr>
                <w:noProof/>
                <w:webHidden/>
              </w:rPr>
              <w:t>2</w:t>
            </w:r>
            <w:r w:rsidR="00356A3F" w:rsidRPr="0086323F">
              <w:rPr>
                <w:noProof/>
                <w:webHidden/>
              </w:rPr>
              <w:fldChar w:fldCharType="end"/>
            </w:r>
          </w:hyperlink>
        </w:p>
        <w:p w14:paraId="6A2B064D" w14:textId="51D1C7D5" w:rsidR="00356A3F" w:rsidRPr="0086323F" w:rsidRDefault="0045744F">
          <w:pPr>
            <w:pStyle w:val="TOC2"/>
            <w:tabs>
              <w:tab w:val="right" w:leader="dot" w:pos="8296"/>
            </w:tabs>
            <w:rPr>
              <w:noProof/>
            </w:rPr>
          </w:pPr>
          <w:hyperlink w:anchor="_Toc51081139" w:history="1">
            <w:r w:rsidR="00356A3F" w:rsidRPr="0086323F">
              <w:rPr>
                <w:rStyle w:val="a8"/>
                <w:rFonts w:ascii="Times New Roman" w:hAnsi="Times New Roman" w:cs="Times New Roman"/>
                <w:noProof/>
                <w:color w:val="auto"/>
              </w:rPr>
              <w:t>1.3 Gray Level Cooccurrence Matrix (GLCM) features: GLCMEnergy, Cluster Shade, Inertia</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_Toc51081139 \h </w:instrText>
            </w:r>
            <w:r w:rsidR="00356A3F" w:rsidRPr="0086323F">
              <w:rPr>
                <w:noProof/>
                <w:webHidden/>
              </w:rPr>
            </w:r>
            <w:r w:rsidR="00356A3F" w:rsidRPr="0086323F">
              <w:rPr>
                <w:noProof/>
                <w:webHidden/>
              </w:rPr>
              <w:fldChar w:fldCharType="separate"/>
            </w:r>
            <w:r w:rsidR="00765275">
              <w:rPr>
                <w:noProof/>
                <w:webHidden/>
              </w:rPr>
              <w:t>2</w:t>
            </w:r>
            <w:r w:rsidR="00356A3F" w:rsidRPr="0086323F">
              <w:rPr>
                <w:noProof/>
                <w:webHidden/>
              </w:rPr>
              <w:fldChar w:fldCharType="end"/>
            </w:r>
          </w:hyperlink>
        </w:p>
        <w:p w14:paraId="0F9DB076" w14:textId="37D7D344" w:rsidR="00356A3F" w:rsidRPr="0086323F" w:rsidRDefault="0045744F">
          <w:pPr>
            <w:pStyle w:val="TOC2"/>
            <w:tabs>
              <w:tab w:val="right" w:leader="dot" w:pos="8296"/>
            </w:tabs>
            <w:rPr>
              <w:noProof/>
            </w:rPr>
          </w:pPr>
          <w:hyperlink w:anchor="_Toc51081140" w:history="1">
            <w:r w:rsidR="00356A3F" w:rsidRPr="0086323F">
              <w:rPr>
                <w:rStyle w:val="a8"/>
                <w:rFonts w:ascii="Times New Roman" w:hAnsi="Times New Roman" w:cs="Times New Roman"/>
                <w:noProof/>
                <w:color w:val="auto"/>
              </w:rPr>
              <w:t>1.4 Gray Level Run Length Matrix (GLRLM) features: HighGrayLevelRunEmphasis (HGLRE), LongRunHighGrayLevelEmphasis (LRHGLE)</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_Toc51081140 \h </w:instrText>
            </w:r>
            <w:r w:rsidR="00356A3F" w:rsidRPr="0086323F">
              <w:rPr>
                <w:noProof/>
                <w:webHidden/>
              </w:rPr>
            </w:r>
            <w:r w:rsidR="00356A3F" w:rsidRPr="0086323F">
              <w:rPr>
                <w:noProof/>
                <w:webHidden/>
              </w:rPr>
              <w:fldChar w:fldCharType="separate"/>
            </w:r>
            <w:r w:rsidR="00765275">
              <w:rPr>
                <w:noProof/>
                <w:webHidden/>
              </w:rPr>
              <w:t>4</w:t>
            </w:r>
            <w:r w:rsidR="00356A3F" w:rsidRPr="0086323F">
              <w:rPr>
                <w:noProof/>
                <w:webHidden/>
              </w:rPr>
              <w:fldChar w:fldCharType="end"/>
            </w:r>
          </w:hyperlink>
        </w:p>
        <w:p w14:paraId="2F875557" w14:textId="76D999F6" w:rsidR="00356A3F" w:rsidRPr="0086323F" w:rsidRDefault="0045744F">
          <w:pPr>
            <w:pStyle w:val="TOC2"/>
            <w:tabs>
              <w:tab w:val="right" w:leader="dot" w:pos="8296"/>
            </w:tabs>
            <w:rPr>
              <w:noProof/>
            </w:rPr>
          </w:pPr>
          <w:hyperlink w:anchor="_Toc51081141" w:history="1">
            <w:r w:rsidR="00356A3F" w:rsidRPr="0086323F">
              <w:rPr>
                <w:rStyle w:val="a8"/>
                <w:rFonts w:ascii="Times New Roman" w:hAnsi="Times New Roman" w:cs="Times New Roman"/>
                <w:noProof/>
                <w:color w:val="auto"/>
              </w:rPr>
              <w:t>1.5 Morphological feature: SurfaceArea</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_Toc51081141 \h </w:instrText>
            </w:r>
            <w:r w:rsidR="00356A3F" w:rsidRPr="0086323F">
              <w:rPr>
                <w:noProof/>
                <w:webHidden/>
              </w:rPr>
            </w:r>
            <w:r w:rsidR="00356A3F" w:rsidRPr="0086323F">
              <w:rPr>
                <w:noProof/>
                <w:webHidden/>
              </w:rPr>
              <w:fldChar w:fldCharType="separate"/>
            </w:r>
            <w:r w:rsidR="00765275">
              <w:rPr>
                <w:noProof/>
                <w:webHidden/>
              </w:rPr>
              <w:t>5</w:t>
            </w:r>
            <w:r w:rsidR="00356A3F" w:rsidRPr="0086323F">
              <w:rPr>
                <w:noProof/>
                <w:webHidden/>
              </w:rPr>
              <w:fldChar w:fldCharType="end"/>
            </w:r>
          </w:hyperlink>
        </w:p>
        <w:p w14:paraId="75E1C677" w14:textId="021E0E4E" w:rsidR="00356A3F" w:rsidRPr="0086323F" w:rsidRDefault="0045744F">
          <w:pPr>
            <w:pStyle w:val="TOC1"/>
            <w:tabs>
              <w:tab w:val="left" w:pos="420"/>
              <w:tab w:val="right" w:leader="dot" w:pos="8296"/>
            </w:tabs>
            <w:rPr>
              <w:noProof/>
            </w:rPr>
          </w:pPr>
          <w:hyperlink w:anchor="_Toc51081142" w:history="1">
            <w:r w:rsidR="00356A3F" w:rsidRPr="0086323F">
              <w:rPr>
                <w:rStyle w:val="a8"/>
                <w:rFonts w:ascii="Times New Roman" w:hAnsi="Times New Roman" w:cs="Times New Roman"/>
                <w:noProof/>
                <w:color w:val="auto"/>
                <w:spacing w:val="-20"/>
              </w:rPr>
              <w:t>2.</w:t>
            </w:r>
            <w:r w:rsidR="00356A3F" w:rsidRPr="0086323F">
              <w:rPr>
                <w:noProof/>
              </w:rPr>
              <w:tab/>
            </w:r>
            <w:r w:rsidR="00356A3F" w:rsidRPr="0086323F">
              <w:rPr>
                <w:rStyle w:val="a8"/>
                <w:rFonts w:ascii="Times New Roman" w:hAnsi="Times New Roman" w:cs="Times New Roman"/>
                <w:noProof/>
                <w:color w:val="auto"/>
              </w:rPr>
              <w:t>Supplementary A2: Feature selection</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_Toc51081142 \h </w:instrText>
            </w:r>
            <w:r w:rsidR="00356A3F" w:rsidRPr="0086323F">
              <w:rPr>
                <w:noProof/>
                <w:webHidden/>
              </w:rPr>
            </w:r>
            <w:r w:rsidR="00356A3F" w:rsidRPr="0086323F">
              <w:rPr>
                <w:noProof/>
                <w:webHidden/>
              </w:rPr>
              <w:fldChar w:fldCharType="separate"/>
            </w:r>
            <w:r w:rsidR="00765275">
              <w:rPr>
                <w:noProof/>
                <w:webHidden/>
              </w:rPr>
              <w:t>5</w:t>
            </w:r>
            <w:r w:rsidR="00356A3F" w:rsidRPr="0086323F">
              <w:rPr>
                <w:noProof/>
                <w:webHidden/>
              </w:rPr>
              <w:fldChar w:fldCharType="end"/>
            </w:r>
          </w:hyperlink>
        </w:p>
        <w:p w14:paraId="7187B797" w14:textId="5E75090E" w:rsidR="00356A3F" w:rsidRPr="0086323F" w:rsidRDefault="0045744F">
          <w:pPr>
            <w:pStyle w:val="TOC2"/>
            <w:tabs>
              <w:tab w:val="right" w:leader="dot" w:pos="8296"/>
            </w:tabs>
            <w:rPr>
              <w:noProof/>
            </w:rPr>
          </w:pPr>
          <w:hyperlink w:anchor="_Toc51081143" w:history="1">
            <w:r w:rsidR="00356A3F" w:rsidRPr="0086323F">
              <w:rPr>
                <w:rStyle w:val="a8"/>
                <w:rFonts w:ascii="Times New Roman" w:hAnsi="Times New Roman" w:cs="Times New Roman"/>
                <w:noProof/>
                <w:color w:val="auto"/>
              </w:rPr>
              <w:t>2.1 Spearman correlation analysis with</w:t>
            </w:r>
            <w:r w:rsidR="00356A3F" w:rsidRPr="0086323F">
              <w:rPr>
                <w:rStyle w:val="a8"/>
                <w:rFonts w:ascii="Times New Roman" w:eastAsia="宋体" w:hAnsi="Times New Roman" w:cs="Times New Roman"/>
                <w:noProof/>
                <w:color w:val="auto"/>
                <w:kern w:val="0"/>
              </w:rPr>
              <w:t xml:space="preserve"> univariate </w:t>
            </w:r>
            <w:r w:rsidR="00356A3F" w:rsidRPr="0086323F">
              <w:rPr>
                <w:rStyle w:val="a8"/>
                <w:rFonts w:ascii="Times New Roman" w:hAnsi="Times New Roman" w:cs="Times New Roman"/>
                <w:noProof/>
                <w:color w:val="auto"/>
              </w:rPr>
              <w:t>logistic regression</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_Toc51081143 \h </w:instrText>
            </w:r>
            <w:r w:rsidR="00356A3F" w:rsidRPr="0086323F">
              <w:rPr>
                <w:noProof/>
                <w:webHidden/>
              </w:rPr>
            </w:r>
            <w:r w:rsidR="00356A3F" w:rsidRPr="0086323F">
              <w:rPr>
                <w:noProof/>
                <w:webHidden/>
              </w:rPr>
              <w:fldChar w:fldCharType="separate"/>
            </w:r>
            <w:r w:rsidR="00765275">
              <w:rPr>
                <w:noProof/>
                <w:webHidden/>
              </w:rPr>
              <w:t>6</w:t>
            </w:r>
            <w:r w:rsidR="00356A3F" w:rsidRPr="0086323F">
              <w:rPr>
                <w:noProof/>
                <w:webHidden/>
              </w:rPr>
              <w:fldChar w:fldCharType="end"/>
            </w:r>
          </w:hyperlink>
        </w:p>
        <w:p w14:paraId="7E9B1F80" w14:textId="6FD9D35A" w:rsidR="00356A3F" w:rsidRPr="0086323F" w:rsidRDefault="0045744F">
          <w:pPr>
            <w:pStyle w:val="TOC2"/>
            <w:tabs>
              <w:tab w:val="right" w:leader="dot" w:pos="8296"/>
            </w:tabs>
            <w:rPr>
              <w:noProof/>
            </w:rPr>
          </w:pPr>
          <w:hyperlink w:anchor="_Toc51081144" w:history="1">
            <w:r w:rsidR="00356A3F" w:rsidRPr="0086323F">
              <w:rPr>
                <w:rStyle w:val="a8"/>
                <w:rFonts w:ascii="Times New Roman" w:hAnsi="Times New Roman" w:cs="Times New Roman"/>
                <w:noProof/>
                <w:color w:val="auto"/>
              </w:rPr>
              <w:t>2.2 Spearman correlation analysis with GBDT</w:t>
            </w:r>
            <w:r w:rsidR="00356A3F" w:rsidRPr="0086323F">
              <w:rPr>
                <w:rStyle w:val="a8"/>
                <w:rFonts w:ascii="Times New Roman" w:eastAsia="宋体" w:hAnsi="Times New Roman" w:cs="Times New Roman"/>
                <w:noProof/>
                <w:color w:val="auto"/>
                <w:kern w:val="0"/>
              </w:rPr>
              <w:t xml:space="preserve"> and multivariate logistic regression</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_Toc51081144 \h </w:instrText>
            </w:r>
            <w:r w:rsidR="00356A3F" w:rsidRPr="0086323F">
              <w:rPr>
                <w:noProof/>
                <w:webHidden/>
              </w:rPr>
            </w:r>
            <w:r w:rsidR="00356A3F" w:rsidRPr="0086323F">
              <w:rPr>
                <w:noProof/>
                <w:webHidden/>
              </w:rPr>
              <w:fldChar w:fldCharType="separate"/>
            </w:r>
            <w:r w:rsidR="00765275">
              <w:rPr>
                <w:noProof/>
                <w:webHidden/>
              </w:rPr>
              <w:t>6</w:t>
            </w:r>
            <w:r w:rsidR="00356A3F" w:rsidRPr="0086323F">
              <w:rPr>
                <w:noProof/>
                <w:webHidden/>
              </w:rPr>
              <w:fldChar w:fldCharType="end"/>
            </w:r>
          </w:hyperlink>
        </w:p>
        <w:p w14:paraId="20147740" w14:textId="72CD373F" w:rsidR="00356A3F" w:rsidRPr="0086323F" w:rsidRDefault="0045744F">
          <w:pPr>
            <w:pStyle w:val="TOC1"/>
            <w:tabs>
              <w:tab w:val="left" w:pos="420"/>
              <w:tab w:val="right" w:leader="dot" w:pos="8296"/>
            </w:tabs>
            <w:rPr>
              <w:noProof/>
            </w:rPr>
          </w:pPr>
          <w:hyperlink w:anchor="_Toc51081145" w:history="1">
            <w:r w:rsidR="00356A3F" w:rsidRPr="0086323F">
              <w:rPr>
                <w:rStyle w:val="a8"/>
                <w:rFonts w:ascii="Times New Roman" w:hAnsi="Times New Roman" w:cs="Times New Roman"/>
                <w:noProof/>
                <w:color w:val="auto"/>
                <w:spacing w:val="-20"/>
              </w:rPr>
              <w:t>3.</w:t>
            </w:r>
            <w:r w:rsidR="00356A3F" w:rsidRPr="0086323F">
              <w:rPr>
                <w:noProof/>
              </w:rPr>
              <w:tab/>
            </w:r>
            <w:r w:rsidR="00356A3F" w:rsidRPr="0086323F">
              <w:rPr>
                <w:rStyle w:val="a8"/>
                <w:rFonts w:ascii="Times New Roman" w:hAnsi="Times New Roman" w:cs="Times New Roman"/>
                <w:noProof/>
                <w:color w:val="auto"/>
              </w:rPr>
              <w:t>Supplementary A3: Radiomics model of non-enhanced images</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_Toc51081145 \h </w:instrText>
            </w:r>
            <w:r w:rsidR="00356A3F" w:rsidRPr="0086323F">
              <w:rPr>
                <w:noProof/>
                <w:webHidden/>
              </w:rPr>
            </w:r>
            <w:r w:rsidR="00356A3F" w:rsidRPr="0086323F">
              <w:rPr>
                <w:noProof/>
                <w:webHidden/>
              </w:rPr>
              <w:fldChar w:fldCharType="separate"/>
            </w:r>
            <w:r w:rsidR="00765275">
              <w:rPr>
                <w:noProof/>
                <w:webHidden/>
              </w:rPr>
              <w:t>7</w:t>
            </w:r>
            <w:r w:rsidR="00356A3F" w:rsidRPr="0086323F">
              <w:rPr>
                <w:noProof/>
                <w:webHidden/>
              </w:rPr>
              <w:fldChar w:fldCharType="end"/>
            </w:r>
          </w:hyperlink>
        </w:p>
        <w:p w14:paraId="4C2F8E91" w14:textId="72B5F72D" w:rsidR="00356A3F" w:rsidRPr="0086323F" w:rsidRDefault="0045744F">
          <w:pPr>
            <w:pStyle w:val="TOC1"/>
            <w:tabs>
              <w:tab w:val="left" w:pos="420"/>
              <w:tab w:val="right" w:leader="dot" w:pos="8296"/>
            </w:tabs>
            <w:rPr>
              <w:noProof/>
            </w:rPr>
          </w:pPr>
          <w:hyperlink w:anchor="_Toc51081146" w:history="1">
            <w:r w:rsidR="00356A3F" w:rsidRPr="0086323F">
              <w:rPr>
                <w:rStyle w:val="a8"/>
                <w:rFonts w:ascii="Times New Roman" w:hAnsi="Times New Roman" w:cs="Times New Roman"/>
                <w:noProof/>
                <w:color w:val="auto"/>
                <w:spacing w:val="-20"/>
              </w:rPr>
              <w:t>4.</w:t>
            </w:r>
            <w:r w:rsidR="00356A3F" w:rsidRPr="0086323F">
              <w:rPr>
                <w:noProof/>
              </w:rPr>
              <w:tab/>
            </w:r>
            <w:r w:rsidR="00356A3F" w:rsidRPr="0086323F">
              <w:rPr>
                <w:rStyle w:val="a8"/>
                <w:rFonts w:ascii="Times New Roman" w:hAnsi="Times New Roman" w:cs="Times New Roman"/>
                <w:noProof/>
                <w:color w:val="auto"/>
              </w:rPr>
              <w:t>Supplementary Figure</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_Toc51081146 \h </w:instrText>
            </w:r>
            <w:r w:rsidR="00356A3F" w:rsidRPr="0086323F">
              <w:rPr>
                <w:noProof/>
                <w:webHidden/>
              </w:rPr>
            </w:r>
            <w:r w:rsidR="00356A3F" w:rsidRPr="0086323F">
              <w:rPr>
                <w:noProof/>
                <w:webHidden/>
              </w:rPr>
              <w:fldChar w:fldCharType="separate"/>
            </w:r>
            <w:r w:rsidR="00765275">
              <w:rPr>
                <w:noProof/>
                <w:webHidden/>
              </w:rPr>
              <w:t>10</w:t>
            </w:r>
            <w:r w:rsidR="00356A3F" w:rsidRPr="0086323F">
              <w:rPr>
                <w:noProof/>
                <w:webHidden/>
              </w:rPr>
              <w:fldChar w:fldCharType="end"/>
            </w:r>
          </w:hyperlink>
        </w:p>
        <w:p w14:paraId="577D32FB" w14:textId="0C3B3BE8" w:rsidR="00356A3F" w:rsidRPr="0086323F" w:rsidRDefault="0045744F">
          <w:pPr>
            <w:pStyle w:val="TOC1"/>
            <w:tabs>
              <w:tab w:val="left" w:pos="420"/>
              <w:tab w:val="right" w:leader="dot" w:pos="8296"/>
            </w:tabs>
            <w:rPr>
              <w:noProof/>
            </w:rPr>
          </w:pPr>
          <w:hyperlink w:anchor="_Toc51081147" w:history="1">
            <w:r w:rsidR="00356A3F" w:rsidRPr="0086323F">
              <w:rPr>
                <w:rStyle w:val="a8"/>
                <w:rFonts w:ascii="Times New Roman" w:hAnsi="Times New Roman" w:cs="Times New Roman"/>
                <w:noProof/>
                <w:color w:val="auto"/>
                <w:spacing w:val="-20"/>
              </w:rPr>
              <w:t>5.</w:t>
            </w:r>
            <w:r w:rsidR="00356A3F" w:rsidRPr="0086323F">
              <w:rPr>
                <w:noProof/>
              </w:rPr>
              <w:tab/>
            </w:r>
            <w:r w:rsidR="00356A3F" w:rsidRPr="0086323F">
              <w:rPr>
                <w:rStyle w:val="a8"/>
                <w:rFonts w:ascii="Times New Roman" w:hAnsi="Times New Roman" w:cs="Times New Roman"/>
                <w:noProof/>
                <w:color w:val="auto"/>
              </w:rPr>
              <w:t>Supplementary Table</w:t>
            </w:r>
            <w:r w:rsidR="00356A3F" w:rsidRPr="0086323F">
              <w:rPr>
                <w:noProof/>
                <w:webHidden/>
              </w:rPr>
              <w:tab/>
            </w:r>
            <w:r w:rsidR="00356A3F" w:rsidRPr="0086323F">
              <w:rPr>
                <w:noProof/>
                <w:webHidden/>
              </w:rPr>
              <w:fldChar w:fldCharType="begin"/>
            </w:r>
            <w:r w:rsidR="00356A3F" w:rsidRPr="0086323F">
              <w:rPr>
                <w:noProof/>
                <w:webHidden/>
              </w:rPr>
              <w:instrText xml:space="preserve"> PAGEREF _Toc51081147 \h </w:instrText>
            </w:r>
            <w:r w:rsidR="00356A3F" w:rsidRPr="0086323F">
              <w:rPr>
                <w:noProof/>
                <w:webHidden/>
              </w:rPr>
            </w:r>
            <w:r w:rsidR="00356A3F" w:rsidRPr="0086323F">
              <w:rPr>
                <w:noProof/>
                <w:webHidden/>
              </w:rPr>
              <w:fldChar w:fldCharType="separate"/>
            </w:r>
            <w:r w:rsidR="00765275">
              <w:rPr>
                <w:noProof/>
                <w:webHidden/>
              </w:rPr>
              <w:t>10</w:t>
            </w:r>
            <w:r w:rsidR="00356A3F" w:rsidRPr="0086323F">
              <w:rPr>
                <w:noProof/>
                <w:webHidden/>
              </w:rPr>
              <w:fldChar w:fldCharType="end"/>
            </w:r>
          </w:hyperlink>
        </w:p>
        <w:p w14:paraId="6FCE497B" w14:textId="7919AD02" w:rsidR="00B42CB1" w:rsidRPr="0086323F" w:rsidRDefault="00B42CB1" w:rsidP="00835199">
          <w:pPr>
            <w:jc w:val="left"/>
            <w:rPr>
              <w:rFonts w:ascii="Times New Roman" w:hAnsi="Times New Roman" w:cs="Times New Roman"/>
              <w:sz w:val="28"/>
              <w:szCs w:val="28"/>
            </w:rPr>
          </w:pPr>
          <w:r w:rsidRPr="0086323F">
            <w:rPr>
              <w:rFonts w:ascii="Times New Roman" w:hAnsi="Times New Roman" w:cs="Times New Roman"/>
              <w:b/>
              <w:bCs/>
              <w:sz w:val="28"/>
              <w:szCs w:val="28"/>
              <w:lang w:val="zh-CN"/>
            </w:rPr>
            <w:fldChar w:fldCharType="end"/>
          </w:r>
        </w:p>
      </w:sdtContent>
    </w:sdt>
    <w:p w14:paraId="5EA63BF6" w14:textId="609DD5A0" w:rsidR="00B42CB1" w:rsidRPr="0086323F" w:rsidRDefault="00B42CB1" w:rsidP="00835199">
      <w:pPr>
        <w:jc w:val="left"/>
        <w:rPr>
          <w:rFonts w:ascii="Times New Roman" w:hAnsi="Times New Roman" w:cs="Times New Roman"/>
          <w:b/>
          <w:bCs/>
          <w:sz w:val="28"/>
          <w:szCs w:val="28"/>
        </w:rPr>
      </w:pPr>
    </w:p>
    <w:p w14:paraId="22193E42" w14:textId="3D76295E" w:rsidR="00835199" w:rsidRPr="0086323F" w:rsidRDefault="00835199" w:rsidP="00835199">
      <w:pPr>
        <w:jc w:val="left"/>
        <w:rPr>
          <w:rFonts w:ascii="Times New Roman" w:hAnsi="Times New Roman" w:cs="Times New Roman"/>
          <w:b/>
          <w:bCs/>
          <w:sz w:val="28"/>
          <w:szCs w:val="28"/>
        </w:rPr>
      </w:pPr>
    </w:p>
    <w:p w14:paraId="791DC83F" w14:textId="3A01CA12" w:rsidR="00835199" w:rsidRPr="0086323F" w:rsidRDefault="00835199" w:rsidP="00835199">
      <w:pPr>
        <w:jc w:val="left"/>
        <w:rPr>
          <w:rFonts w:ascii="Times New Roman" w:hAnsi="Times New Roman" w:cs="Times New Roman"/>
          <w:b/>
          <w:bCs/>
          <w:sz w:val="36"/>
          <w:szCs w:val="36"/>
        </w:rPr>
      </w:pPr>
    </w:p>
    <w:p w14:paraId="71B1F784" w14:textId="2933E43C" w:rsidR="00835199" w:rsidRPr="0086323F" w:rsidRDefault="00835199" w:rsidP="00835199">
      <w:pPr>
        <w:jc w:val="left"/>
        <w:rPr>
          <w:rFonts w:ascii="Times New Roman" w:hAnsi="Times New Roman" w:cs="Times New Roman"/>
          <w:b/>
          <w:bCs/>
          <w:sz w:val="36"/>
          <w:szCs w:val="36"/>
        </w:rPr>
      </w:pPr>
    </w:p>
    <w:p w14:paraId="46C795E8" w14:textId="1511130F" w:rsidR="00835199" w:rsidRPr="0086323F" w:rsidRDefault="00835199" w:rsidP="00835199">
      <w:pPr>
        <w:jc w:val="left"/>
        <w:rPr>
          <w:rFonts w:ascii="Times New Roman" w:hAnsi="Times New Roman" w:cs="Times New Roman"/>
          <w:b/>
          <w:bCs/>
          <w:sz w:val="36"/>
          <w:szCs w:val="36"/>
        </w:rPr>
      </w:pPr>
    </w:p>
    <w:p w14:paraId="4B14EAA2" w14:textId="31A78272" w:rsidR="00835199" w:rsidRPr="0086323F" w:rsidRDefault="00835199" w:rsidP="00835199">
      <w:pPr>
        <w:jc w:val="left"/>
        <w:rPr>
          <w:rFonts w:ascii="Times New Roman" w:hAnsi="Times New Roman" w:cs="Times New Roman"/>
          <w:b/>
          <w:bCs/>
          <w:sz w:val="36"/>
          <w:szCs w:val="36"/>
        </w:rPr>
      </w:pPr>
    </w:p>
    <w:p w14:paraId="02442F8D" w14:textId="435A39E5" w:rsidR="00835199" w:rsidRPr="0086323F" w:rsidRDefault="00835199" w:rsidP="00835199">
      <w:pPr>
        <w:jc w:val="left"/>
        <w:rPr>
          <w:rFonts w:ascii="Times New Roman" w:hAnsi="Times New Roman" w:cs="Times New Roman"/>
          <w:b/>
          <w:bCs/>
          <w:sz w:val="36"/>
          <w:szCs w:val="36"/>
        </w:rPr>
      </w:pPr>
    </w:p>
    <w:p w14:paraId="776BEB14" w14:textId="07AA212E" w:rsidR="00835199" w:rsidRPr="0086323F" w:rsidRDefault="00835199" w:rsidP="00835199">
      <w:pPr>
        <w:jc w:val="left"/>
        <w:rPr>
          <w:rFonts w:ascii="Times New Roman" w:hAnsi="Times New Roman" w:cs="Times New Roman"/>
          <w:b/>
          <w:bCs/>
          <w:sz w:val="36"/>
          <w:szCs w:val="36"/>
        </w:rPr>
      </w:pPr>
    </w:p>
    <w:p w14:paraId="24C788D3" w14:textId="15D8D973" w:rsidR="00F578FD" w:rsidRPr="0086323F" w:rsidRDefault="00F578FD" w:rsidP="00835199">
      <w:pPr>
        <w:jc w:val="left"/>
        <w:rPr>
          <w:rFonts w:ascii="Times New Roman" w:hAnsi="Times New Roman" w:cs="Times New Roman"/>
          <w:b/>
          <w:bCs/>
          <w:sz w:val="36"/>
          <w:szCs w:val="36"/>
        </w:rPr>
      </w:pPr>
    </w:p>
    <w:p w14:paraId="3B1ADF9A" w14:textId="1100F416" w:rsidR="00F578FD" w:rsidRPr="0086323F" w:rsidRDefault="00F578FD" w:rsidP="00835199">
      <w:pPr>
        <w:jc w:val="left"/>
        <w:rPr>
          <w:rFonts w:ascii="Times New Roman" w:hAnsi="Times New Roman" w:cs="Times New Roman"/>
          <w:b/>
          <w:bCs/>
          <w:sz w:val="36"/>
          <w:szCs w:val="36"/>
        </w:rPr>
      </w:pPr>
    </w:p>
    <w:p w14:paraId="6CA09B00" w14:textId="77777777" w:rsidR="00F578FD" w:rsidRPr="0086323F" w:rsidRDefault="00F578FD" w:rsidP="00835199">
      <w:pPr>
        <w:jc w:val="left"/>
        <w:rPr>
          <w:rFonts w:ascii="Times New Roman" w:hAnsi="Times New Roman" w:cs="Times New Roman"/>
          <w:b/>
          <w:bCs/>
          <w:sz w:val="36"/>
          <w:szCs w:val="36"/>
        </w:rPr>
      </w:pPr>
    </w:p>
    <w:p w14:paraId="5EDBC342" w14:textId="77777777" w:rsidR="00835199" w:rsidRPr="0086323F" w:rsidRDefault="00835199" w:rsidP="00835199">
      <w:pPr>
        <w:jc w:val="left"/>
        <w:rPr>
          <w:rFonts w:ascii="Times New Roman" w:hAnsi="Times New Roman" w:cs="Times New Roman"/>
          <w:b/>
          <w:bCs/>
          <w:sz w:val="36"/>
          <w:szCs w:val="36"/>
        </w:rPr>
      </w:pPr>
    </w:p>
    <w:p w14:paraId="5D2B7201" w14:textId="4D1DAC58" w:rsidR="00B42CB1" w:rsidRPr="0086323F" w:rsidRDefault="00B42CB1" w:rsidP="00AD0E91">
      <w:pPr>
        <w:pStyle w:val="1"/>
        <w:numPr>
          <w:ilvl w:val="0"/>
          <w:numId w:val="5"/>
        </w:numPr>
        <w:jc w:val="left"/>
        <w:rPr>
          <w:rFonts w:ascii="Times New Roman" w:hAnsi="Times New Roman" w:cs="Times New Roman"/>
          <w:sz w:val="28"/>
          <w:szCs w:val="28"/>
        </w:rPr>
      </w:pPr>
      <w:bookmarkStart w:id="1" w:name="_Toc51081136"/>
      <w:r w:rsidRPr="0086323F">
        <w:rPr>
          <w:rFonts w:ascii="Times New Roman" w:hAnsi="Times New Roman" w:cs="Times New Roman"/>
          <w:sz w:val="28"/>
          <w:szCs w:val="28"/>
        </w:rPr>
        <w:lastRenderedPageBreak/>
        <w:t>Supplementary A1: Eight nonzero radiomics features</w:t>
      </w:r>
      <w:bookmarkEnd w:id="1"/>
    </w:p>
    <w:p w14:paraId="3050CEF9" w14:textId="5C8A806C" w:rsidR="00B42CB1" w:rsidRPr="0086323F" w:rsidRDefault="00835199" w:rsidP="00835199">
      <w:pPr>
        <w:pStyle w:val="2"/>
        <w:jc w:val="left"/>
        <w:rPr>
          <w:rFonts w:ascii="Times New Roman" w:hAnsi="Times New Roman" w:cs="Times New Roman"/>
          <w:sz w:val="24"/>
          <w:szCs w:val="24"/>
        </w:rPr>
      </w:pPr>
      <w:bookmarkStart w:id="2" w:name="_Toc51081137"/>
      <w:r w:rsidRPr="0086323F">
        <w:rPr>
          <w:rFonts w:ascii="Times New Roman" w:hAnsi="Times New Roman" w:cs="Times New Roman"/>
          <w:sz w:val="24"/>
          <w:szCs w:val="24"/>
        </w:rPr>
        <w:t xml:space="preserve">1.1 </w:t>
      </w:r>
      <w:r w:rsidR="00B42CB1" w:rsidRPr="0086323F">
        <w:rPr>
          <w:rFonts w:ascii="Times New Roman" w:hAnsi="Times New Roman" w:cs="Times New Roman"/>
          <w:sz w:val="24"/>
          <w:szCs w:val="24"/>
        </w:rPr>
        <w:t>First order histogram feature: Percentile20</w:t>
      </w:r>
      <w:bookmarkEnd w:id="2"/>
    </w:p>
    <w:p w14:paraId="4570BE8D" w14:textId="77777777" w:rsidR="00B42CB1" w:rsidRPr="0086323F" w:rsidRDefault="00B42CB1" w:rsidP="00835199">
      <w:pPr>
        <w:spacing w:line="480" w:lineRule="auto"/>
        <w:jc w:val="left"/>
        <w:rPr>
          <w:rFonts w:ascii="Times New Roman" w:hAnsi="Times New Roman" w:cs="Times New Roman"/>
          <w:bCs/>
          <w:sz w:val="24"/>
          <w:szCs w:val="24"/>
        </w:rPr>
      </w:pPr>
      <w:r w:rsidRPr="0086323F">
        <w:rPr>
          <w:rFonts w:ascii="Times New Roman" w:hAnsi="Times New Roman" w:cs="Times New Roman"/>
          <w:bCs/>
          <w:sz w:val="24"/>
          <w:szCs w:val="24"/>
        </w:rPr>
        <w:t>X </w:t>
      </w:r>
      <w:r w:rsidRPr="0086323F">
        <w:rPr>
          <w:rFonts w:ascii="Times New Roman" w:eastAsia="等线" w:hAnsi="Times New Roman" w:cs="Times New Roman"/>
          <w:bCs/>
          <w:sz w:val="24"/>
          <w:szCs w:val="24"/>
        </w:rPr>
        <w:t>is</w:t>
      </w:r>
      <w:r w:rsidRPr="0086323F">
        <w:rPr>
          <w:rFonts w:ascii="Times New Roman" w:hAnsi="Times New Roman" w:cs="Times New Roman"/>
          <w:bCs/>
          <w:sz w:val="24"/>
          <w:szCs w:val="24"/>
        </w:rPr>
        <w:t xml:space="preserve"> a set of </w:t>
      </w:r>
      <m:oMath>
        <m:sSub>
          <m:sSubPr>
            <m:ctrlPr>
              <w:rPr>
                <w:rFonts w:ascii="Cambria Math" w:hAnsi="Cambria Math" w:cs="Times New Roman"/>
                <w:bCs/>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w:r w:rsidRPr="0086323F">
        <w:rPr>
          <w:rFonts w:ascii="Times New Roman" w:hAnsi="Times New Roman" w:cs="Times New Roman"/>
          <w:bCs/>
          <w:sz w:val="24"/>
          <w:szCs w:val="24"/>
        </w:rPr>
        <w:t xml:space="preserve"> voxels included in the region of interest (ROI). </w:t>
      </w:r>
    </w:p>
    <w:p w14:paraId="114AFEE4" w14:textId="77777777" w:rsidR="00B42CB1" w:rsidRPr="0086323F" w:rsidRDefault="00B42CB1" w:rsidP="00835199">
      <w:pPr>
        <w:spacing w:line="480" w:lineRule="auto"/>
        <w:jc w:val="left"/>
        <w:rPr>
          <w:rFonts w:ascii="Times New Roman" w:hAnsi="Times New Roman" w:cs="Times New Roman"/>
          <w:bCs/>
          <w:sz w:val="24"/>
          <w:szCs w:val="24"/>
        </w:rPr>
      </w:pPr>
      <w:r w:rsidRPr="0086323F">
        <w:rPr>
          <w:rFonts w:ascii="Times New Roman" w:hAnsi="Times New Roman" w:cs="Times New Roman"/>
          <w:bCs/>
          <w:sz w:val="24"/>
          <w:szCs w:val="24"/>
        </w:rPr>
        <w:t>N</w:t>
      </w:r>
      <w:r w:rsidRPr="0086323F">
        <w:rPr>
          <w:rFonts w:ascii="Times New Roman" w:hAnsi="Times New Roman" w:cs="Times New Roman"/>
          <w:bCs/>
          <w:sz w:val="24"/>
          <w:szCs w:val="24"/>
          <w:vertAlign w:val="subscript"/>
        </w:rPr>
        <w:t>p</w:t>
      </w:r>
      <w:r w:rsidRPr="0086323F">
        <w:rPr>
          <w:rFonts w:ascii="Times New Roman" w:hAnsi="Times New Roman" w:cs="Times New Roman"/>
          <w:bCs/>
          <w:sz w:val="24"/>
          <w:szCs w:val="24"/>
        </w:rPr>
        <w:t xml:space="preserve"> </w:t>
      </w:r>
      <w:r w:rsidRPr="0086323F">
        <w:rPr>
          <w:rFonts w:ascii="Times New Roman" w:eastAsia="等线" w:hAnsi="Times New Roman" w:cs="Times New Roman"/>
          <w:bCs/>
          <w:sz w:val="24"/>
          <w:szCs w:val="24"/>
        </w:rPr>
        <w:t>is</w:t>
      </w:r>
      <w:r w:rsidRPr="0086323F">
        <w:rPr>
          <w:rFonts w:ascii="Times New Roman" w:hAnsi="Times New Roman" w:cs="Times New Roman"/>
          <w:bCs/>
          <w:sz w:val="24"/>
          <w:szCs w:val="24"/>
        </w:rPr>
        <w:t xml:space="preserve"> the number of voxels in the image.</w:t>
      </w:r>
    </w:p>
    <w:p w14:paraId="0521383D" w14:textId="77777777" w:rsidR="00B42CB1" w:rsidRPr="0086323F" w:rsidRDefault="00B42CB1" w:rsidP="00835199">
      <w:pPr>
        <w:widowControl/>
        <w:spacing w:line="480" w:lineRule="auto"/>
        <w:ind w:firstLineChars="100" w:firstLine="240"/>
        <w:jc w:val="left"/>
        <w:rPr>
          <w:rFonts w:ascii="Times New Roman" w:hAnsi="Times New Roman" w:cs="Times New Roman"/>
          <w:sz w:val="24"/>
          <w:szCs w:val="24"/>
        </w:rPr>
      </w:pPr>
      <w:r w:rsidRPr="0086323F">
        <w:rPr>
          <w:rFonts w:ascii="Times New Roman" w:eastAsia="等线" w:hAnsi="Times New Roman" w:cs="Times New Roman"/>
          <w:sz w:val="24"/>
          <w:szCs w:val="24"/>
        </w:rPr>
        <w:t xml:space="preserve">Percentile20 of X: </w:t>
      </w:r>
      <w:r w:rsidRPr="0086323F">
        <w:rPr>
          <w:rFonts w:ascii="Times New Roman" w:hAnsi="Times New Roman" w:cs="Times New Roman"/>
          <w:sz w:val="24"/>
          <w:szCs w:val="24"/>
        </w:rPr>
        <w:t>the 20th percentile of X</w:t>
      </w:r>
    </w:p>
    <w:p w14:paraId="0F82F099" w14:textId="77777777" w:rsidR="00B42CB1" w:rsidRPr="0086323F" w:rsidRDefault="00B42CB1" w:rsidP="00835199">
      <w:pPr>
        <w:jc w:val="left"/>
        <w:rPr>
          <w:rFonts w:ascii="Times New Roman" w:hAnsi="Times New Roman" w:cs="Times New Roman"/>
        </w:rPr>
      </w:pPr>
    </w:p>
    <w:p w14:paraId="18C18CDF" w14:textId="0A7CFE8B" w:rsidR="00B42CB1" w:rsidRPr="0086323F" w:rsidRDefault="00835199" w:rsidP="00835199">
      <w:pPr>
        <w:pStyle w:val="2"/>
        <w:jc w:val="left"/>
        <w:rPr>
          <w:rFonts w:ascii="Times New Roman" w:hAnsi="Times New Roman" w:cs="Times New Roman"/>
          <w:sz w:val="24"/>
          <w:szCs w:val="24"/>
        </w:rPr>
      </w:pPr>
      <w:bookmarkStart w:id="3" w:name="_Toc51081138"/>
      <w:r w:rsidRPr="0086323F">
        <w:rPr>
          <w:rFonts w:ascii="Times New Roman" w:hAnsi="Times New Roman" w:cs="Times New Roman"/>
          <w:sz w:val="24"/>
          <w:szCs w:val="24"/>
        </w:rPr>
        <w:t xml:space="preserve">1.2 </w:t>
      </w:r>
      <w:r w:rsidR="00B42CB1" w:rsidRPr="0086323F">
        <w:rPr>
          <w:rFonts w:ascii="Times New Roman" w:hAnsi="Times New Roman" w:cs="Times New Roman"/>
          <w:sz w:val="24"/>
          <w:szCs w:val="24"/>
        </w:rPr>
        <w:t>Haralick feature: Sum Average</w:t>
      </w:r>
      <w:bookmarkEnd w:id="3"/>
    </w:p>
    <w:p w14:paraId="127DB687"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sz w:val="24"/>
          <w:szCs w:val="24"/>
        </w:rPr>
        <w:t>N</w:t>
      </w:r>
      <w:r w:rsidRPr="0086323F">
        <w:rPr>
          <w:rFonts w:ascii="Times New Roman" w:hAnsi="Times New Roman" w:cs="Times New Roman"/>
          <w:sz w:val="24"/>
          <w:szCs w:val="24"/>
          <w:vertAlign w:val="subscript"/>
        </w:rPr>
        <w:t>g</w:t>
      </w:r>
      <w:r w:rsidRPr="0086323F">
        <w:rPr>
          <w:rFonts w:ascii="Times New Roman" w:hAnsi="Times New Roman" w:cs="Times New Roman"/>
          <w:sz w:val="24"/>
          <w:szCs w:val="24"/>
        </w:rPr>
        <w:t xml:space="preserve"> </w:t>
      </w:r>
      <w:r w:rsidRPr="0086323F">
        <w:rPr>
          <w:rFonts w:ascii="Times New Roman" w:eastAsia="等线" w:hAnsi="Times New Roman" w:cs="Times New Roman"/>
          <w:sz w:val="24"/>
          <w:szCs w:val="24"/>
        </w:rPr>
        <w:t>is</w:t>
      </w:r>
      <w:r w:rsidRPr="0086323F">
        <w:rPr>
          <w:rFonts w:ascii="Times New Roman" w:hAnsi="Times New Roman" w:cs="Times New Roman"/>
          <w:sz w:val="24"/>
          <w:szCs w:val="24"/>
        </w:rPr>
        <w:t xml:space="preserve"> the number of </w:t>
      </w:r>
      <w:r w:rsidRPr="0086323F">
        <w:rPr>
          <w:rFonts w:ascii="Times New Roman" w:eastAsia="等线" w:hAnsi="Times New Roman" w:cs="Times New Roman"/>
          <w:sz w:val="24"/>
          <w:szCs w:val="24"/>
        </w:rPr>
        <w:t>discrete</w:t>
      </w:r>
      <w:r w:rsidRPr="0086323F">
        <w:rPr>
          <w:rFonts w:ascii="Times New Roman" w:hAnsi="Times New Roman" w:cs="Times New Roman"/>
          <w:sz w:val="24"/>
          <w:szCs w:val="24"/>
        </w:rPr>
        <w:t xml:space="preserve"> intensity values in the image.</w:t>
      </w:r>
    </w:p>
    <w:p w14:paraId="7BD00FBD"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i/>
          <w:iCs/>
          <w:sz w:val="24"/>
          <w:szCs w:val="24"/>
        </w:rPr>
        <w:t>i:</w:t>
      </w:r>
      <w:r w:rsidRPr="0086323F">
        <w:rPr>
          <w:rFonts w:ascii="Times New Roman" w:hAnsi="Times New Roman" w:cs="Times New Roman"/>
          <w:sz w:val="24"/>
          <w:szCs w:val="24"/>
        </w:rPr>
        <w:t xml:space="preserve"> a voxel of a given attenuation value; </w:t>
      </w:r>
      <w:r w:rsidRPr="0086323F">
        <w:rPr>
          <w:rFonts w:ascii="Times New Roman" w:hAnsi="Times New Roman" w:cs="Times New Roman"/>
          <w:i/>
          <w:iCs/>
          <w:sz w:val="24"/>
          <w:szCs w:val="24"/>
        </w:rPr>
        <w:t>j:</w:t>
      </w:r>
      <w:r w:rsidRPr="0086323F">
        <w:rPr>
          <w:rFonts w:ascii="Times New Roman" w:hAnsi="Times New Roman" w:cs="Times New Roman"/>
          <w:sz w:val="24"/>
          <w:szCs w:val="24"/>
        </w:rPr>
        <w:t xml:space="preserve"> a voxel; </w:t>
      </w:r>
      <w:r w:rsidRPr="0086323F">
        <w:rPr>
          <w:rFonts w:ascii="Times New Roman" w:hAnsi="Times New Roman" w:cs="Times New Roman"/>
          <w:i/>
          <w:sz w:val="24"/>
          <w:szCs w:val="24"/>
        </w:rPr>
        <w:t xml:space="preserve">δ: </w:t>
      </w:r>
      <w:r w:rsidRPr="0086323F">
        <w:rPr>
          <w:rFonts w:ascii="Times New Roman" w:hAnsi="Times New Roman" w:cs="Times New Roman"/>
          <w:sz w:val="24"/>
          <w:szCs w:val="24"/>
        </w:rPr>
        <w:t xml:space="preserve">a distance of pixels; </w:t>
      </w:r>
      <w:r w:rsidRPr="0086323F">
        <w:rPr>
          <w:rFonts w:ascii="Times New Roman" w:hAnsi="Times New Roman" w:cs="Times New Roman"/>
          <w:i/>
          <w:sz w:val="24"/>
          <w:szCs w:val="24"/>
        </w:rPr>
        <w:t xml:space="preserve">θ: </w:t>
      </w:r>
      <w:r w:rsidRPr="0086323F">
        <w:rPr>
          <w:rFonts w:ascii="Times New Roman" w:hAnsi="Times New Roman" w:cs="Times New Roman"/>
          <w:sz w:val="24"/>
          <w:szCs w:val="24"/>
        </w:rPr>
        <w:t>angle</w:t>
      </w:r>
    </w:p>
    <w:p w14:paraId="77F8B66D" w14:textId="77777777" w:rsidR="00B42CB1" w:rsidRPr="0086323F" w:rsidRDefault="00B42CB1" w:rsidP="00835199">
      <w:pPr>
        <w:spacing w:line="480" w:lineRule="auto"/>
        <w:jc w:val="left"/>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x+y</m:t>
              </m:r>
            </m:sub>
          </m:sSub>
          <m:r>
            <w:rPr>
              <w:rFonts w:ascii="Cambria Math" w:hAnsi="Cambria Math" w:cs="Times New Roman"/>
              <w:sz w:val="24"/>
              <w:szCs w:val="24"/>
            </w:rPr>
            <m:t>(k)=</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j=1</m:t>
                  </m:r>
                </m:sub>
                <m:sup>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r>
                    <w:rPr>
                      <w:rFonts w:ascii="Cambria Math" w:hAnsi="Cambria Math" w:cs="Times New Roman"/>
                      <w:sz w:val="24"/>
                      <w:szCs w:val="24"/>
                    </w:rPr>
                    <m:t>p(i,j)</m:t>
                  </m:r>
                </m:e>
              </m:nary>
            </m:e>
          </m:nary>
          <m:r>
            <w:rPr>
              <w:rFonts w:ascii="Cambria Math" w:hAnsi="Cambria Math" w:cs="Times New Roman"/>
              <w:sz w:val="24"/>
              <w:szCs w:val="24"/>
            </w:rPr>
            <m:t>,</m:t>
          </m:r>
          <m:r>
            <m:rPr>
              <m:nor/>
            </m:rPr>
            <w:rPr>
              <w:rFonts w:ascii="Times New Roman" w:hAnsi="Times New Roman" w:cs="Times New Roman"/>
              <w:sz w:val="24"/>
              <w:szCs w:val="24"/>
            </w:rPr>
            <m:t xml:space="preserve"> where </m:t>
          </m:r>
          <m:r>
            <w:rPr>
              <w:rFonts w:ascii="Cambria Math" w:hAnsi="Cambria Math" w:cs="Times New Roman"/>
              <w:sz w:val="24"/>
              <w:szCs w:val="24"/>
            </w:rPr>
            <m:t>i+j=k,</m:t>
          </m:r>
          <m:r>
            <m:rPr>
              <m:nor/>
            </m:rPr>
            <w:rPr>
              <w:rFonts w:ascii="Times New Roman" w:hAnsi="Times New Roman" w:cs="Times New Roman"/>
              <w:sz w:val="24"/>
              <w:szCs w:val="24"/>
            </w:rPr>
            <m:t xml:space="preserve"> and </m:t>
          </m:r>
          <m:r>
            <w:rPr>
              <w:rFonts w:ascii="Cambria Math" w:hAnsi="Cambria Math" w:cs="Times New Roman"/>
              <w:sz w:val="24"/>
              <w:szCs w:val="24"/>
            </w:rPr>
            <m:t>k=2,3,…,2</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oMath>
      </m:oMathPara>
    </w:p>
    <w:p w14:paraId="1B7B5BAD"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sz w:val="24"/>
          <w:szCs w:val="24"/>
        </w:rPr>
        <w:t>P(i,j) is the cooccurrence matrix for an arbitrary δ and θ</w:t>
      </w:r>
    </w:p>
    <w:p w14:paraId="6678BADC"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sz w:val="24"/>
          <w:szCs w:val="24"/>
        </w:rPr>
        <w:t xml:space="preserve">p(i,j) is the normalized cooccurrence matrix and is equal to </w:t>
      </w:r>
      <m:oMath>
        <m:f>
          <m:fPr>
            <m:ctrlPr>
              <w:rPr>
                <w:rFonts w:ascii="Cambria Math" w:hAnsi="Cambria Math" w:cs="Times New Roman"/>
                <w:sz w:val="24"/>
                <w:szCs w:val="24"/>
              </w:rPr>
            </m:ctrlPr>
          </m:fPr>
          <m:num>
            <m:r>
              <m:rPr>
                <m:nor/>
              </m:rPr>
              <w:rPr>
                <w:rFonts w:ascii="Times New Roman" w:hAnsi="Times New Roman" w:cs="Times New Roman"/>
                <w:sz w:val="24"/>
                <w:szCs w:val="24"/>
              </w:rPr>
              <m:t>P</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num>
          <m:den>
            <m:r>
              <m:rPr>
                <m:sty m:val="p"/>
              </m:rPr>
              <w:rPr>
                <w:rFonts w:ascii="Cambria Math" w:hAnsi="Cambria Math" w:cs="Times New Roman"/>
                <w:sz w:val="24"/>
                <w:szCs w:val="24"/>
              </w:rPr>
              <m:t>∑</m:t>
            </m:r>
            <m:r>
              <m:rPr>
                <m:nor/>
              </m:rPr>
              <w:rPr>
                <w:rFonts w:ascii="Times New Roman" w:hAnsi="Times New Roman" w:cs="Times New Roman"/>
                <w:sz w:val="24"/>
                <w:szCs w:val="24"/>
              </w:rPr>
              <m:t>P</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den>
        </m:f>
      </m:oMath>
    </w:p>
    <w:p w14:paraId="72CA6338" w14:textId="00306D01" w:rsidR="00B42CB1" w:rsidRPr="0086323F" w:rsidRDefault="00B42CB1" w:rsidP="00835199">
      <w:pPr>
        <w:spacing w:line="480" w:lineRule="auto"/>
        <w:jc w:val="left"/>
        <w:rPr>
          <w:rFonts w:ascii="Times New Roman" w:hAnsi="Times New Roman" w:cs="Times New Roman"/>
          <w:sz w:val="24"/>
          <w:szCs w:val="24"/>
        </w:rPr>
      </w:pPr>
      <m:oMath>
        <m:r>
          <m:rPr>
            <m:sty m:val="p"/>
          </m:rPr>
          <w:rPr>
            <w:rFonts w:ascii="Cambria Math" w:hAnsi="Cambria Math" w:cs="Times New Roman"/>
            <w:sz w:val="24"/>
            <w:szCs w:val="24"/>
          </w:rPr>
          <m:t>sumAverage=</m:t>
        </m:r>
        <m:nary>
          <m:naryPr>
            <m:chr m:val="∑"/>
            <m:grow m:val="1"/>
            <m:ctrlPr>
              <w:rPr>
                <w:rFonts w:ascii="Cambria Math" w:eastAsia="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=2</m:t>
            </m:r>
          </m:sub>
          <m:sup>
            <m:sSub>
              <m:sSubPr>
                <m:ctrlPr>
                  <w:rPr>
                    <w:rFonts w:ascii="Cambria Math" w:hAnsi="Cambria Math" w:cs="Times New Roman"/>
                    <w:sz w:val="24"/>
                    <w:szCs w:val="24"/>
                  </w:rPr>
                </m:ctrlPr>
              </m:sSubPr>
              <m:e>
                <m:r>
                  <m:rPr>
                    <m:sty m:val="p"/>
                  </m:rPr>
                  <w:rPr>
                    <w:rFonts w:ascii="Cambria Math" w:hAnsi="Cambria Math" w:cs="Times New Roman"/>
                    <w:sz w:val="24"/>
                    <w:szCs w:val="24"/>
                  </w:rPr>
                  <m:t>2</m:t>
                </m:r>
                <m:r>
                  <w:rPr>
                    <w:rFonts w:ascii="Cambria Math" w:hAnsi="Cambria Math" w:cs="Times New Roman"/>
                    <w:sz w:val="24"/>
                    <w:szCs w:val="24"/>
                  </w:rPr>
                  <m:t>N</m:t>
                </m:r>
              </m:e>
              <m:sub>
                <m:r>
                  <w:rPr>
                    <w:rFonts w:ascii="Cambria Math" w:hAnsi="Cambria Math" w:cs="Times New Roman"/>
                    <w:sz w:val="24"/>
                    <w:szCs w:val="24"/>
                  </w:rPr>
                  <m:t>g</m:t>
                </m:r>
              </m:sub>
            </m:sSub>
          </m:sup>
          <m:e>
            <m:r>
              <w:rPr>
                <w:rFonts w:ascii="Cambria Math" w:eastAsia="Cambria Math" w:hAnsi="Cambria Math" w:cs="Times New Roman"/>
                <w:sz w:val="24"/>
                <w:szCs w:val="24"/>
              </w:rPr>
              <m:t>k</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p</m:t>
                </m:r>
              </m:e>
              <m:sub>
                <m:r>
                  <w:rPr>
                    <w:rFonts w:ascii="Cambria Math" w:eastAsia="Cambria Math" w:hAnsi="Cambria Math" w:cs="Times New Roman"/>
                    <w:sz w:val="24"/>
                    <w:szCs w:val="24"/>
                  </w:rPr>
                  <m:t>x</m:t>
                </m:r>
                <m:r>
                  <m:rPr>
                    <m:sty m:val="p"/>
                  </m:rPr>
                  <w:rPr>
                    <w:rFonts w:ascii="Cambria Math" w:eastAsia="Cambria Math" w:hAnsi="Cambria Math" w:cs="Times New Roman"/>
                    <w:sz w:val="24"/>
                    <w:szCs w:val="24"/>
                  </w:rPr>
                  <m:t>+</m:t>
                </m:r>
                <m:r>
                  <w:rPr>
                    <w:rFonts w:ascii="Cambria Math" w:eastAsia="Cambria Math" w:hAnsi="Cambria Math" w:cs="Times New Roman"/>
                    <w:sz w:val="24"/>
                    <w:szCs w:val="24"/>
                  </w:rPr>
                  <m:t>y</m:t>
                </m:r>
              </m:sub>
            </m:sSub>
          </m:e>
        </m:nary>
        <m:r>
          <m:rPr>
            <m:sty m:val="p"/>
          </m:rPr>
          <w:rPr>
            <w:rFonts w:ascii="Cambria Math" w:eastAsia="Cambria Math" w:hAnsi="Cambria Math" w:cs="Times New Roman"/>
            <w:sz w:val="24"/>
            <w:szCs w:val="24"/>
          </w:rPr>
          <m:t>(</m:t>
        </m:r>
        <m:r>
          <w:rPr>
            <w:rFonts w:ascii="Cambria Math" w:eastAsia="Cambria Math" w:hAnsi="Cambria Math" w:cs="Times New Roman"/>
            <w:sz w:val="24"/>
            <w:szCs w:val="24"/>
          </w:rPr>
          <m:t>k</m:t>
        </m:r>
        <m:r>
          <m:rPr>
            <m:sty m:val="p"/>
          </m:rPr>
          <w:rPr>
            <w:rFonts w:ascii="Cambria Math" w:eastAsia="Cambria Math" w:hAnsi="Cambria Math" w:cs="Times New Roman"/>
            <w:sz w:val="24"/>
            <w:szCs w:val="24"/>
          </w:rPr>
          <m:t>)</m:t>
        </m:r>
      </m:oMath>
      <w:r w:rsidRPr="0086323F">
        <w:rPr>
          <w:rFonts w:ascii="Times New Roman" w:hAnsi="Times New Roman" w:cs="Times New Roman"/>
          <w:sz w:val="24"/>
          <w:szCs w:val="24"/>
        </w:rPr>
        <w:t>; sumAverage measures the relationship between the occurrences of pairs with lower intensity values and the occurrences of pairs with higher intensity values.</w:t>
      </w:r>
    </w:p>
    <w:p w14:paraId="5CD2808D" w14:textId="129A7C1E" w:rsidR="00B42CB1" w:rsidRPr="0086323F" w:rsidRDefault="00B42CB1" w:rsidP="00835199">
      <w:pPr>
        <w:spacing w:line="480" w:lineRule="auto"/>
        <w:jc w:val="left"/>
        <w:rPr>
          <w:rFonts w:ascii="Times New Roman" w:hAnsi="Times New Roman" w:cs="Times New Roman"/>
          <w:sz w:val="24"/>
          <w:szCs w:val="24"/>
        </w:rPr>
      </w:pPr>
    </w:p>
    <w:p w14:paraId="4B98330F" w14:textId="2802EDB5" w:rsidR="00B42CB1" w:rsidRPr="0086323F" w:rsidRDefault="00835199" w:rsidP="00835199">
      <w:pPr>
        <w:pStyle w:val="2"/>
        <w:jc w:val="left"/>
        <w:rPr>
          <w:rFonts w:ascii="Times New Roman" w:hAnsi="Times New Roman" w:cs="Times New Roman"/>
          <w:sz w:val="24"/>
          <w:szCs w:val="24"/>
        </w:rPr>
      </w:pPr>
      <w:bookmarkStart w:id="4" w:name="_Toc51081139"/>
      <w:r w:rsidRPr="0086323F">
        <w:rPr>
          <w:rFonts w:ascii="Times New Roman" w:hAnsi="Times New Roman" w:cs="Times New Roman"/>
          <w:sz w:val="24"/>
          <w:szCs w:val="24"/>
        </w:rPr>
        <w:t xml:space="preserve">1.3 </w:t>
      </w:r>
      <w:r w:rsidR="00B42CB1" w:rsidRPr="0086323F">
        <w:rPr>
          <w:rFonts w:ascii="Times New Roman" w:hAnsi="Times New Roman" w:cs="Times New Roman"/>
          <w:sz w:val="24"/>
          <w:szCs w:val="24"/>
        </w:rPr>
        <w:t>Gray Level Cooccurrence Matrix (GLCM) features: GLCMEnergy, Cluster Shade, Inertia</w:t>
      </w:r>
      <w:bookmarkEnd w:id="4"/>
    </w:p>
    <w:p w14:paraId="74E9EAFA"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sz w:val="24"/>
          <w:szCs w:val="24"/>
        </w:rPr>
        <w:t xml:space="preserve">GLCM describes the number of times </w:t>
      </w:r>
      <w:bookmarkStart w:id="5" w:name="_Hlk38187977"/>
      <w:r w:rsidRPr="0086323F">
        <w:rPr>
          <w:rFonts w:ascii="Times New Roman" w:hAnsi="Times New Roman" w:cs="Times New Roman"/>
          <w:sz w:val="24"/>
          <w:szCs w:val="24"/>
        </w:rPr>
        <w:t>a voxel of a given attenuation value</w:t>
      </w:r>
      <w:bookmarkEnd w:id="5"/>
      <w:r w:rsidRPr="0086323F">
        <w:rPr>
          <w:rFonts w:ascii="Times New Roman" w:hAnsi="Times New Roman" w:cs="Times New Roman"/>
          <w:sz w:val="24"/>
          <w:szCs w:val="24"/>
        </w:rPr>
        <w:t xml:space="preserve"> </w:t>
      </w:r>
      <w:r w:rsidRPr="0086323F">
        <w:rPr>
          <w:rFonts w:ascii="Times New Roman" w:hAnsi="Times New Roman" w:cs="Times New Roman"/>
          <w:i/>
          <w:sz w:val="24"/>
          <w:szCs w:val="24"/>
        </w:rPr>
        <w:t>i</w:t>
      </w:r>
      <w:r w:rsidRPr="0086323F">
        <w:rPr>
          <w:rFonts w:ascii="Times New Roman" w:hAnsi="Times New Roman" w:cs="Times New Roman"/>
          <w:sz w:val="24"/>
          <w:szCs w:val="24"/>
        </w:rPr>
        <w:t xml:space="preserve"> is located </w:t>
      </w:r>
      <w:r w:rsidRPr="0086323F">
        <w:rPr>
          <w:rFonts w:ascii="Times New Roman" w:hAnsi="Times New Roman" w:cs="Times New Roman"/>
          <w:sz w:val="24"/>
          <w:szCs w:val="24"/>
        </w:rPr>
        <w:lastRenderedPageBreak/>
        <w:t xml:space="preserve">next to </w:t>
      </w:r>
      <w:bookmarkStart w:id="6" w:name="_Hlk38188004"/>
      <w:r w:rsidRPr="0086323F">
        <w:rPr>
          <w:rFonts w:ascii="Times New Roman" w:hAnsi="Times New Roman" w:cs="Times New Roman"/>
          <w:sz w:val="24"/>
          <w:szCs w:val="24"/>
        </w:rPr>
        <w:t>a voxel</w:t>
      </w:r>
      <w:bookmarkEnd w:id="6"/>
      <w:r w:rsidRPr="0086323F">
        <w:rPr>
          <w:rFonts w:ascii="Times New Roman" w:hAnsi="Times New Roman" w:cs="Times New Roman"/>
          <w:sz w:val="24"/>
          <w:szCs w:val="24"/>
        </w:rPr>
        <w:t xml:space="preserve"> of </w:t>
      </w:r>
      <w:r w:rsidRPr="0086323F">
        <w:rPr>
          <w:rFonts w:ascii="Times New Roman" w:hAnsi="Times New Roman" w:cs="Times New Roman"/>
          <w:i/>
          <w:sz w:val="24"/>
          <w:szCs w:val="24"/>
        </w:rPr>
        <w:t>j</w:t>
      </w:r>
      <w:r w:rsidRPr="0086323F">
        <w:rPr>
          <w:rFonts w:ascii="Times New Roman" w:hAnsi="Times New Roman" w:cs="Times New Roman"/>
          <w:sz w:val="24"/>
          <w:szCs w:val="24"/>
        </w:rPr>
        <w:t xml:space="preserve">. A GLCM of size </w:t>
      </w:r>
      <w:r w:rsidRPr="0086323F">
        <w:rPr>
          <w:rFonts w:ascii="Times New Roman" w:hAnsi="Times New Roman" w:cs="Times New Roman"/>
          <w:i/>
          <w:sz w:val="24"/>
          <w:szCs w:val="24"/>
        </w:rPr>
        <w:t>N</w:t>
      </w:r>
      <w:r w:rsidRPr="0086323F">
        <w:rPr>
          <w:rFonts w:ascii="Times New Roman" w:hAnsi="Times New Roman" w:cs="Times New Roman"/>
          <w:i/>
          <w:sz w:val="24"/>
          <w:szCs w:val="24"/>
          <w:vertAlign w:val="subscript"/>
        </w:rPr>
        <w:t>g</w:t>
      </w:r>
      <w:r w:rsidRPr="0086323F">
        <w:rPr>
          <w:rFonts w:ascii="Times New Roman" w:hAnsi="Times New Roman" w:cs="Times New Roman"/>
          <w:sz w:val="24"/>
          <w:szCs w:val="24"/>
        </w:rPr>
        <w:t>×</w:t>
      </w:r>
      <w:r w:rsidRPr="0086323F">
        <w:rPr>
          <w:rFonts w:ascii="Times New Roman" w:hAnsi="Times New Roman" w:cs="Times New Roman"/>
          <w:i/>
          <w:sz w:val="24"/>
          <w:szCs w:val="24"/>
        </w:rPr>
        <w:t>N</w:t>
      </w:r>
      <w:r w:rsidRPr="0086323F">
        <w:rPr>
          <w:rFonts w:ascii="Times New Roman" w:hAnsi="Times New Roman" w:cs="Times New Roman"/>
          <w:i/>
          <w:sz w:val="24"/>
          <w:szCs w:val="24"/>
          <w:vertAlign w:val="subscript"/>
        </w:rPr>
        <w:t>g</w:t>
      </w:r>
      <w:r w:rsidRPr="0086323F">
        <w:rPr>
          <w:rFonts w:ascii="Times New Roman" w:hAnsi="Times New Roman" w:cs="Times New Roman"/>
          <w:i/>
          <w:sz w:val="24"/>
          <w:szCs w:val="24"/>
        </w:rPr>
        <w:t xml:space="preserve"> </w:t>
      </w:r>
      <w:r w:rsidRPr="0086323F">
        <w:rPr>
          <w:rFonts w:ascii="Times New Roman" w:hAnsi="Times New Roman" w:cs="Times New Roman"/>
          <w:sz w:val="24"/>
          <w:szCs w:val="24"/>
        </w:rPr>
        <w:t>describes the second-order joint probability function of an image region constrained by the mask and is defined as P(</w:t>
      </w:r>
      <w:r w:rsidRPr="0086323F">
        <w:rPr>
          <w:rFonts w:ascii="Times New Roman" w:hAnsi="Times New Roman" w:cs="Times New Roman"/>
          <w:i/>
          <w:sz w:val="24"/>
          <w:szCs w:val="24"/>
        </w:rPr>
        <w:t>i,j</w:t>
      </w:r>
      <w:r w:rsidRPr="0086323F">
        <w:rPr>
          <w:rFonts w:ascii="Times New Roman" w:hAnsi="Times New Roman" w:cs="Times New Roman"/>
          <w:sz w:val="24"/>
          <w:szCs w:val="24"/>
        </w:rPr>
        <w:t>|</w:t>
      </w:r>
      <w:r w:rsidRPr="0086323F">
        <w:rPr>
          <w:rFonts w:ascii="Times New Roman" w:hAnsi="Times New Roman" w:cs="Times New Roman"/>
          <w:i/>
          <w:sz w:val="24"/>
          <w:szCs w:val="24"/>
        </w:rPr>
        <w:t>δ,θ</w:t>
      </w:r>
      <w:r w:rsidRPr="0086323F">
        <w:rPr>
          <w:rFonts w:ascii="Times New Roman" w:hAnsi="Times New Roman" w:cs="Times New Roman"/>
          <w:sz w:val="24"/>
          <w:szCs w:val="24"/>
        </w:rPr>
        <w:t>). The (</w:t>
      </w:r>
      <w:r w:rsidRPr="0086323F">
        <w:rPr>
          <w:rFonts w:ascii="Times New Roman" w:hAnsi="Times New Roman" w:cs="Times New Roman"/>
          <w:i/>
          <w:sz w:val="24"/>
          <w:szCs w:val="24"/>
        </w:rPr>
        <w:t>i,j</w:t>
      </w:r>
      <w:r w:rsidRPr="0086323F">
        <w:rPr>
          <w:rFonts w:ascii="Times New Roman" w:hAnsi="Times New Roman" w:cs="Times New Roman"/>
          <w:sz w:val="24"/>
          <w:szCs w:val="24"/>
        </w:rPr>
        <w:t>)</w:t>
      </w:r>
      <w:r w:rsidRPr="0086323F">
        <w:rPr>
          <w:rFonts w:ascii="Times New Roman" w:hAnsi="Times New Roman" w:cs="Times New Roman"/>
          <w:sz w:val="24"/>
          <w:szCs w:val="24"/>
          <w:vertAlign w:val="superscript"/>
        </w:rPr>
        <w:t>th</w:t>
      </w:r>
      <w:r w:rsidRPr="0086323F">
        <w:rPr>
          <w:rFonts w:ascii="Times New Roman" w:hAnsi="Times New Roman" w:cs="Times New Roman"/>
          <w:sz w:val="24"/>
          <w:szCs w:val="24"/>
        </w:rPr>
        <w:t xml:space="preserve"> element of this matrix represents the number of times the combination of levels </w:t>
      </w:r>
      <w:r w:rsidRPr="0086323F">
        <w:rPr>
          <w:rFonts w:ascii="Times New Roman" w:hAnsi="Times New Roman" w:cs="Times New Roman"/>
          <w:i/>
          <w:sz w:val="24"/>
          <w:szCs w:val="24"/>
        </w:rPr>
        <w:t>i</w:t>
      </w:r>
      <w:r w:rsidRPr="0086323F">
        <w:rPr>
          <w:rFonts w:ascii="Times New Roman" w:hAnsi="Times New Roman" w:cs="Times New Roman"/>
          <w:sz w:val="24"/>
          <w:szCs w:val="24"/>
        </w:rPr>
        <w:t xml:space="preserve"> and </w:t>
      </w:r>
      <w:r w:rsidRPr="0086323F">
        <w:rPr>
          <w:rFonts w:ascii="Times New Roman" w:hAnsi="Times New Roman" w:cs="Times New Roman"/>
          <w:i/>
          <w:sz w:val="24"/>
          <w:szCs w:val="24"/>
        </w:rPr>
        <w:t>j</w:t>
      </w:r>
      <w:r w:rsidRPr="0086323F">
        <w:rPr>
          <w:rFonts w:ascii="Times New Roman" w:hAnsi="Times New Roman" w:cs="Times New Roman"/>
          <w:sz w:val="24"/>
          <w:szCs w:val="24"/>
        </w:rPr>
        <w:t xml:space="preserve"> </w:t>
      </w:r>
      <w:r w:rsidRPr="0086323F">
        <w:rPr>
          <w:rFonts w:ascii="Times New Roman" w:eastAsia="等线" w:hAnsi="Times New Roman" w:cs="Times New Roman"/>
          <w:sz w:val="24"/>
          <w:szCs w:val="24"/>
        </w:rPr>
        <w:t>occurs</w:t>
      </w:r>
      <w:r w:rsidRPr="0086323F">
        <w:rPr>
          <w:rFonts w:ascii="Times New Roman" w:hAnsi="Times New Roman" w:cs="Times New Roman"/>
          <w:sz w:val="24"/>
          <w:szCs w:val="24"/>
        </w:rPr>
        <w:t xml:space="preserve"> in two pixels in the image, </w:t>
      </w:r>
      <w:r w:rsidRPr="0086323F">
        <w:rPr>
          <w:rFonts w:ascii="Times New Roman" w:eastAsia="等线" w:hAnsi="Times New Roman" w:cs="Times New Roman"/>
          <w:sz w:val="24"/>
          <w:szCs w:val="24"/>
        </w:rPr>
        <w:t>which</w:t>
      </w:r>
      <w:r w:rsidRPr="0086323F">
        <w:rPr>
          <w:rFonts w:ascii="Times New Roman" w:hAnsi="Times New Roman" w:cs="Times New Roman"/>
          <w:sz w:val="24"/>
          <w:szCs w:val="24"/>
        </w:rPr>
        <w:t xml:space="preserve"> are separated by </w:t>
      </w:r>
      <w:bookmarkStart w:id="7" w:name="_Hlk38188029"/>
      <w:r w:rsidRPr="0086323F">
        <w:rPr>
          <w:rFonts w:ascii="Times New Roman" w:hAnsi="Times New Roman" w:cs="Times New Roman"/>
          <w:sz w:val="24"/>
          <w:szCs w:val="24"/>
        </w:rPr>
        <w:t xml:space="preserve">a distance of </w:t>
      </w:r>
      <w:r w:rsidRPr="0086323F">
        <w:rPr>
          <w:rFonts w:ascii="Times New Roman" w:hAnsi="Times New Roman" w:cs="Times New Roman"/>
          <w:i/>
          <w:sz w:val="24"/>
          <w:szCs w:val="24"/>
        </w:rPr>
        <w:t>δ</w:t>
      </w:r>
      <w:r w:rsidRPr="0086323F">
        <w:rPr>
          <w:rFonts w:ascii="Times New Roman" w:hAnsi="Times New Roman" w:cs="Times New Roman"/>
          <w:sz w:val="24"/>
          <w:szCs w:val="24"/>
        </w:rPr>
        <w:t xml:space="preserve"> pixels along angle </w:t>
      </w:r>
      <w:r w:rsidRPr="0086323F">
        <w:rPr>
          <w:rFonts w:ascii="Times New Roman" w:hAnsi="Times New Roman" w:cs="Times New Roman"/>
          <w:i/>
          <w:sz w:val="24"/>
          <w:szCs w:val="24"/>
        </w:rPr>
        <w:t>θ</w:t>
      </w:r>
      <w:bookmarkEnd w:id="7"/>
      <w:r w:rsidRPr="0086323F">
        <w:rPr>
          <w:rFonts w:ascii="Times New Roman" w:hAnsi="Times New Roman" w:cs="Times New Roman"/>
          <w:sz w:val="24"/>
          <w:szCs w:val="24"/>
        </w:rPr>
        <w:t xml:space="preserve">. The distance </w:t>
      </w:r>
      <w:r w:rsidRPr="0086323F">
        <w:rPr>
          <w:rFonts w:ascii="Times New Roman" w:hAnsi="Times New Roman" w:cs="Times New Roman"/>
          <w:b/>
          <w:i/>
          <w:sz w:val="24"/>
          <w:szCs w:val="24"/>
        </w:rPr>
        <w:t>δ</w:t>
      </w:r>
      <w:r w:rsidRPr="0086323F">
        <w:rPr>
          <w:rFonts w:ascii="Times New Roman" w:hAnsi="Times New Roman" w:cs="Times New Roman"/>
          <w:sz w:val="24"/>
          <w:szCs w:val="24"/>
        </w:rPr>
        <w:t xml:space="preserve"> from the center voxel is defined as the distance according to the infinity norm. </w:t>
      </w:r>
    </w:p>
    <w:p w14:paraId="4CE860AC" w14:textId="77777777" w:rsidR="00B42CB1" w:rsidRPr="0086323F" w:rsidRDefault="00B42CB1" w:rsidP="00835199">
      <w:pPr>
        <w:widowControl/>
        <w:spacing w:line="480" w:lineRule="auto"/>
        <w:jc w:val="left"/>
        <w:rPr>
          <w:rFonts w:ascii="Times New Roman" w:hAnsi="Times New Roman" w:cs="Times New Roman"/>
          <w:bCs/>
          <w:sz w:val="24"/>
          <w:szCs w:val="24"/>
        </w:rPr>
      </w:pPr>
      <w:r w:rsidRPr="0086323F">
        <w:rPr>
          <w:rFonts w:ascii="Times New Roman" w:hAnsi="Times New Roman" w:cs="Times New Roman"/>
          <w:bCs/>
          <w:sz w:val="24"/>
          <w:szCs w:val="24"/>
        </w:rPr>
        <w:t xml:space="preserve">c is a value that shifts the intensities to prevent negative values in X. </w:t>
      </w:r>
    </w:p>
    <w:p w14:paraId="09D17709" w14:textId="77777777" w:rsidR="00B42CB1" w:rsidRPr="0086323F" w:rsidRDefault="00B42CB1" w:rsidP="00835199">
      <w:pPr>
        <w:spacing w:line="480" w:lineRule="auto"/>
        <w:jc w:val="left"/>
        <w:rPr>
          <w:rFonts w:ascii="Times New Roman" w:hAnsi="Times New Roman" w:cs="Times New Roman"/>
          <w:bCs/>
          <w:sz w:val="24"/>
          <w:szCs w:val="24"/>
        </w:rPr>
      </w:pPr>
      <w:r w:rsidRPr="0086323F">
        <w:rPr>
          <w:rFonts w:ascii="Times New Roman" w:hAnsi="Times New Roman" w:cs="Times New Roman"/>
          <w:bCs/>
          <w:sz w:val="24"/>
          <w:szCs w:val="24"/>
        </w:rPr>
        <w:t>X </w:t>
      </w:r>
      <w:r w:rsidRPr="0086323F">
        <w:rPr>
          <w:rFonts w:ascii="Times New Roman" w:eastAsia="等线" w:hAnsi="Times New Roman" w:cs="Times New Roman"/>
          <w:bCs/>
          <w:sz w:val="24"/>
          <w:szCs w:val="24"/>
        </w:rPr>
        <w:t>is</w:t>
      </w:r>
      <w:r w:rsidRPr="0086323F">
        <w:rPr>
          <w:rFonts w:ascii="Times New Roman" w:hAnsi="Times New Roman" w:cs="Times New Roman"/>
          <w:bCs/>
          <w:sz w:val="24"/>
          <w:szCs w:val="24"/>
        </w:rPr>
        <w:t xml:space="preserve"> a set of </w:t>
      </w:r>
      <m:oMath>
        <m:sSub>
          <m:sSubPr>
            <m:ctrlPr>
              <w:rPr>
                <w:rFonts w:ascii="Cambria Math" w:hAnsi="Cambria Math" w:cs="Times New Roman"/>
                <w:bCs/>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w:r w:rsidRPr="0086323F">
        <w:rPr>
          <w:rFonts w:ascii="Times New Roman" w:hAnsi="Times New Roman" w:cs="Times New Roman"/>
          <w:bCs/>
          <w:sz w:val="24"/>
          <w:szCs w:val="24"/>
        </w:rPr>
        <w:t xml:space="preserve"> voxels included in the ROI. </w:t>
      </w:r>
    </w:p>
    <w:p w14:paraId="43D051DC" w14:textId="77777777" w:rsidR="00B42CB1" w:rsidRPr="0086323F" w:rsidRDefault="00B42CB1" w:rsidP="00835199">
      <w:pPr>
        <w:spacing w:line="480" w:lineRule="auto"/>
        <w:jc w:val="left"/>
        <w:rPr>
          <w:rFonts w:ascii="Times New Roman" w:hAnsi="Times New Roman" w:cs="Times New Roman"/>
          <w:bCs/>
          <w:sz w:val="24"/>
          <w:szCs w:val="24"/>
        </w:rPr>
      </w:pPr>
      <w:r w:rsidRPr="0086323F">
        <w:rPr>
          <w:rFonts w:ascii="Times New Roman" w:hAnsi="Times New Roman" w:cs="Times New Roman"/>
          <w:bCs/>
          <w:sz w:val="24"/>
          <w:szCs w:val="24"/>
        </w:rPr>
        <w:t>N</w:t>
      </w:r>
      <w:r w:rsidRPr="0086323F">
        <w:rPr>
          <w:rFonts w:ascii="Times New Roman" w:hAnsi="Times New Roman" w:cs="Times New Roman"/>
          <w:bCs/>
          <w:sz w:val="24"/>
          <w:szCs w:val="24"/>
          <w:vertAlign w:val="subscript"/>
        </w:rPr>
        <w:t>p</w:t>
      </w:r>
      <w:r w:rsidRPr="0086323F">
        <w:rPr>
          <w:rFonts w:ascii="Times New Roman" w:hAnsi="Times New Roman" w:cs="Times New Roman"/>
          <w:bCs/>
          <w:sz w:val="24"/>
          <w:szCs w:val="24"/>
        </w:rPr>
        <w:t xml:space="preserve"> </w:t>
      </w:r>
      <w:r w:rsidRPr="0086323F">
        <w:rPr>
          <w:rFonts w:ascii="Times New Roman" w:eastAsia="等线" w:hAnsi="Times New Roman" w:cs="Times New Roman"/>
          <w:bCs/>
          <w:sz w:val="24"/>
          <w:szCs w:val="24"/>
        </w:rPr>
        <w:t>is</w:t>
      </w:r>
      <w:r w:rsidRPr="0086323F">
        <w:rPr>
          <w:rFonts w:ascii="Times New Roman" w:hAnsi="Times New Roman" w:cs="Times New Roman"/>
          <w:bCs/>
          <w:sz w:val="24"/>
          <w:szCs w:val="24"/>
        </w:rPr>
        <w:t xml:space="preserve"> the number of voxels in the image.</w:t>
      </w:r>
    </w:p>
    <w:p w14:paraId="29E14A9A" w14:textId="77777777" w:rsidR="00B42CB1" w:rsidRPr="0086323F" w:rsidRDefault="00B42CB1" w:rsidP="00835199">
      <w:pPr>
        <w:spacing w:line="480" w:lineRule="auto"/>
        <w:jc w:val="left"/>
        <w:rPr>
          <w:rFonts w:ascii="Times New Roman" w:hAnsi="Times New Roman" w:cs="Times New Roman"/>
          <w:sz w:val="24"/>
          <w:szCs w:val="24"/>
        </w:rPr>
      </w:pPr>
      <w:bookmarkStart w:id="8" w:name="_Hlk38187619"/>
      <w:r w:rsidRPr="0086323F">
        <w:rPr>
          <w:rFonts w:ascii="Times New Roman" w:hAnsi="Times New Roman" w:cs="Times New Roman"/>
          <w:bCs/>
          <w:sz w:val="24"/>
          <w:szCs w:val="24"/>
        </w:rPr>
        <w:t>P(</w:t>
      </w:r>
      <w:r w:rsidRPr="0086323F">
        <w:rPr>
          <w:rFonts w:ascii="Times New Roman" w:hAnsi="Times New Roman" w:cs="Times New Roman"/>
          <w:bCs/>
          <w:i/>
          <w:sz w:val="24"/>
          <w:szCs w:val="24"/>
        </w:rPr>
        <w:t>i,j</w:t>
      </w:r>
      <w:r w:rsidRPr="0086323F">
        <w:rPr>
          <w:rFonts w:ascii="Times New Roman" w:hAnsi="Times New Roman" w:cs="Times New Roman"/>
          <w:bCs/>
          <w:sz w:val="24"/>
          <w:szCs w:val="24"/>
        </w:rPr>
        <w:t>) is the co</w:t>
      </w:r>
      <w:r w:rsidRPr="0086323F">
        <w:rPr>
          <w:rFonts w:ascii="Times New Roman" w:eastAsia="等线" w:hAnsi="Times New Roman" w:cs="Times New Roman"/>
          <w:bCs/>
          <w:sz w:val="24"/>
          <w:szCs w:val="24"/>
        </w:rPr>
        <w:t>occurrence</w:t>
      </w:r>
      <w:r w:rsidRPr="0086323F">
        <w:rPr>
          <w:rFonts w:ascii="Times New Roman" w:hAnsi="Times New Roman" w:cs="Times New Roman"/>
          <w:bCs/>
          <w:sz w:val="24"/>
          <w:szCs w:val="24"/>
        </w:rPr>
        <w:t xml:space="preserve"> matrix for an arbitrary </w:t>
      </w:r>
      <w:r w:rsidRPr="0086323F">
        <w:rPr>
          <w:rFonts w:ascii="Times New Roman" w:hAnsi="Times New Roman" w:cs="Times New Roman"/>
          <w:bCs/>
          <w:i/>
          <w:sz w:val="24"/>
          <w:szCs w:val="24"/>
        </w:rPr>
        <w:t>δ</w:t>
      </w:r>
      <w:r w:rsidRPr="0086323F">
        <w:rPr>
          <w:rFonts w:ascii="Times New Roman" w:hAnsi="Times New Roman" w:cs="Times New Roman"/>
          <w:bCs/>
          <w:sz w:val="24"/>
          <w:szCs w:val="24"/>
        </w:rPr>
        <w:t xml:space="preserve"> and </w:t>
      </w:r>
      <w:r w:rsidRPr="0086323F">
        <w:rPr>
          <w:rFonts w:ascii="Times New Roman" w:hAnsi="Times New Roman" w:cs="Times New Roman"/>
          <w:bCs/>
          <w:i/>
          <w:sz w:val="24"/>
          <w:szCs w:val="24"/>
        </w:rPr>
        <w:t>θ.</w:t>
      </w:r>
    </w:p>
    <w:p w14:paraId="42F7BC14" w14:textId="77777777" w:rsidR="00B42CB1" w:rsidRPr="0086323F" w:rsidRDefault="00B42CB1" w:rsidP="00835199">
      <w:pPr>
        <w:spacing w:line="480" w:lineRule="auto"/>
        <w:jc w:val="left"/>
        <w:rPr>
          <w:rFonts w:ascii="Times New Roman" w:hAnsi="Times New Roman" w:cs="Times New Roman"/>
          <w:bCs/>
          <w:sz w:val="24"/>
          <w:szCs w:val="24"/>
        </w:rPr>
      </w:pPr>
      <w:r w:rsidRPr="0086323F">
        <w:rPr>
          <w:rFonts w:ascii="Times New Roman" w:hAnsi="Times New Roman" w:cs="Times New Roman"/>
          <w:bCs/>
          <w:sz w:val="24"/>
          <w:szCs w:val="24"/>
        </w:rPr>
        <w:t>p(</w:t>
      </w:r>
      <w:r w:rsidRPr="0086323F">
        <w:rPr>
          <w:rFonts w:ascii="Times New Roman" w:hAnsi="Times New Roman" w:cs="Times New Roman"/>
          <w:bCs/>
          <w:i/>
          <w:sz w:val="24"/>
          <w:szCs w:val="24"/>
        </w:rPr>
        <w:t>i,j</w:t>
      </w:r>
      <w:r w:rsidRPr="0086323F">
        <w:rPr>
          <w:rFonts w:ascii="Times New Roman" w:hAnsi="Times New Roman" w:cs="Times New Roman"/>
          <w:bCs/>
          <w:sz w:val="24"/>
          <w:szCs w:val="24"/>
        </w:rPr>
        <w:t xml:space="preserve">) </w:t>
      </w:r>
      <w:r w:rsidRPr="0086323F">
        <w:rPr>
          <w:rFonts w:ascii="Times New Roman" w:eastAsia="等线" w:hAnsi="Times New Roman" w:cs="Times New Roman"/>
          <w:bCs/>
          <w:sz w:val="24"/>
          <w:szCs w:val="24"/>
        </w:rPr>
        <w:t>is</w:t>
      </w:r>
      <w:r w:rsidRPr="0086323F">
        <w:rPr>
          <w:rFonts w:ascii="Times New Roman" w:hAnsi="Times New Roman" w:cs="Times New Roman"/>
          <w:bCs/>
          <w:sz w:val="24"/>
          <w:szCs w:val="24"/>
        </w:rPr>
        <w:t xml:space="preserve"> the normalized co</w:t>
      </w:r>
      <w:r w:rsidRPr="0086323F">
        <w:rPr>
          <w:rFonts w:ascii="Times New Roman" w:eastAsia="等线" w:hAnsi="Times New Roman" w:cs="Times New Roman"/>
          <w:bCs/>
          <w:sz w:val="24"/>
          <w:szCs w:val="24"/>
        </w:rPr>
        <w:t>occurrence</w:t>
      </w:r>
      <w:r w:rsidRPr="0086323F">
        <w:rPr>
          <w:rFonts w:ascii="Times New Roman" w:hAnsi="Times New Roman" w:cs="Times New Roman"/>
          <w:bCs/>
          <w:sz w:val="24"/>
          <w:szCs w:val="24"/>
        </w:rPr>
        <w:t xml:space="preserve"> matrix and </w:t>
      </w:r>
      <w:r w:rsidRPr="0086323F">
        <w:rPr>
          <w:rFonts w:ascii="Times New Roman" w:eastAsia="等线" w:hAnsi="Times New Roman" w:cs="Times New Roman"/>
          <w:bCs/>
          <w:sz w:val="24"/>
          <w:szCs w:val="24"/>
        </w:rPr>
        <w:t xml:space="preserve">is </w:t>
      </w:r>
      <w:r w:rsidRPr="0086323F">
        <w:rPr>
          <w:rFonts w:ascii="Times New Roman" w:hAnsi="Times New Roman" w:cs="Times New Roman"/>
          <w:bCs/>
          <w:sz w:val="24"/>
          <w:szCs w:val="24"/>
        </w:rPr>
        <w:t xml:space="preserve">equal to </w:t>
      </w:r>
      <m:oMath>
        <m:f>
          <m:fPr>
            <m:ctrlPr>
              <w:rPr>
                <w:rFonts w:ascii="Cambria Math" w:hAnsi="Cambria Math" w:cs="Times New Roman"/>
                <w:bCs/>
                <w:sz w:val="24"/>
                <w:szCs w:val="24"/>
              </w:rPr>
            </m:ctrlPr>
          </m:fPr>
          <m:num>
            <m:r>
              <m:rPr>
                <m:nor/>
              </m:rPr>
              <w:rPr>
                <w:rFonts w:ascii="Times New Roman" w:hAnsi="Times New Roman" w:cs="Times New Roman"/>
                <w:bCs/>
                <w:sz w:val="24"/>
                <w:szCs w:val="24"/>
              </w:rPr>
              <m:t>P</m:t>
            </m:r>
            <m:r>
              <w:rPr>
                <w:rFonts w:ascii="Cambria Math" w:hAnsi="Cambria Math" w:cs="Times New Roman"/>
                <w:sz w:val="24"/>
                <w:szCs w:val="24"/>
              </w:rPr>
              <m:t>(i,j)</m:t>
            </m:r>
          </m:num>
          <m:den>
            <m:r>
              <w:rPr>
                <w:rFonts w:ascii="Cambria Math" w:hAnsi="Cambria Math" w:cs="Times New Roman"/>
                <w:sz w:val="24"/>
                <w:szCs w:val="24"/>
              </w:rPr>
              <m:t>∑</m:t>
            </m:r>
            <m:r>
              <m:rPr>
                <m:nor/>
              </m:rPr>
              <w:rPr>
                <w:rFonts w:ascii="Times New Roman" w:hAnsi="Times New Roman" w:cs="Times New Roman"/>
                <w:bCs/>
                <w:sz w:val="24"/>
                <w:szCs w:val="24"/>
              </w:rPr>
              <m:t>P</m:t>
            </m:r>
            <m:r>
              <w:rPr>
                <w:rFonts w:ascii="Cambria Math" w:hAnsi="Cambria Math" w:cs="Times New Roman"/>
                <w:sz w:val="24"/>
                <w:szCs w:val="24"/>
              </w:rPr>
              <m:t>(i,j)</m:t>
            </m:r>
          </m:den>
        </m:f>
      </m:oMath>
      <w:r w:rsidRPr="0086323F">
        <w:rPr>
          <w:rFonts w:ascii="Times New Roman" w:hAnsi="Times New Roman" w:cs="Times New Roman"/>
          <w:bCs/>
          <w:sz w:val="24"/>
          <w:szCs w:val="24"/>
        </w:rPr>
        <w:t>.</w:t>
      </w:r>
    </w:p>
    <w:bookmarkEnd w:id="8"/>
    <w:p w14:paraId="34F725B4" w14:textId="77777777" w:rsidR="00B42CB1" w:rsidRPr="0086323F" w:rsidRDefault="00B42CB1" w:rsidP="00835199">
      <w:pPr>
        <w:spacing w:line="480" w:lineRule="auto"/>
        <w:jc w:val="left"/>
        <w:rPr>
          <w:rFonts w:ascii="Times New Roman" w:hAnsi="Times New Roman" w:cs="Times New Roman"/>
          <w:bCs/>
          <w:sz w:val="24"/>
          <w:szCs w:val="24"/>
        </w:rPr>
      </w:pPr>
      <w:r w:rsidRPr="0086323F">
        <w:rPr>
          <w:rFonts w:ascii="Times New Roman" w:hAnsi="Times New Roman" w:cs="Times New Roman"/>
          <w:bCs/>
          <w:sz w:val="24"/>
          <w:szCs w:val="24"/>
        </w:rPr>
        <w:t xml:space="preserve">Ng </w:t>
      </w:r>
      <w:r w:rsidRPr="0086323F">
        <w:rPr>
          <w:rFonts w:ascii="Times New Roman" w:eastAsia="等线" w:hAnsi="Times New Roman" w:cs="Times New Roman"/>
          <w:bCs/>
          <w:sz w:val="24"/>
          <w:szCs w:val="24"/>
        </w:rPr>
        <w:t>is</w:t>
      </w:r>
      <w:r w:rsidRPr="0086323F">
        <w:rPr>
          <w:rFonts w:ascii="Times New Roman" w:hAnsi="Times New Roman" w:cs="Times New Roman"/>
          <w:bCs/>
          <w:sz w:val="24"/>
          <w:szCs w:val="24"/>
        </w:rPr>
        <w:t xml:space="preserve"> the number of discrete intensity levels in the image.</w:t>
      </w:r>
    </w:p>
    <w:p w14:paraId="086E4D73" w14:textId="77777777" w:rsidR="00B42CB1" w:rsidRPr="0086323F" w:rsidRDefault="0045744F" w:rsidP="00835199">
      <w:pPr>
        <w:spacing w:line="480" w:lineRule="auto"/>
        <w:jc w:val="left"/>
        <w:rPr>
          <w:rFonts w:ascii="Times New Roman" w:hAnsi="Times New Roman" w:cs="Times New Roman"/>
          <w:bCs/>
          <w:sz w:val="24"/>
          <w:szCs w:val="24"/>
        </w:rPr>
      </w:pPr>
      <m:oMath>
        <m:sSub>
          <m:sSubPr>
            <m:ctrlPr>
              <w:rPr>
                <w:rFonts w:ascii="Cambria Math" w:hAnsi="Cambria Math" w:cs="Times New Roman"/>
                <w:bCs/>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(i)=</m:t>
        </m:r>
        <m:nary>
          <m:naryPr>
            <m:chr m:val="∑"/>
            <m:limLoc m:val="undOvr"/>
            <m:grow m:val="1"/>
            <m:ctrlPr>
              <w:rPr>
                <w:rFonts w:ascii="Cambria Math" w:hAnsi="Cambria Math" w:cs="Times New Roman"/>
                <w:bCs/>
                <w:sz w:val="24"/>
                <w:szCs w:val="24"/>
              </w:rPr>
            </m:ctrlPr>
          </m:naryPr>
          <m:sub>
            <m:r>
              <w:rPr>
                <w:rFonts w:ascii="Cambria Math" w:hAnsi="Cambria Math" w:cs="Times New Roman"/>
                <w:sz w:val="24"/>
                <w:szCs w:val="24"/>
              </w:rPr>
              <m:t>j=1</m:t>
            </m:r>
          </m:sub>
          <m:sup>
            <m:sSub>
              <m:sSubPr>
                <m:ctrlPr>
                  <w:rPr>
                    <w:rFonts w:ascii="Cambria Math" w:hAnsi="Cambria Math" w:cs="Times New Roman"/>
                    <w:bCs/>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r>
              <w:rPr>
                <w:rFonts w:ascii="Cambria Math" w:hAnsi="Cambria Math" w:cs="Times New Roman"/>
                <w:sz w:val="24"/>
                <w:szCs w:val="24"/>
              </w:rPr>
              <m:t>P(i,j)</m:t>
            </m:r>
          </m:e>
        </m:nary>
      </m:oMath>
      <w:r w:rsidR="00B42CB1" w:rsidRPr="0086323F">
        <w:rPr>
          <w:rFonts w:ascii="Times New Roman" w:hAnsi="Times New Roman" w:cs="Times New Roman"/>
          <w:bCs/>
          <w:sz w:val="24"/>
          <w:szCs w:val="24"/>
        </w:rPr>
        <w:t xml:space="preserve"> is the marginal row probability.</w:t>
      </w:r>
    </w:p>
    <w:p w14:paraId="0A9DED34" w14:textId="77777777" w:rsidR="00B42CB1" w:rsidRPr="0086323F" w:rsidRDefault="0045744F" w:rsidP="00835199">
      <w:pPr>
        <w:spacing w:line="480" w:lineRule="auto"/>
        <w:jc w:val="left"/>
        <w:rPr>
          <w:rFonts w:ascii="Times New Roman" w:hAnsi="Times New Roman" w:cs="Times New Roman"/>
          <w:bCs/>
          <w:sz w:val="24"/>
          <w:szCs w:val="24"/>
        </w:rPr>
      </w:pPr>
      <m:oMath>
        <m:sSub>
          <m:sSubPr>
            <m:ctrlPr>
              <w:rPr>
                <w:rFonts w:ascii="Cambria Math" w:hAnsi="Cambria Math" w:cs="Times New Roman"/>
                <w:bCs/>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(j)=</m:t>
        </m:r>
        <m:nary>
          <m:naryPr>
            <m:chr m:val="∑"/>
            <m:limLoc m:val="undOvr"/>
            <m:grow m:val="1"/>
            <m:ctrlPr>
              <w:rPr>
                <w:rFonts w:ascii="Cambria Math" w:hAnsi="Cambria Math" w:cs="Times New Roman"/>
                <w:bCs/>
                <w:sz w:val="24"/>
                <w:szCs w:val="24"/>
              </w:rPr>
            </m:ctrlPr>
          </m:naryPr>
          <m:sub>
            <m:r>
              <w:rPr>
                <w:rFonts w:ascii="Cambria Math" w:hAnsi="Cambria Math" w:cs="Times New Roman"/>
                <w:sz w:val="24"/>
                <w:szCs w:val="24"/>
              </w:rPr>
              <m:t>i=1</m:t>
            </m:r>
          </m:sub>
          <m:sup>
            <m:sSub>
              <m:sSubPr>
                <m:ctrlPr>
                  <w:rPr>
                    <w:rFonts w:ascii="Cambria Math" w:hAnsi="Cambria Math" w:cs="Times New Roman"/>
                    <w:bCs/>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r>
              <w:rPr>
                <w:rFonts w:ascii="Cambria Math" w:hAnsi="Cambria Math" w:cs="Times New Roman"/>
                <w:sz w:val="24"/>
                <w:szCs w:val="24"/>
              </w:rPr>
              <m:t>P(i,j)</m:t>
            </m:r>
          </m:e>
        </m:nary>
      </m:oMath>
      <w:r w:rsidR="00B42CB1" w:rsidRPr="0086323F">
        <w:rPr>
          <w:rFonts w:ascii="Times New Roman" w:hAnsi="Times New Roman" w:cs="Times New Roman"/>
          <w:bCs/>
          <w:sz w:val="24"/>
          <w:szCs w:val="24"/>
        </w:rPr>
        <w:t xml:space="preserve"> is the marginal column probability.</w:t>
      </w:r>
    </w:p>
    <w:p w14:paraId="67A18EBF" w14:textId="77777777" w:rsidR="00B42CB1" w:rsidRPr="0086323F" w:rsidRDefault="00B42CB1" w:rsidP="00835199">
      <w:pPr>
        <w:spacing w:line="480" w:lineRule="auto"/>
        <w:jc w:val="left"/>
        <w:rPr>
          <w:rFonts w:ascii="Times New Roman" w:hAnsi="Times New Roman" w:cs="Times New Roman"/>
          <w:bCs/>
          <w:sz w:val="24"/>
          <w:szCs w:val="24"/>
        </w:rPr>
      </w:pPr>
      <w:r w:rsidRPr="0086323F">
        <w:rPr>
          <w:rFonts w:ascii="Times New Roman" w:hAnsi="Times New Roman" w:cs="Times New Roman"/>
          <w:bCs/>
          <w:i/>
          <w:sz w:val="24"/>
          <w:szCs w:val="24"/>
        </w:rPr>
        <w:t>μ</w:t>
      </w:r>
      <w:r w:rsidRPr="0086323F">
        <w:rPr>
          <w:rFonts w:ascii="Times New Roman" w:hAnsi="Times New Roman" w:cs="Times New Roman"/>
          <w:bCs/>
          <w:i/>
          <w:sz w:val="24"/>
          <w:szCs w:val="24"/>
          <w:vertAlign w:val="subscript"/>
        </w:rPr>
        <w:t>x</w:t>
      </w:r>
      <w:r w:rsidRPr="0086323F">
        <w:rPr>
          <w:rFonts w:ascii="Times New Roman" w:hAnsi="Times New Roman" w:cs="Times New Roman"/>
          <w:bCs/>
          <w:sz w:val="24"/>
          <w:szCs w:val="24"/>
        </w:rPr>
        <w:t xml:space="preserve"> </w:t>
      </w:r>
      <w:r w:rsidRPr="0086323F">
        <w:rPr>
          <w:rFonts w:ascii="Times New Roman" w:eastAsia="等线" w:hAnsi="Times New Roman" w:cs="Times New Roman"/>
          <w:bCs/>
          <w:sz w:val="24"/>
          <w:szCs w:val="24"/>
        </w:rPr>
        <w:t>is</w:t>
      </w:r>
      <w:r w:rsidRPr="0086323F">
        <w:rPr>
          <w:rFonts w:ascii="Times New Roman" w:hAnsi="Times New Roman" w:cs="Times New Roman"/>
          <w:bCs/>
          <w:sz w:val="24"/>
          <w:szCs w:val="24"/>
        </w:rPr>
        <w:t xml:space="preserve"> the mean gray level intensity of </w:t>
      </w:r>
      <w:r w:rsidRPr="0086323F">
        <w:rPr>
          <w:rFonts w:ascii="Times New Roman" w:hAnsi="Times New Roman" w:cs="Times New Roman"/>
          <w:bCs/>
          <w:i/>
          <w:sz w:val="24"/>
          <w:szCs w:val="24"/>
        </w:rPr>
        <w:t>p</w:t>
      </w:r>
      <w:r w:rsidRPr="0086323F">
        <w:rPr>
          <w:rFonts w:ascii="Times New Roman" w:hAnsi="Times New Roman" w:cs="Times New Roman"/>
          <w:bCs/>
          <w:i/>
          <w:sz w:val="24"/>
          <w:szCs w:val="24"/>
          <w:vertAlign w:val="subscript"/>
        </w:rPr>
        <w:t>x</w:t>
      </w:r>
      <w:r w:rsidRPr="0086323F">
        <w:rPr>
          <w:rFonts w:ascii="Times New Roman" w:hAnsi="Times New Roman" w:cs="Times New Roman"/>
          <w:bCs/>
          <w:sz w:val="24"/>
          <w:szCs w:val="24"/>
        </w:rPr>
        <w:t xml:space="preserve"> and is defined as </w:t>
      </w:r>
      <m:oMath>
        <m:sSub>
          <m:sSubPr>
            <m:ctrlPr>
              <w:rPr>
                <w:rFonts w:ascii="Cambria Math" w:hAnsi="Cambria Math" w:cs="Times New Roman"/>
                <w:bCs/>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nary>
          <m:naryPr>
            <m:chr m:val="∑"/>
            <m:limLoc m:val="undOvr"/>
            <m:grow m:val="1"/>
            <m:ctrlPr>
              <w:rPr>
                <w:rFonts w:ascii="Cambria Math" w:hAnsi="Cambria Math" w:cs="Times New Roman"/>
                <w:bCs/>
                <w:sz w:val="24"/>
                <w:szCs w:val="24"/>
              </w:rPr>
            </m:ctrlPr>
          </m:naryPr>
          <m:sub>
            <m:r>
              <w:rPr>
                <w:rFonts w:ascii="Cambria Math" w:hAnsi="Cambria Math" w:cs="Times New Roman"/>
                <w:sz w:val="24"/>
                <w:szCs w:val="24"/>
              </w:rPr>
              <m:t>i=1</m:t>
            </m:r>
          </m:sub>
          <m:sup>
            <m:sSub>
              <m:sSubPr>
                <m:ctrlPr>
                  <w:rPr>
                    <w:rFonts w:ascii="Cambria Math" w:hAnsi="Cambria Math" w:cs="Times New Roman"/>
                    <w:bCs/>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sSub>
              <m:sSubPr>
                <m:ctrlPr>
                  <w:rPr>
                    <w:rFonts w:ascii="Cambria Math" w:hAnsi="Cambria Math" w:cs="Times New Roman"/>
                    <w:bCs/>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(i)i</m:t>
            </m:r>
          </m:e>
        </m:nary>
      </m:oMath>
      <w:r w:rsidRPr="0086323F">
        <w:rPr>
          <w:rFonts w:ascii="Times New Roman" w:hAnsi="Times New Roman" w:cs="Times New Roman"/>
          <w:bCs/>
          <w:sz w:val="24"/>
          <w:szCs w:val="24"/>
        </w:rPr>
        <w:t>.</w:t>
      </w:r>
    </w:p>
    <w:p w14:paraId="3BEE31B1" w14:textId="77777777" w:rsidR="00B42CB1" w:rsidRPr="0086323F" w:rsidRDefault="00B42CB1" w:rsidP="00835199">
      <w:pPr>
        <w:spacing w:line="480" w:lineRule="auto"/>
        <w:jc w:val="left"/>
        <w:rPr>
          <w:rFonts w:ascii="Times New Roman" w:hAnsi="Times New Roman" w:cs="Times New Roman"/>
          <w:bCs/>
          <w:sz w:val="24"/>
          <w:szCs w:val="24"/>
        </w:rPr>
      </w:pPr>
      <w:r w:rsidRPr="0086323F">
        <w:rPr>
          <w:rFonts w:ascii="Times New Roman" w:hAnsi="Times New Roman" w:cs="Times New Roman"/>
          <w:bCs/>
          <w:i/>
          <w:sz w:val="24"/>
          <w:szCs w:val="24"/>
        </w:rPr>
        <w:t>μ</w:t>
      </w:r>
      <w:r w:rsidRPr="0086323F">
        <w:rPr>
          <w:rFonts w:ascii="Times New Roman" w:hAnsi="Times New Roman" w:cs="Times New Roman"/>
          <w:bCs/>
          <w:i/>
          <w:sz w:val="24"/>
          <w:szCs w:val="24"/>
          <w:vertAlign w:val="subscript"/>
        </w:rPr>
        <w:t>y</w:t>
      </w:r>
      <w:r w:rsidRPr="0086323F">
        <w:rPr>
          <w:rFonts w:ascii="Times New Roman" w:hAnsi="Times New Roman" w:cs="Times New Roman"/>
          <w:bCs/>
          <w:sz w:val="24"/>
          <w:szCs w:val="24"/>
        </w:rPr>
        <w:t xml:space="preserve"> </w:t>
      </w:r>
      <w:r w:rsidRPr="0086323F">
        <w:rPr>
          <w:rFonts w:ascii="Times New Roman" w:eastAsia="等线" w:hAnsi="Times New Roman" w:cs="Times New Roman"/>
          <w:bCs/>
          <w:sz w:val="24"/>
          <w:szCs w:val="24"/>
        </w:rPr>
        <w:t>is</w:t>
      </w:r>
      <w:r w:rsidRPr="0086323F">
        <w:rPr>
          <w:rFonts w:ascii="Times New Roman" w:hAnsi="Times New Roman" w:cs="Times New Roman"/>
          <w:bCs/>
          <w:sz w:val="24"/>
          <w:szCs w:val="24"/>
        </w:rPr>
        <w:t xml:space="preserve"> the mean gray level intensity of </w:t>
      </w:r>
      <w:r w:rsidRPr="0086323F">
        <w:rPr>
          <w:rFonts w:ascii="Times New Roman" w:hAnsi="Times New Roman" w:cs="Times New Roman"/>
          <w:bCs/>
          <w:i/>
          <w:sz w:val="24"/>
          <w:szCs w:val="24"/>
          <w:u w:val="single"/>
        </w:rPr>
        <w:t>p</w:t>
      </w:r>
      <w:r w:rsidRPr="0086323F">
        <w:rPr>
          <w:rFonts w:ascii="Times New Roman" w:hAnsi="Times New Roman" w:cs="Times New Roman"/>
          <w:bCs/>
          <w:i/>
          <w:sz w:val="24"/>
          <w:szCs w:val="24"/>
          <w:u w:val="single"/>
          <w:vertAlign w:val="subscript"/>
        </w:rPr>
        <w:t>y</w:t>
      </w:r>
      <w:r w:rsidRPr="0086323F">
        <w:rPr>
          <w:rFonts w:ascii="Times New Roman" w:hAnsi="Times New Roman" w:cs="Times New Roman"/>
          <w:bCs/>
          <w:sz w:val="24"/>
          <w:szCs w:val="24"/>
        </w:rPr>
        <w:t xml:space="preserve"> and is defined as </w:t>
      </w:r>
      <m:oMath>
        <m:sSub>
          <m:sSubPr>
            <m:ctrlPr>
              <w:rPr>
                <w:rFonts w:ascii="Cambria Math" w:hAnsi="Cambria Math" w:cs="Times New Roman"/>
                <w:bCs/>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undOvr"/>
            <m:grow m:val="1"/>
            <m:ctrlPr>
              <w:rPr>
                <w:rFonts w:ascii="Cambria Math" w:hAnsi="Cambria Math" w:cs="Times New Roman"/>
                <w:bCs/>
                <w:sz w:val="24"/>
                <w:szCs w:val="24"/>
              </w:rPr>
            </m:ctrlPr>
          </m:naryPr>
          <m:sub>
            <m:r>
              <w:rPr>
                <w:rFonts w:ascii="Cambria Math" w:hAnsi="Cambria Math" w:cs="Times New Roman"/>
                <w:sz w:val="24"/>
                <w:szCs w:val="24"/>
              </w:rPr>
              <m:t>j=1</m:t>
            </m:r>
          </m:sub>
          <m:sup>
            <m:sSub>
              <m:sSubPr>
                <m:ctrlPr>
                  <w:rPr>
                    <w:rFonts w:ascii="Cambria Math" w:hAnsi="Cambria Math" w:cs="Times New Roman"/>
                    <w:bCs/>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sSub>
              <m:sSubPr>
                <m:ctrlPr>
                  <w:rPr>
                    <w:rFonts w:ascii="Cambria Math" w:hAnsi="Cambria Math" w:cs="Times New Roman"/>
                    <w:bCs/>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(j)j</m:t>
            </m:r>
          </m:e>
        </m:nary>
      </m:oMath>
      <w:r w:rsidRPr="0086323F">
        <w:rPr>
          <w:rFonts w:ascii="Times New Roman" w:hAnsi="Times New Roman" w:cs="Times New Roman"/>
          <w:bCs/>
          <w:sz w:val="24"/>
          <w:szCs w:val="24"/>
        </w:rPr>
        <w:t>.</w:t>
      </w:r>
    </w:p>
    <w:p w14:paraId="3BF53A41" w14:textId="77777777" w:rsidR="00B42CB1" w:rsidRPr="0086323F" w:rsidRDefault="0045744F" w:rsidP="00835199">
      <w:pPr>
        <w:spacing w:line="480" w:lineRule="auto"/>
        <w:jc w:val="left"/>
        <w:rPr>
          <w:rFonts w:ascii="Times New Roman" w:hAnsi="Times New Roman" w:cs="Times New Roman"/>
          <w:bCs/>
          <w:i/>
          <w:sz w:val="24"/>
          <w:szCs w:val="24"/>
        </w:rPr>
      </w:pPr>
      <m:oMathPara>
        <m:oMathParaPr>
          <m:jc m:val="left"/>
        </m:oMathParaPr>
        <m:oMath>
          <m:sSub>
            <m:sSubPr>
              <m:ctrlPr>
                <w:rPr>
                  <w:rFonts w:ascii="Cambria Math" w:hAnsi="Cambria Math" w:cs="Times New Roman"/>
                  <w:bCs/>
                  <w:sz w:val="24"/>
                  <w:szCs w:val="24"/>
                </w:rPr>
              </m:ctrlPr>
            </m:sSubPr>
            <m:e>
              <m:r>
                <w:rPr>
                  <w:rFonts w:ascii="Cambria Math" w:hAnsi="Cambria Math" w:cs="Times New Roman"/>
                  <w:sz w:val="24"/>
                  <w:szCs w:val="24"/>
                </w:rPr>
                <m:t>p</m:t>
              </m:r>
            </m:e>
            <m:sub>
              <m:r>
                <w:rPr>
                  <w:rFonts w:ascii="Cambria Math" w:hAnsi="Cambria Math" w:cs="Times New Roman"/>
                  <w:sz w:val="24"/>
                  <w:szCs w:val="24"/>
                </w:rPr>
                <m:t>x+y</m:t>
              </m:r>
            </m:sub>
          </m:sSub>
          <m:r>
            <w:rPr>
              <w:rFonts w:ascii="Cambria Math" w:hAnsi="Cambria Math" w:cs="Times New Roman"/>
              <w:sz w:val="24"/>
              <w:szCs w:val="24"/>
            </w:rPr>
            <m:t>(k)=</m:t>
          </m:r>
          <m:nary>
            <m:naryPr>
              <m:chr m:val="∑"/>
              <m:limLoc m:val="undOvr"/>
              <m:grow m:val="1"/>
              <m:ctrlPr>
                <w:rPr>
                  <w:rFonts w:ascii="Cambria Math" w:hAnsi="Cambria Math" w:cs="Times New Roman"/>
                  <w:bCs/>
                  <w:sz w:val="24"/>
                  <w:szCs w:val="24"/>
                </w:rPr>
              </m:ctrlPr>
            </m:naryPr>
            <m:sub>
              <m:r>
                <w:rPr>
                  <w:rFonts w:ascii="Cambria Math" w:hAnsi="Cambria Math" w:cs="Times New Roman"/>
                  <w:sz w:val="24"/>
                  <w:szCs w:val="24"/>
                </w:rPr>
                <m:t>i=1</m:t>
              </m:r>
            </m:sub>
            <m:sup>
              <m:sSub>
                <m:sSubPr>
                  <m:ctrlPr>
                    <w:rPr>
                      <w:rFonts w:ascii="Cambria Math" w:hAnsi="Cambria Math" w:cs="Times New Roman"/>
                      <w:bCs/>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nary>
                <m:naryPr>
                  <m:chr m:val="∑"/>
                  <m:limLoc m:val="undOvr"/>
                  <m:grow m:val="1"/>
                  <m:ctrlPr>
                    <w:rPr>
                      <w:rFonts w:ascii="Cambria Math" w:hAnsi="Cambria Math" w:cs="Times New Roman"/>
                      <w:bCs/>
                      <w:sz w:val="24"/>
                      <w:szCs w:val="24"/>
                    </w:rPr>
                  </m:ctrlPr>
                </m:naryPr>
                <m:sub>
                  <m:r>
                    <w:rPr>
                      <w:rFonts w:ascii="Cambria Math" w:hAnsi="Cambria Math" w:cs="Times New Roman"/>
                      <w:sz w:val="24"/>
                      <w:szCs w:val="24"/>
                    </w:rPr>
                    <m:t>j=1</m:t>
                  </m:r>
                </m:sub>
                <m:sup>
                  <m:sSub>
                    <m:sSubPr>
                      <m:ctrlPr>
                        <w:rPr>
                          <w:rFonts w:ascii="Cambria Math" w:hAnsi="Cambria Math" w:cs="Times New Roman"/>
                          <w:bCs/>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r>
                    <w:rPr>
                      <w:rFonts w:ascii="Cambria Math" w:hAnsi="Cambria Math" w:cs="Times New Roman"/>
                      <w:sz w:val="24"/>
                      <w:szCs w:val="24"/>
                    </w:rPr>
                    <m:t>p(i,j)</m:t>
                  </m:r>
                </m:e>
              </m:nary>
            </m:e>
          </m:nary>
          <m:r>
            <w:rPr>
              <w:rFonts w:ascii="Cambria Math" w:hAnsi="Cambria Math" w:cs="Times New Roman"/>
              <w:sz w:val="24"/>
              <w:szCs w:val="24"/>
            </w:rPr>
            <m:t>,</m:t>
          </m:r>
          <m:r>
            <m:rPr>
              <m:nor/>
            </m:rPr>
            <w:rPr>
              <w:rFonts w:ascii="Times New Roman" w:hAnsi="Times New Roman" w:cs="Times New Roman"/>
              <w:bCs/>
              <w:sz w:val="24"/>
              <w:szCs w:val="24"/>
            </w:rPr>
            <m:t xml:space="preserve"> where </m:t>
          </m:r>
          <m:r>
            <w:rPr>
              <w:rFonts w:ascii="Cambria Math" w:hAnsi="Cambria Math" w:cs="Times New Roman"/>
              <w:sz w:val="24"/>
              <w:szCs w:val="24"/>
            </w:rPr>
            <m:t>i+j=k,</m:t>
          </m:r>
          <m:r>
            <m:rPr>
              <m:nor/>
            </m:rPr>
            <w:rPr>
              <w:rFonts w:ascii="Times New Roman" w:hAnsi="Times New Roman" w:cs="Times New Roman"/>
              <w:bCs/>
              <w:sz w:val="24"/>
              <w:szCs w:val="24"/>
            </w:rPr>
            <m:t xml:space="preserve"> and </m:t>
          </m:r>
          <m:r>
            <w:rPr>
              <w:rFonts w:ascii="Cambria Math" w:hAnsi="Cambria Math" w:cs="Times New Roman"/>
              <w:sz w:val="24"/>
              <w:szCs w:val="24"/>
            </w:rPr>
            <m:t>k=2,3,…,2</m:t>
          </m:r>
          <m:sSub>
            <m:sSubPr>
              <m:ctrlPr>
                <w:rPr>
                  <w:rFonts w:ascii="Cambria Math" w:hAnsi="Cambria Math" w:cs="Times New Roman"/>
                  <w:bCs/>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oMath>
      </m:oMathPara>
    </w:p>
    <w:p w14:paraId="49C8991E" w14:textId="77777777" w:rsidR="00B42CB1" w:rsidRPr="0086323F" w:rsidRDefault="00B42CB1" w:rsidP="00835199">
      <w:pPr>
        <w:widowControl/>
        <w:spacing w:line="480" w:lineRule="auto"/>
        <w:jc w:val="left"/>
        <w:rPr>
          <w:rFonts w:ascii="Times New Roman" w:hAnsi="Times New Roman" w:cs="Times New Roman"/>
          <w:bCs/>
          <w:sz w:val="24"/>
          <w:szCs w:val="24"/>
        </w:rPr>
      </w:pPr>
      <w:r w:rsidRPr="0086323F">
        <w:rPr>
          <w:rFonts w:ascii="Times New Roman" w:hAnsi="Times New Roman" w:cs="Times New Roman"/>
          <w:sz w:val="24"/>
          <w:szCs w:val="24"/>
        </w:rPr>
        <w:t>g is a</w:t>
      </w:r>
      <w:bookmarkStart w:id="9" w:name="_Hlk38188220"/>
      <w:r w:rsidRPr="0086323F">
        <w:rPr>
          <w:rFonts w:ascii="Times New Roman" w:hAnsi="Times New Roman" w:cs="Times New Roman"/>
          <w:sz w:val="24"/>
          <w:szCs w:val="24"/>
        </w:rPr>
        <w:t xml:space="preserve"> GLCM</w:t>
      </w:r>
      <w:bookmarkEnd w:id="9"/>
      <w:r w:rsidRPr="0086323F">
        <w:rPr>
          <w:rFonts w:ascii="Times New Roman" w:hAnsi="Times New Roman" w:cs="Times New Roman"/>
          <w:sz w:val="24"/>
          <w:szCs w:val="24"/>
        </w:rPr>
        <w:t xml:space="preserve">, </w:t>
      </w:r>
      <w:r w:rsidRPr="0086323F">
        <w:rPr>
          <w:rFonts w:ascii="Times New Roman" w:eastAsia="等线" w:hAnsi="Times New Roman" w:cs="Times New Roman"/>
          <w:bCs/>
          <w:sz w:val="24"/>
          <w:szCs w:val="24"/>
        </w:rPr>
        <w:t>where</w:t>
      </w:r>
      <w:r w:rsidRPr="0086323F">
        <w:rPr>
          <w:rFonts w:ascii="Times New Roman" w:hAnsi="Times New Roman" w:cs="Times New Roman"/>
          <w:bCs/>
          <w:sz w:val="24"/>
          <w:szCs w:val="24"/>
        </w:rPr>
        <w:t xml:space="preserve"> i,j are the spatial coordinates of g (i,j).</w:t>
      </w:r>
    </w:p>
    <w:p w14:paraId="331210CA" w14:textId="1E19C3CB" w:rsidR="00B42CB1" w:rsidRPr="0086323F" w:rsidRDefault="005B30C0" w:rsidP="005B30C0">
      <w:pPr>
        <w:widowControl/>
        <w:spacing w:line="480" w:lineRule="auto"/>
        <w:jc w:val="left"/>
        <w:rPr>
          <w:rFonts w:ascii="Times New Roman" w:hAnsi="Times New Roman" w:cs="Times New Roman"/>
          <w:sz w:val="24"/>
          <w:szCs w:val="24"/>
        </w:rPr>
      </w:pPr>
      <m:oMath>
        <m:r>
          <m:rPr>
            <m:sty m:val="p"/>
          </m:rPr>
          <w:rPr>
            <w:rFonts w:ascii="Cambria Math" w:eastAsia="Cambria Math" w:hAnsi="Cambria Math" w:cs="Times New Roman"/>
            <w:sz w:val="24"/>
            <w:szCs w:val="24"/>
          </w:rPr>
          <m:t>GLCMEnergy</m:t>
        </m:r>
        <m:r>
          <w:rPr>
            <w:rFonts w:ascii="Cambria Math" w:eastAsia="等线" w:hAnsi="Cambria Math" w:cs="Times New Roman"/>
            <w:sz w:val="24"/>
            <w:szCs w:val="24"/>
          </w:rPr>
          <m:t>=</m:t>
        </m:r>
        <m:nary>
          <m:naryPr>
            <m:chr m:val="∑"/>
            <m:grow m:val="1"/>
            <m:ctrlPr>
              <w:rPr>
                <w:rFonts w:ascii="Cambria Math" w:eastAsia="Cambria Math" w:hAnsi="Cambria Math" w:cs="Times New Roman"/>
                <w:sz w:val="24"/>
                <w:szCs w:val="24"/>
              </w:rPr>
            </m:ctrlPr>
          </m:naryPr>
          <m:sub>
            <m:r>
              <w:rPr>
                <w:rFonts w:ascii="Cambria Math" w:eastAsia="等线" w:hAnsi="Cambria Math" w:cs="Times New Roman"/>
                <w:sz w:val="24"/>
                <w:szCs w:val="24"/>
              </w:rPr>
              <m:t>i=1</m:t>
            </m:r>
          </m:sub>
          <m:sup>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p</m:t>
                </m:r>
              </m:sub>
            </m:sSub>
          </m:sup>
          <m:e>
            <m:r>
              <w:rPr>
                <w:rFonts w:ascii="Cambria Math" w:eastAsia="Cambria Math" w:hAnsi="Cambria Math" w:cs="Times New Roman"/>
                <w:sz w:val="24"/>
                <w:szCs w:val="24"/>
              </w:rPr>
              <m:t>(</m:t>
            </m:r>
            <m:r>
              <m:rPr>
                <m:sty m:val="p"/>
              </m:rPr>
              <w:rPr>
                <w:rFonts w:ascii="Cambria Math" w:eastAsia="Cambria Math" w:hAnsi="Cambria Math" w:cs="Times New Roman"/>
                <w:sz w:val="24"/>
                <w:szCs w:val="24"/>
              </w:rPr>
              <m:t>X</m:t>
            </m:r>
            <m:d>
              <m:dPr>
                <m:ctrlPr>
                  <w:rPr>
                    <w:rFonts w:ascii="Cambria Math" w:eastAsia="Cambria Math" w:hAnsi="Cambria Math" w:cs="Times New Roman"/>
                    <w:sz w:val="24"/>
                    <w:szCs w:val="24"/>
                  </w:rPr>
                </m:ctrlPr>
              </m:dPr>
              <m:e>
                <m:r>
                  <m:rPr>
                    <m:sty m:val="p"/>
                  </m:rPr>
                  <w:rPr>
                    <w:rFonts w:ascii="Cambria Math" w:eastAsia="Cambria Math" w:hAnsi="Cambria Math" w:cs="Times New Roman"/>
                    <w:sz w:val="24"/>
                    <w:szCs w:val="24"/>
                  </w:rPr>
                  <m:t>i</m:t>
                </m:r>
              </m:e>
            </m:d>
            <m:r>
              <m:rPr>
                <m:sty m:val="p"/>
              </m:rPr>
              <w:rPr>
                <w:rFonts w:ascii="Cambria Math" w:eastAsia="Cambria Math" w:hAnsi="Cambria Math" w:cs="Times New Roman"/>
                <w:sz w:val="24"/>
                <w:szCs w:val="24"/>
              </w:rPr>
              <m:t>+c</m:t>
            </m:r>
            <m:sSup>
              <m:sSupPr>
                <m:ctrlPr>
                  <w:rPr>
                    <w:rFonts w:ascii="Cambria Math" w:eastAsia="Cambria Math" w:hAnsi="Cambria Math" w:cs="Times New Roman"/>
                    <w:sz w:val="24"/>
                    <w:szCs w:val="24"/>
                  </w:rPr>
                </m:ctrlPr>
              </m:sSupPr>
              <m:e>
                <m:r>
                  <m:rPr>
                    <m:sty m:val="p"/>
                  </m:rPr>
                  <w:rPr>
                    <w:rFonts w:ascii="Cambria Math" w:eastAsia="Cambria Math" w:hAnsi="Cambria Math" w:cs="Times New Roman"/>
                    <w:sz w:val="24"/>
                    <w:szCs w:val="24"/>
                  </w:rPr>
                  <m:t>)</m:t>
                </m:r>
              </m:e>
              <m:sup>
                <m:r>
                  <m:rPr>
                    <m:sty m:val="p"/>
                  </m:rPr>
                  <w:rPr>
                    <w:rFonts w:ascii="Cambria Math" w:eastAsia="Cambria Math" w:hAnsi="Cambria Math" w:cs="Times New Roman"/>
                    <w:sz w:val="24"/>
                    <w:szCs w:val="24"/>
                  </w:rPr>
                  <m:t>2</m:t>
                </m:r>
              </m:sup>
            </m:sSup>
          </m:e>
        </m:nary>
      </m:oMath>
      <w:r w:rsidR="00B42CB1" w:rsidRPr="0086323F">
        <w:rPr>
          <w:rFonts w:ascii="Times New Roman" w:hAnsi="Times New Roman" w:cs="Times New Roman"/>
          <w:sz w:val="24"/>
          <w:szCs w:val="24"/>
        </w:rPr>
        <w:t>; GLCMEnergy is a measure of the magnitude of voxel values in an image. A larger value implies a greater sum of the squares of these values.</w:t>
      </w:r>
    </w:p>
    <w:p w14:paraId="571ADEA9" w14:textId="77777777" w:rsidR="00B42CB1" w:rsidRPr="0086323F" w:rsidRDefault="00B42CB1" w:rsidP="005B30C0">
      <w:pPr>
        <w:widowControl/>
        <w:spacing w:line="480" w:lineRule="auto"/>
        <w:jc w:val="left"/>
        <w:rPr>
          <w:rFonts w:ascii="Times New Roman" w:hAnsi="Times New Roman" w:cs="Times New Roman"/>
          <w:sz w:val="24"/>
          <w:szCs w:val="24"/>
        </w:rPr>
      </w:pPr>
      <m:oMath>
        <m:r>
          <m:rPr>
            <m:sty m:val="p"/>
          </m:rPr>
          <w:rPr>
            <w:rFonts w:ascii="Cambria Math" w:hAnsi="Cambria Math" w:cs="Times New Roman"/>
            <w:sz w:val="24"/>
            <w:szCs w:val="24"/>
          </w:rPr>
          <w:lastRenderedPageBreak/>
          <m:t>ClusterShade</m:t>
        </m:r>
        <m:r>
          <w:rPr>
            <w:rFonts w:ascii="Cambria Math" w:eastAsia="等线" w:hAnsi="Cambria Math" w:cs="Times New Roman"/>
            <w:sz w:val="24"/>
            <w:szCs w:val="24"/>
          </w:rPr>
          <m:t>=</m:t>
        </m:r>
        <m:nary>
          <m:naryPr>
            <m:chr m:val="∑"/>
            <m:grow m:val="1"/>
            <m:ctrlPr>
              <w:rPr>
                <w:rFonts w:ascii="Cambria Math" w:eastAsia="Cambria Math" w:hAnsi="Cambria Math" w:cs="Times New Roman"/>
                <w:sz w:val="24"/>
                <w:szCs w:val="24"/>
              </w:rPr>
            </m:ctrlPr>
          </m:naryPr>
          <m:sub>
            <m:r>
              <w:rPr>
                <w:rFonts w:ascii="Cambria Math" w:eastAsia="等线" w:hAnsi="Cambria Math" w:cs="Times New Roman"/>
                <w:sz w:val="24"/>
                <w:szCs w:val="24"/>
              </w:rPr>
              <m:t>i=1</m:t>
            </m:r>
          </m:sub>
          <m:sup>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N</m:t>
                </m:r>
              </m:e>
              <m:sub>
                <m:r>
                  <w:rPr>
                    <w:rFonts w:ascii="Cambria Math" w:eastAsia="等线" w:hAnsi="Cambria Math" w:cs="Times New Roman"/>
                    <w:sz w:val="24"/>
                    <w:szCs w:val="24"/>
                  </w:rPr>
                  <m:t>g</m:t>
                </m:r>
              </m:sub>
            </m:sSub>
          </m:sup>
          <m:e>
            <m:nary>
              <m:naryPr>
                <m:chr m:val="∑"/>
                <m:limLoc m:val="undOvr"/>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g</m:t>
                    </m:r>
                  </m:sub>
                </m:sSub>
              </m:sup>
              <m:e>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i+j-</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μ</m:t>
                            </m:r>
                          </m:e>
                          <m:sub>
                            <m:r>
                              <w:rPr>
                                <w:rFonts w:ascii="Cambria Math" w:eastAsia="Cambria Math" w:hAnsi="Cambria Math" w:cs="Times New Roman"/>
                                <w:sz w:val="24"/>
                                <w:szCs w:val="24"/>
                              </w:rPr>
                              <m:t>x</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μ</m:t>
                            </m:r>
                          </m:e>
                          <m:sub>
                            <m:r>
                              <w:rPr>
                                <w:rFonts w:ascii="Cambria Math" w:eastAsia="Cambria Math" w:hAnsi="Cambria Math" w:cs="Times New Roman"/>
                                <w:sz w:val="24"/>
                                <w:szCs w:val="24"/>
                              </w:rPr>
                              <m:t>y</m:t>
                            </m:r>
                          </m:sub>
                        </m:sSub>
                      </m:e>
                    </m:d>
                  </m:e>
                  <m:sup>
                    <m:r>
                      <w:rPr>
                        <w:rFonts w:ascii="Cambria Math" w:eastAsia="Cambria Math" w:hAnsi="Cambria Math" w:cs="Times New Roman"/>
                        <w:sz w:val="24"/>
                        <w:szCs w:val="24"/>
                      </w:rPr>
                      <m:t>3</m:t>
                    </m:r>
                  </m:sup>
                </m:sSup>
                <m:r>
                  <m:rPr>
                    <m:sty m:val="p"/>
                  </m:rPr>
                  <w:rPr>
                    <w:rFonts w:ascii="Cambria Math" w:eastAsia="Cambria Math" w:hAnsi="Cambria Math" w:cs="Times New Roman"/>
                    <w:sz w:val="24"/>
                    <w:szCs w:val="24"/>
                  </w:rPr>
                  <m:t>p(i,j)</m:t>
                </m:r>
              </m:e>
            </m:nary>
          </m:e>
        </m:nary>
      </m:oMath>
      <w:r w:rsidRPr="0086323F">
        <w:rPr>
          <w:rFonts w:ascii="Times New Roman" w:hAnsi="Times New Roman" w:cs="Times New Roman"/>
          <w:sz w:val="24"/>
          <w:szCs w:val="24"/>
        </w:rPr>
        <w:t>; ClusterShade is a measure of the skewness and uniformity of the GLCM. A higher cluster shade implies greater asymmetry about the mean.</w:t>
      </w:r>
    </w:p>
    <w:p w14:paraId="3CDCEBF6" w14:textId="5D790D4C" w:rsidR="00B42CB1" w:rsidRPr="0086323F" w:rsidRDefault="00B42CB1" w:rsidP="005B30C0">
      <w:pPr>
        <w:widowControl/>
        <w:spacing w:line="480" w:lineRule="auto"/>
        <w:jc w:val="left"/>
        <w:rPr>
          <w:rFonts w:ascii="Times New Roman" w:hAnsi="Times New Roman" w:cs="Times New Roman"/>
          <w:bCs/>
          <w:sz w:val="24"/>
          <w:szCs w:val="24"/>
        </w:rPr>
      </w:pPr>
      <m:oMath>
        <m:r>
          <m:rPr>
            <m:sty m:val="p"/>
          </m:rPr>
          <w:rPr>
            <w:rFonts w:ascii="Cambria Math" w:hAnsi="Cambria Math" w:cs="Times New Roman"/>
            <w:sz w:val="24"/>
            <w:szCs w:val="24"/>
          </w:rPr>
          <m:t>Inertia</m:t>
        </m:r>
        <m:r>
          <w:rPr>
            <w:rFonts w:ascii="Cambria Math" w:hAnsi="Cambria Math" w:cs="Times New Roman"/>
            <w:sz w:val="24"/>
            <w:szCs w:val="24"/>
          </w:rPr>
          <m:t>=</m:t>
        </m:r>
        <m:nary>
          <m:naryPr>
            <m:chr m:val="∑"/>
            <m:limLoc m:val="undOvr"/>
            <m:supHide m:val="1"/>
            <m:ctrlPr>
              <w:rPr>
                <w:rFonts w:ascii="Cambria Math" w:eastAsia="等线" w:hAnsi="Cambria Math" w:cs="Times New Roman"/>
                <w:bCs/>
                <w:i/>
                <w:sz w:val="24"/>
                <w:szCs w:val="24"/>
              </w:rPr>
            </m:ctrlPr>
          </m:naryPr>
          <m:sub>
            <m:r>
              <w:rPr>
                <w:rFonts w:ascii="Cambria Math" w:eastAsia="等线" w:hAnsi="Cambria Math" w:cs="Times New Roman"/>
                <w:sz w:val="24"/>
                <w:szCs w:val="24"/>
              </w:rPr>
              <m:t>i,j</m:t>
            </m:r>
          </m:sub>
          <m:sup/>
          <m:e>
            <m:r>
              <w:rPr>
                <w:rFonts w:ascii="Cambria Math" w:eastAsia="等线" w:hAnsi="Cambria Math" w:cs="Times New Roman"/>
                <w:sz w:val="24"/>
                <w:szCs w:val="24"/>
              </w:rPr>
              <m:t>(</m:t>
            </m:r>
            <m:sSup>
              <m:sSupPr>
                <m:ctrlPr>
                  <w:rPr>
                    <w:rFonts w:ascii="Cambria Math" w:eastAsia="等线" w:hAnsi="Cambria Math" w:cs="Times New Roman"/>
                    <w:bCs/>
                    <w:i/>
                    <w:sz w:val="24"/>
                    <w:szCs w:val="24"/>
                  </w:rPr>
                </m:ctrlPr>
              </m:sSupPr>
              <m:e>
                <m:d>
                  <m:dPr>
                    <m:ctrlPr>
                      <w:rPr>
                        <w:rFonts w:ascii="Cambria Math" w:eastAsia="等线" w:hAnsi="Cambria Math" w:cs="Times New Roman"/>
                        <w:bCs/>
                        <w:i/>
                        <w:sz w:val="24"/>
                        <w:szCs w:val="24"/>
                      </w:rPr>
                    </m:ctrlPr>
                  </m:dPr>
                  <m:e>
                    <m:r>
                      <w:rPr>
                        <w:rFonts w:ascii="Cambria Math" w:eastAsia="等线" w:hAnsi="Cambria Math" w:cs="Times New Roman"/>
                        <w:sz w:val="24"/>
                        <w:szCs w:val="24"/>
                      </w:rPr>
                      <m:t>i-j</m:t>
                    </m:r>
                  </m:e>
                </m:d>
              </m:e>
              <m:sup>
                <m:r>
                  <w:rPr>
                    <w:rFonts w:ascii="Cambria Math" w:eastAsia="等线" w:hAnsi="Cambria Math" w:cs="Times New Roman"/>
                    <w:sz w:val="24"/>
                    <w:szCs w:val="24"/>
                  </w:rPr>
                  <m:t>2</m:t>
                </m:r>
              </m:sup>
            </m:sSup>
            <m:r>
              <w:rPr>
                <w:rFonts w:ascii="Cambria Math" w:eastAsia="等线" w:hAnsi="Cambria Math" w:cs="Times New Roman"/>
                <w:sz w:val="24"/>
                <w:szCs w:val="24"/>
              </w:rPr>
              <m:t>g(i,j))</m:t>
            </m:r>
          </m:e>
        </m:nary>
      </m:oMath>
      <w:r w:rsidRPr="0086323F">
        <w:rPr>
          <w:rFonts w:ascii="Times New Roman" w:hAnsi="Times New Roman" w:cs="Times New Roman"/>
          <w:bCs/>
          <w:sz w:val="24"/>
          <w:szCs w:val="24"/>
        </w:rPr>
        <w:t>; Inertia reflects the clarity of the image and texture groove depth. The contrast is proportional to the texture groove,</w:t>
      </w:r>
      <w:r w:rsidRPr="0086323F">
        <w:rPr>
          <w:rFonts w:ascii="Times New Roman" w:eastAsia="等线" w:hAnsi="Times New Roman" w:cs="Times New Roman"/>
          <w:bCs/>
          <w:sz w:val="24"/>
          <w:szCs w:val="24"/>
        </w:rPr>
        <w:t xml:space="preserve"> and</w:t>
      </w:r>
      <w:r w:rsidRPr="0086323F">
        <w:rPr>
          <w:rFonts w:ascii="Times New Roman" w:hAnsi="Times New Roman" w:cs="Times New Roman"/>
          <w:bCs/>
          <w:sz w:val="24"/>
          <w:szCs w:val="24"/>
        </w:rPr>
        <w:t xml:space="preserve"> high values of the groove </w:t>
      </w:r>
      <w:r w:rsidRPr="0086323F">
        <w:rPr>
          <w:rFonts w:ascii="Times New Roman" w:eastAsia="等线" w:hAnsi="Times New Roman" w:cs="Times New Roman"/>
          <w:bCs/>
          <w:sz w:val="24"/>
          <w:szCs w:val="24"/>
        </w:rPr>
        <w:t>produce</w:t>
      </w:r>
      <w:r w:rsidRPr="0086323F">
        <w:rPr>
          <w:rFonts w:ascii="Times New Roman" w:hAnsi="Times New Roman" w:cs="Times New Roman"/>
          <w:bCs/>
          <w:sz w:val="24"/>
          <w:szCs w:val="24"/>
        </w:rPr>
        <w:t xml:space="preserve"> more clarity</w:t>
      </w:r>
      <w:r w:rsidRPr="0086323F">
        <w:rPr>
          <w:rFonts w:ascii="Times New Roman" w:eastAsia="等线" w:hAnsi="Times New Roman" w:cs="Times New Roman"/>
          <w:bCs/>
          <w:sz w:val="24"/>
          <w:szCs w:val="24"/>
        </w:rPr>
        <w:t>;</w:t>
      </w:r>
      <w:r w:rsidRPr="0086323F">
        <w:rPr>
          <w:rFonts w:ascii="Times New Roman" w:hAnsi="Times New Roman" w:cs="Times New Roman"/>
          <w:bCs/>
          <w:sz w:val="24"/>
          <w:szCs w:val="24"/>
        </w:rPr>
        <w:t xml:space="preserve"> in contrast</w:t>
      </w:r>
      <w:r w:rsidRPr="0086323F">
        <w:rPr>
          <w:rFonts w:ascii="Times New Roman" w:eastAsia="等线" w:hAnsi="Times New Roman" w:cs="Times New Roman"/>
          <w:bCs/>
          <w:sz w:val="24"/>
          <w:szCs w:val="24"/>
        </w:rPr>
        <w:t>,</w:t>
      </w:r>
      <w:r w:rsidRPr="0086323F">
        <w:rPr>
          <w:rFonts w:ascii="Times New Roman" w:hAnsi="Times New Roman" w:cs="Times New Roman"/>
          <w:bCs/>
          <w:sz w:val="24"/>
          <w:szCs w:val="24"/>
        </w:rPr>
        <w:t xml:space="preserve"> small values of the groove will result in low contrast and fuzzy </w:t>
      </w:r>
      <w:r w:rsidRPr="0086323F">
        <w:rPr>
          <w:rFonts w:ascii="Times New Roman" w:eastAsia="等线" w:hAnsi="Times New Roman" w:cs="Times New Roman"/>
          <w:bCs/>
          <w:sz w:val="24"/>
          <w:szCs w:val="24"/>
        </w:rPr>
        <w:t>images</w:t>
      </w:r>
      <w:r w:rsidRPr="0086323F">
        <w:rPr>
          <w:rFonts w:ascii="Times New Roman" w:hAnsi="Times New Roman" w:cs="Times New Roman"/>
          <w:bCs/>
          <w:sz w:val="24"/>
          <w:szCs w:val="24"/>
        </w:rPr>
        <w:t>.</w:t>
      </w:r>
    </w:p>
    <w:p w14:paraId="56B4B35B" w14:textId="6D518073" w:rsidR="00B42CB1" w:rsidRPr="0086323F" w:rsidRDefault="00B42CB1" w:rsidP="00835199">
      <w:pPr>
        <w:spacing w:line="480" w:lineRule="auto"/>
        <w:ind w:firstLineChars="200" w:firstLine="480"/>
        <w:jc w:val="left"/>
        <w:rPr>
          <w:rFonts w:ascii="Times New Roman" w:hAnsi="Times New Roman" w:cs="Times New Roman"/>
          <w:sz w:val="24"/>
          <w:szCs w:val="24"/>
        </w:rPr>
      </w:pPr>
    </w:p>
    <w:p w14:paraId="6AB9A62C" w14:textId="5E2B6978" w:rsidR="00B42CB1" w:rsidRPr="0086323F" w:rsidRDefault="00835199" w:rsidP="00835199">
      <w:pPr>
        <w:pStyle w:val="2"/>
        <w:jc w:val="left"/>
        <w:rPr>
          <w:rFonts w:ascii="Times New Roman" w:hAnsi="Times New Roman" w:cs="Times New Roman"/>
          <w:sz w:val="24"/>
          <w:szCs w:val="24"/>
        </w:rPr>
      </w:pPr>
      <w:bookmarkStart w:id="10" w:name="_Toc51081140"/>
      <w:r w:rsidRPr="0086323F">
        <w:rPr>
          <w:rFonts w:ascii="Times New Roman" w:hAnsi="Times New Roman" w:cs="Times New Roman"/>
          <w:sz w:val="24"/>
          <w:szCs w:val="24"/>
        </w:rPr>
        <w:t xml:space="preserve">1.4 </w:t>
      </w:r>
      <w:r w:rsidR="00B42CB1" w:rsidRPr="0086323F">
        <w:rPr>
          <w:rFonts w:ascii="Times New Roman" w:hAnsi="Times New Roman" w:cs="Times New Roman"/>
          <w:sz w:val="24"/>
          <w:szCs w:val="24"/>
        </w:rPr>
        <w:t>Gray Level Run Length Matrix (GLRLM) features: HighGrayLevelRunEmphasis (HGLRE), LongRunHighGrayLevelEmphasis (LRHGLE)</w:t>
      </w:r>
      <w:bookmarkEnd w:id="10"/>
    </w:p>
    <w:p w14:paraId="55B11A30"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sz w:val="24"/>
          <w:szCs w:val="24"/>
        </w:rPr>
        <w:t xml:space="preserve">GLRLM describes gray level runs, which are defined as the length in number of pixels, of consecutive pixels that have the same gray level value. In a gray level run length matrix </w:t>
      </w:r>
      <w:r w:rsidRPr="0086323F">
        <w:rPr>
          <w:rFonts w:ascii="Times New Roman" w:hAnsi="Times New Roman" w:cs="Times New Roman"/>
          <w:i/>
          <w:sz w:val="24"/>
          <w:szCs w:val="24"/>
        </w:rPr>
        <w:t>P(i,j|θ)</w:t>
      </w:r>
      <w:r w:rsidRPr="0086323F">
        <w:rPr>
          <w:rFonts w:ascii="Times New Roman" w:hAnsi="Times New Roman" w:cs="Times New Roman"/>
          <w:sz w:val="24"/>
          <w:szCs w:val="24"/>
        </w:rPr>
        <w:t xml:space="preserve">, the </w:t>
      </w:r>
      <w:r w:rsidRPr="0086323F">
        <w:rPr>
          <w:rFonts w:ascii="Times New Roman" w:hAnsi="Times New Roman" w:cs="Times New Roman"/>
          <w:i/>
          <w:sz w:val="24"/>
          <w:szCs w:val="24"/>
        </w:rPr>
        <w:t>(i,j)</w:t>
      </w:r>
      <w:r w:rsidRPr="0086323F">
        <w:rPr>
          <w:rFonts w:ascii="Times New Roman" w:hAnsi="Times New Roman" w:cs="Times New Roman"/>
          <w:i/>
          <w:sz w:val="24"/>
          <w:szCs w:val="24"/>
          <w:vertAlign w:val="superscript"/>
        </w:rPr>
        <w:t>th</w:t>
      </w:r>
      <w:r w:rsidRPr="0086323F">
        <w:rPr>
          <w:rFonts w:ascii="Times New Roman" w:hAnsi="Times New Roman" w:cs="Times New Roman"/>
          <w:sz w:val="24"/>
          <w:szCs w:val="24"/>
          <w:vertAlign w:val="superscript"/>
        </w:rPr>
        <w:t xml:space="preserve"> </w:t>
      </w:r>
      <w:r w:rsidRPr="0086323F">
        <w:rPr>
          <w:rFonts w:ascii="Times New Roman" w:hAnsi="Times New Roman" w:cs="Times New Roman"/>
          <w:sz w:val="24"/>
          <w:szCs w:val="24"/>
        </w:rPr>
        <w:t xml:space="preserve">element describes the number of runs with gray level </w:t>
      </w:r>
      <w:r w:rsidRPr="0086323F">
        <w:rPr>
          <w:rFonts w:ascii="Times New Roman" w:hAnsi="Times New Roman" w:cs="Times New Roman"/>
          <w:i/>
          <w:sz w:val="24"/>
          <w:szCs w:val="24"/>
        </w:rPr>
        <w:t>i</w:t>
      </w:r>
      <w:r w:rsidRPr="0086323F">
        <w:rPr>
          <w:rFonts w:ascii="Times New Roman" w:hAnsi="Times New Roman" w:cs="Times New Roman"/>
          <w:sz w:val="24"/>
          <w:szCs w:val="24"/>
        </w:rPr>
        <w:t xml:space="preserve"> and length </w:t>
      </w:r>
      <w:r w:rsidRPr="0086323F">
        <w:rPr>
          <w:rFonts w:ascii="Times New Roman" w:hAnsi="Times New Roman" w:cs="Times New Roman"/>
          <w:i/>
          <w:sz w:val="24"/>
          <w:szCs w:val="24"/>
        </w:rPr>
        <w:t>j</w:t>
      </w:r>
      <w:r w:rsidRPr="0086323F">
        <w:rPr>
          <w:rFonts w:ascii="Times New Roman" w:hAnsi="Times New Roman" w:cs="Times New Roman"/>
          <w:sz w:val="24"/>
          <w:szCs w:val="24"/>
        </w:rPr>
        <w:t xml:space="preserve"> </w:t>
      </w:r>
      <w:r w:rsidRPr="0086323F">
        <w:rPr>
          <w:rFonts w:ascii="Times New Roman" w:eastAsia="等线" w:hAnsi="Times New Roman" w:cs="Times New Roman"/>
          <w:sz w:val="24"/>
          <w:szCs w:val="24"/>
        </w:rPr>
        <w:t>occurring</w:t>
      </w:r>
      <w:r w:rsidRPr="0086323F">
        <w:rPr>
          <w:rFonts w:ascii="Times New Roman" w:hAnsi="Times New Roman" w:cs="Times New Roman"/>
          <w:sz w:val="24"/>
          <w:szCs w:val="24"/>
        </w:rPr>
        <w:t xml:space="preserve"> in the image (ROI) along angle </w:t>
      </w:r>
      <w:r w:rsidRPr="0086323F">
        <w:rPr>
          <w:rFonts w:ascii="Times New Roman" w:hAnsi="Times New Roman" w:cs="Times New Roman"/>
          <w:i/>
          <w:sz w:val="24"/>
          <w:szCs w:val="24"/>
        </w:rPr>
        <w:t>θ</w:t>
      </w:r>
      <w:r w:rsidRPr="0086323F">
        <w:rPr>
          <w:rFonts w:ascii="Times New Roman" w:hAnsi="Times New Roman" w:cs="Times New Roman"/>
          <w:sz w:val="24"/>
          <w:szCs w:val="24"/>
        </w:rPr>
        <w:t>.</w:t>
      </w:r>
    </w:p>
    <w:p w14:paraId="064687C5" w14:textId="77777777" w:rsidR="00B42CB1" w:rsidRPr="0086323F" w:rsidRDefault="00B42CB1" w:rsidP="00835199">
      <w:pPr>
        <w:spacing w:line="480" w:lineRule="auto"/>
        <w:jc w:val="left"/>
        <w:rPr>
          <w:rFonts w:ascii="Times New Roman" w:hAnsi="Times New Roman" w:cs="Times New Roman"/>
          <w:sz w:val="24"/>
          <w:szCs w:val="24"/>
        </w:rPr>
      </w:pPr>
      <w:bookmarkStart w:id="11" w:name="_Hlk38184430"/>
      <w:r w:rsidRPr="0086323F">
        <w:rPr>
          <w:rFonts w:ascii="Times New Roman" w:hAnsi="Times New Roman" w:cs="Times New Roman"/>
          <w:i/>
          <w:sz w:val="24"/>
          <w:szCs w:val="24"/>
        </w:rPr>
        <w:t>N</w:t>
      </w:r>
      <w:r w:rsidRPr="0086323F">
        <w:rPr>
          <w:rFonts w:ascii="Times New Roman" w:hAnsi="Times New Roman" w:cs="Times New Roman"/>
          <w:i/>
          <w:sz w:val="24"/>
          <w:szCs w:val="24"/>
          <w:vertAlign w:val="subscript"/>
        </w:rPr>
        <w:t>g</w:t>
      </w:r>
      <w:r w:rsidRPr="0086323F">
        <w:rPr>
          <w:rFonts w:ascii="Times New Roman" w:hAnsi="Times New Roman" w:cs="Times New Roman"/>
          <w:sz w:val="24"/>
          <w:szCs w:val="24"/>
        </w:rPr>
        <w:t xml:space="preserve"> </w:t>
      </w:r>
      <w:r w:rsidRPr="0086323F">
        <w:rPr>
          <w:rFonts w:ascii="Times New Roman" w:eastAsia="等线" w:hAnsi="Times New Roman" w:cs="Times New Roman"/>
          <w:sz w:val="24"/>
          <w:szCs w:val="24"/>
        </w:rPr>
        <w:t>is</w:t>
      </w:r>
      <w:r w:rsidRPr="0086323F">
        <w:rPr>
          <w:rFonts w:ascii="Times New Roman" w:hAnsi="Times New Roman" w:cs="Times New Roman"/>
          <w:sz w:val="24"/>
          <w:szCs w:val="24"/>
        </w:rPr>
        <w:t xml:space="preserve"> the number of </w:t>
      </w:r>
      <w:r w:rsidRPr="0086323F">
        <w:rPr>
          <w:rFonts w:ascii="Times New Roman" w:eastAsia="等线" w:hAnsi="Times New Roman" w:cs="Times New Roman"/>
          <w:sz w:val="24"/>
          <w:szCs w:val="24"/>
        </w:rPr>
        <w:t>discrete</w:t>
      </w:r>
      <w:r w:rsidRPr="0086323F">
        <w:rPr>
          <w:rFonts w:ascii="Times New Roman" w:hAnsi="Times New Roman" w:cs="Times New Roman"/>
          <w:sz w:val="24"/>
          <w:szCs w:val="24"/>
        </w:rPr>
        <w:t xml:space="preserve"> intensity values in the image.</w:t>
      </w:r>
    </w:p>
    <w:p w14:paraId="5AD34C5C"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i/>
          <w:sz w:val="24"/>
          <w:szCs w:val="24"/>
        </w:rPr>
        <w:t>N</w:t>
      </w:r>
      <w:r w:rsidRPr="0086323F">
        <w:rPr>
          <w:rFonts w:ascii="Times New Roman" w:hAnsi="Times New Roman" w:cs="Times New Roman"/>
          <w:i/>
          <w:sz w:val="24"/>
          <w:szCs w:val="24"/>
          <w:vertAlign w:val="subscript"/>
        </w:rPr>
        <w:t>r</w:t>
      </w:r>
      <w:r w:rsidRPr="0086323F">
        <w:rPr>
          <w:rFonts w:ascii="Times New Roman" w:hAnsi="Times New Roman" w:cs="Times New Roman"/>
          <w:sz w:val="24"/>
          <w:szCs w:val="24"/>
        </w:rPr>
        <w:t xml:space="preserve"> </w:t>
      </w:r>
      <w:r w:rsidRPr="0086323F">
        <w:rPr>
          <w:rFonts w:ascii="Times New Roman" w:eastAsia="等线" w:hAnsi="Times New Roman" w:cs="Times New Roman"/>
          <w:sz w:val="24"/>
          <w:szCs w:val="24"/>
        </w:rPr>
        <w:t>is</w:t>
      </w:r>
      <w:r w:rsidRPr="0086323F">
        <w:rPr>
          <w:rFonts w:ascii="Times New Roman" w:hAnsi="Times New Roman" w:cs="Times New Roman"/>
          <w:sz w:val="24"/>
          <w:szCs w:val="24"/>
        </w:rPr>
        <w:t xml:space="preserve"> the number of discrete run lengths in the image.</w:t>
      </w:r>
    </w:p>
    <w:p w14:paraId="77253D4F"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i/>
          <w:sz w:val="24"/>
          <w:szCs w:val="24"/>
        </w:rPr>
        <w:t>N</w:t>
      </w:r>
      <w:r w:rsidRPr="0086323F">
        <w:rPr>
          <w:rFonts w:ascii="Times New Roman" w:hAnsi="Times New Roman" w:cs="Times New Roman"/>
          <w:i/>
          <w:sz w:val="24"/>
          <w:szCs w:val="24"/>
          <w:vertAlign w:val="subscript"/>
        </w:rPr>
        <w:t>p</w:t>
      </w:r>
      <w:r w:rsidRPr="0086323F">
        <w:rPr>
          <w:rFonts w:ascii="Times New Roman" w:hAnsi="Times New Roman" w:cs="Times New Roman"/>
          <w:sz w:val="24"/>
          <w:szCs w:val="24"/>
        </w:rPr>
        <w:t xml:space="preserve"> </w:t>
      </w:r>
      <w:r w:rsidRPr="0086323F">
        <w:rPr>
          <w:rFonts w:ascii="Times New Roman" w:eastAsia="等线" w:hAnsi="Times New Roman" w:cs="Times New Roman"/>
          <w:sz w:val="24"/>
          <w:szCs w:val="24"/>
        </w:rPr>
        <w:t>is</w:t>
      </w:r>
      <w:r w:rsidRPr="0086323F">
        <w:rPr>
          <w:rFonts w:ascii="Times New Roman" w:hAnsi="Times New Roman" w:cs="Times New Roman"/>
          <w:sz w:val="24"/>
          <w:szCs w:val="24"/>
        </w:rPr>
        <w:t xml:space="preserve"> the number of voxels in the image.</w:t>
      </w:r>
    </w:p>
    <w:p w14:paraId="6AAE025F"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i/>
          <w:sz w:val="24"/>
          <w:szCs w:val="24"/>
        </w:rPr>
        <w:t>N</w:t>
      </w:r>
      <w:r w:rsidRPr="0086323F">
        <w:rPr>
          <w:rFonts w:ascii="Times New Roman" w:hAnsi="Times New Roman" w:cs="Times New Roman"/>
          <w:i/>
          <w:sz w:val="24"/>
          <w:szCs w:val="24"/>
          <w:vertAlign w:val="subscript"/>
        </w:rPr>
        <w:t>z</w:t>
      </w:r>
      <w:r w:rsidRPr="0086323F">
        <w:rPr>
          <w:rFonts w:ascii="Times New Roman" w:hAnsi="Times New Roman" w:cs="Times New Roman"/>
          <w:i/>
          <w:sz w:val="24"/>
          <w:szCs w:val="24"/>
        </w:rPr>
        <w:t>(θ)</w:t>
      </w:r>
      <w:r w:rsidRPr="0086323F">
        <w:rPr>
          <w:rFonts w:ascii="Times New Roman" w:hAnsi="Times New Roman" w:cs="Times New Roman"/>
          <w:sz w:val="24"/>
          <w:szCs w:val="24"/>
        </w:rPr>
        <w:t xml:space="preserve"> </w:t>
      </w:r>
      <w:r w:rsidRPr="0086323F">
        <w:rPr>
          <w:rFonts w:ascii="Times New Roman" w:eastAsia="等线" w:hAnsi="Times New Roman" w:cs="Times New Roman"/>
          <w:sz w:val="24"/>
          <w:szCs w:val="24"/>
        </w:rPr>
        <w:t>is</w:t>
      </w:r>
      <w:r w:rsidRPr="0086323F">
        <w:rPr>
          <w:rFonts w:ascii="Times New Roman" w:hAnsi="Times New Roman" w:cs="Times New Roman"/>
          <w:sz w:val="24"/>
          <w:szCs w:val="24"/>
        </w:rPr>
        <w:t xml:space="preserve"> the number of runs in the image along angle θ, which is equal to </w:t>
      </w:r>
      <m:oMath>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j=1</m:t>
                </m:r>
              </m:sub>
              <m:sup>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r>
                  <m:rPr>
                    <m:nor/>
                  </m:rPr>
                  <w:rPr>
                    <w:rFonts w:ascii="Times New Roman" w:hAnsi="Times New Roman" w:cs="Times New Roman"/>
                    <w:sz w:val="24"/>
                    <w:szCs w:val="24"/>
                  </w:rPr>
                  <m:t>P</m:t>
                </m:r>
                <m:r>
                  <w:rPr>
                    <w:rFonts w:ascii="Cambria Math" w:hAnsi="Cambria Math" w:cs="Times New Roman"/>
                    <w:sz w:val="24"/>
                    <w:szCs w:val="24"/>
                  </w:rPr>
                  <m:t>(i,j|θ)</m:t>
                </m:r>
              </m:e>
            </m:nary>
          </m:e>
        </m:nary>
      </m:oMath>
      <w:r w:rsidRPr="0086323F">
        <w:rPr>
          <w:rFonts w:ascii="Times New Roman" w:hAnsi="Times New Roman" w:cs="Times New Roman"/>
          <w:sz w:val="24"/>
          <w:szCs w:val="24"/>
        </w:rPr>
        <w:t>and 1≤N</w:t>
      </w:r>
      <w:r w:rsidRPr="0086323F">
        <w:rPr>
          <w:rFonts w:ascii="Times New Roman" w:hAnsi="Times New Roman" w:cs="Times New Roman"/>
          <w:sz w:val="24"/>
          <w:szCs w:val="24"/>
          <w:vertAlign w:val="subscript"/>
        </w:rPr>
        <w:t>z</w:t>
      </w:r>
      <w:r w:rsidRPr="0086323F">
        <w:rPr>
          <w:rFonts w:ascii="Times New Roman" w:hAnsi="Times New Roman" w:cs="Times New Roman"/>
          <w:sz w:val="24"/>
          <w:szCs w:val="24"/>
        </w:rPr>
        <w:t>(θ)≤N</w:t>
      </w:r>
      <w:r w:rsidRPr="0086323F">
        <w:rPr>
          <w:rFonts w:ascii="Times New Roman" w:hAnsi="Times New Roman" w:cs="Times New Roman"/>
          <w:sz w:val="24"/>
          <w:szCs w:val="24"/>
          <w:vertAlign w:val="subscript"/>
        </w:rPr>
        <w:t>p</w:t>
      </w:r>
      <w:r w:rsidRPr="0086323F">
        <w:rPr>
          <w:rFonts w:ascii="Times New Roman" w:hAnsi="Times New Roman" w:cs="Times New Roman"/>
          <w:sz w:val="24"/>
          <w:szCs w:val="24"/>
        </w:rPr>
        <w:t>.</w:t>
      </w:r>
    </w:p>
    <w:p w14:paraId="309DEE53"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i/>
          <w:sz w:val="24"/>
          <w:szCs w:val="24"/>
        </w:rPr>
        <w:t>P(i,j|θ)</w:t>
      </w:r>
      <w:r w:rsidRPr="0086323F">
        <w:rPr>
          <w:rFonts w:ascii="Times New Roman" w:hAnsi="Times New Roman" w:cs="Times New Roman"/>
          <w:sz w:val="24"/>
          <w:szCs w:val="24"/>
        </w:rPr>
        <w:t xml:space="preserve"> </w:t>
      </w:r>
      <w:r w:rsidRPr="0086323F">
        <w:rPr>
          <w:rFonts w:ascii="Times New Roman" w:eastAsia="等线" w:hAnsi="Times New Roman" w:cs="Times New Roman"/>
          <w:sz w:val="24"/>
          <w:szCs w:val="24"/>
        </w:rPr>
        <w:t>is</w:t>
      </w:r>
      <w:r w:rsidRPr="0086323F">
        <w:rPr>
          <w:rFonts w:ascii="Times New Roman" w:hAnsi="Times New Roman" w:cs="Times New Roman"/>
          <w:sz w:val="24"/>
          <w:szCs w:val="24"/>
        </w:rPr>
        <w:t xml:space="preserve"> the run length matrix for an arbitrary direction θ.</w:t>
      </w:r>
    </w:p>
    <w:p w14:paraId="35CCAAA3" w14:textId="77777777"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i/>
          <w:sz w:val="24"/>
          <w:szCs w:val="24"/>
        </w:rPr>
        <w:t>p(i,j|θ)</w:t>
      </w:r>
      <w:r w:rsidRPr="0086323F">
        <w:rPr>
          <w:rFonts w:ascii="Times New Roman" w:hAnsi="Times New Roman" w:cs="Times New Roman"/>
          <w:sz w:val="24"/>
          <w:szCs w:val="24"/>
        </w:rPr>
        <w:t xml:space="preserve"> </w:t>
      </w:r>
      <w:r w:rsidRPr="0086323F">
        <w:rPr>
          <w:rFonts w:ascii="Times New Roman" w:eastAsia="等线" w:hAnsi="Times New Roman" w:cs="Times New Roman"/>
          <w:sz w:val="24"/>
          <w:szCs w:val="24"/>
        </w:rPr>
        <w:t>is</w:t>
      </w:r>
      <w:r w:rsidRPr="0086323F">
        <w:rPr>
          <w:rFonts w:ascii="Times New Roman" w:hAnsi="Times New Roman" w:cs="Times New Roman"/>
          <w:sz w:val="24"/>
          <w:szCs w:val="24"/>
        </w:rPr>
        <w:t xml:space="preserve"> the normalized run length matrix, defined as </w:t>
      </w:r>
      <m:oMath>
        <m:r>
          <w:rPr>
            <w:rFonts w:ascii="Cambria Math" w:hAnsi="Cambria Math" w:cs="Times New Roman"/>
            <w:sz w:val="24"/>
            <w:szCs w:val="24"/>
          </w:rPr>
          <m:t>p(i,j|θ)=</m:t>
        </m:r>
        <m:f>
          <m:fPr>
            <m:ctrlPr>
              <w:rPr>
                <w:rFonts w:ascii="Cambria Math" w:hAnsi="Cambria Math" w:cs="Times New Roman"/>
                <w:sz w:val="24"/>
                <w:szCs w:val="24"/>
              </w:rPr>
            </m:ctrlPr>
          </m:fPr>
          <m:num>
            <m:r>
              <m:rPr>
                <m:nor/>
              </m:rPr>
              <w:rPr>
                <w:rFonts w:ascii="Times New Roman" w:hAnsi="Times New Roman" w:cs="Times New Roman"/>
                <w:sz w:val="24"/>
                <w:szCs w:val="24"/>
              </w:rPr>
              <m:t>P</m:t>
            </m:r>
            <m:r>
              <w:rPr>
                <w:rFonts w:ascii="Cambria Math" w:hAnsi="Cambria Math" w:cs="Times New Roman"/>
                <w:sz w:val="24"/>
                <w:szCs w:val="24"/>
              </w:rPr>
              <m:t>(i,j|θ)</m:t>
            </m:r>
          </m:num>
          <m:den>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r>
              <w:rPr>
                <w:rFonts w:ascii="Cambria Math" w:hAnsi="Cambria Math" w:cs="Times New Roman"/>
                <w:sz w:val="24"/>
                <w:szCs w:val="24"/>
              </w:rPr>
              <m:t>(θ)</m:t>
            </m:r>
          </m:den>
        </m:f>
      </m:oMath>
      <w:r w:rsidRPr="0086323F">
        <w:rPr>
          <w:rFonts w:ascii="Times New Roman" w:hAnsi="Times New Roman" w:cs="Times New Roman"/>
          <w:sz w:val="24"/>
          <w:szCs w:val="24"/>
        </w:rPr>
        <w:t>.</w:t>
      </w:r>
    </w:p>
    <w:bookmarkEnd w:id="11"/>
    <w:p w14:paraId="07BB09CF" w14:textId="77777777" w:rsidR="00B42CB1" w:rsidRPr="0086323F" w:rsidRDefault="00B42CB1" w:rsidP="00835199">
      <w:pPr>
        <w:widowControl/>
        <w:spacing w:line="480" w:lineRule="auto"/>
        <w:jc w:val="left"/>
        <w:rPr>
          <w:rFonts w:ascii="Times New Roman" w:hAnsi="Times New Roman" w:cs="Times New Roman"/>
          <w:sz w:val="24"/>
          <w:szCs w:val="24"/>
        </w:rPr>
      </w:pPr>
    </w:p>
    <w:p w14:paraId="2D73EE77" w14:textId="6637449D" w:rsidR="00B42CB1" w:rsidRPr="0086323F" w:rsidRDefault="00B42CB1" w:rsidP="00835199">
      <w:pPr>
        <w:widowControl/>
        <w:spacing w:line="480" w:lineRule="auto"/>
        <w:jc w:val="left"/>
        <w:rPr>
          <w:rFonts w:ascii="Times New Roman" w:hAnsi="Times New Roman" w:cs="Times New Roman"/>
          <w:sz w:val="24"/>
          <w:szCs w:val="24"/>
        </w:rPr>
      </w:pPr>
      <m:oMath>
        <m:r>
          <m:rPr>
            <m:sty m:val="p"/>
          </m:rPr>
          <w:rPr>
            <w:rFonts w:ascii="Cambria Math" w:hAnsi="Cambria Math" w:cs="Times New Roman"/>
            <w:sz w:val="24"/>
            <w:szCs w:val="24"/>
          </w:rPr>
          <m:t>HGLRE(θ)</m:t>
        </m:r>
        <m:r>
          <w:rPr>
            <w:rFonts w:ascii="Cambria Math" w:eastAsia="等线" w:hAnsi="Cambria Math" w:cs="Times New Roman"/>
            <w:sz w:val="24"/>
            <w:szCs w:val="24"/>
          </w:rPr>
          <m:t>=</m:t>
        </m:r>
        <m:f>
          <m:fPr>
            <m:ctrlPr>
              <w:rPr>
                <w:rFonts w:ascii="Cambria Math" w:hAnsi="Cambria Math" w:cs="Times New Roman"/>
                <w:sz w:val="24"/>
                <w:szCs w:val="24"/>
              </w:rPr>
            </m:ctrlPr>
          </m:fPr>
          <m:num>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j=1</m:t>
                    </m:r>
                  </m:sub>
                  <m:sup>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r>
                      <m:rPr>
                        <m:nor/>
                      </m:rPr>
                      <w:rPr>
                        <w:rFonts w:ascii="Times New Roman" w:hAnsi="Times New Roman" w:cs="Times New Roman"/>
                        <w:sz w:val="24"/>
                        <w:szCs w:val="24"/>
                      </w:rPr>
                      <m:t>P</m:t>
                    </m:r>
                    <m:r>
                      <w:rPr>
                        <w:rFonts w:ascii="Cambria Math" w:hAnsi="Cambria Math" w:cs="Times New Roman"/>
                        <w:sz w:val="24"/>
                        <w:szCs w:val="24"/>
                      </w:rPr>
                      <m:t>(i,j|θ)</m:t>
                    </m:r>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e>
                </m:nary>
              </m:e>
            </m:nary>
          </m:num>
          <m:den>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r>
              <w:rPr>
                <w:rFonts w:ascii="Cambria Math" w:hAnsi="Cambria Math" w:cs="Times New Roman"/>
                <w:sz w:val="24"/>
                <w:szCs w:val="24"/>
              </w:rPr>
              <m:t>(θ)</m:t>
            </m:r>
          </m:den>
        </m:f>
      </m:oMath>
      <w:r w:rsidRPr="0086323F">
        <w:rPr>
          <w:rFonts w:ascii="Times New Roman" w:hAnsi="Times New Roman" w:cs="Times New Roman"/>
          <w:sz w:val="24"/>
          <w:szCs w:val="24"/>
        </w:rPr>
        <w:t>; HighGrayLevelRunEmphasis (HGLRE) measures the distribution of the higher gray-level values, with a higher value indicating a greater concentration of high gray-level values in the image.</w:t>
      </w:r>
    </w:p>
    <w:p w14:paraId="539021C6" w14:textId="77777777" w:rsidR="00B42CB1" w:rsidRPr="0086323F" w:rsidRDefault="00B42CB1" w:rsidP="00835199">
      <w:pPr>
        <w:widowControl/>
        <w:spacing w:line="480" w:lineRule="auto"/>
        <w:jc w:val="left"/>
        <w:rPr>
          <w:rFonts w:ascii="Times New Roman" w:hAnsi="Times New Roman" w:cs="Times New Roman"/>
          <w:sz w:val="24"/>
          <w:szCs w:val="24"/>
        </w:rPr>
      </w:pPr>
      <m:oMath>
        <m:r>
          <m:rPr>
            <m:sty m:val="p"/>
          </m:rPr>
          <w:rPr>
            <w:rFonts w:ascii="Cambria Math" w:hAnsi="Cambria Math" w:cs="Times New Roman"/>
            <w:sz w:val="24"/>
            <w:szCs w:val="24"/>
          </w:rPr>
          <m:t>LRHGLE(θ)</m:t>
        </m:r>
        <m:r>
          <w:rPr>
            <w:rFonts w:ascii="Cambria Math" w:eastAsia="等线" w:hAnsi="Cambria Math" w:cs="Times New Roman"/>
            <w:sz w:val="24"/>
            <w:szCs w:val="24"/>
          </w:rPr>
          <m:t>=</m:t>
        </m:r>
        <m:f>
          <m:fPr>
            <m:ctrlPr>
              <w:rPr>
                <w:rFonts w:ascii="Cambria Math" w:hAnsi="Cambria Math" w:cs="Times New Roman"/>
                <w:sz w:val="24"/>
                <w:szCs w:val="24"/>
              </w:rPr>
            </m:ctrlPr>
          </m:fPr>
          <m:num>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e>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j=1</m:t>
                    </m:r>
                  </m:sub>
                  <m:sup>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r>
                      <m:rPr>
                        <m:nor/>
                      </m:rPr>
                      <w:rPr>
                        <w:rFonts w:ascii="Times New Roman" w:hAnsi="Times New Roman" w:cs="Times New Roman"/>
                        <w:sz w:val="24"/>
                        <w:szCs w:val="24"/>
                      </w:rPr>
                      <m:t>P</m:t>
                    </m:r>
                    <m:r>
                      <w:rPr>
                        <w:rFonts w:ascii="Cambria Math" w:hAnsi="Cambria Math" w:cs="Times New Roman"/>
                        <w:sz w:val="24"/>
                        <w:szCs w:val="24"/>
                      </w:rPr>
                      <m:t>(i,j|θ)</m:t>
                    </m:r>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sSup>
                      <m:sSupPr>
                        <m:ctrlPr>
                          <w:rPr>
                            <w:rFonts w:ascii="Cambria Math" w:hAnsi="Cambria Math" w:cs="Times New Roman"/>
                            <w:sz w:val="24"/>
                            <w:szCs w:val="24"/>
                          </w:rPr>
                        </m:ctrlPr>
                      </m:sSupPr>
                      <m:e>
                        <m:r>
                          <w:rPr>
                            <w:rFonts w:ascii="Cambria Math" w:hAnsi="Cambria Math" w:cs="Times New Roman"/>
                            <w:sz w:val="24"/>
                            <w:szCs w:val="24"/>
                          </w:rPr>
                          <m:t>j</m:t>
                        </m:r>
                      </m:e>
                      <m:sup>
                        <m:r>
                          <w:rPr>
                            <w:rFonts w:ascii="Cambria Math" w:hAnsi="Cambria Math" w:cs="Times New Roman"/>
                            <w:sz w:val="24"/>
                            <w:szCs w:val="24"/>
                          </w:rPr>
                          <m:t>2</m:t>
                        </m:r>
                      </m:sup>
                    </m:sSup>
                  </m:e>
                </m:nary>
              </m:e>
            </m:nary>
          </m:num>
          <m:den>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z</m:t>
                </m:r>
              </m:sub>
            </m:sSub>
            <m:r>
              <w:rPr>
                <w:rFonts w:ascii="Cambria Math" w:hAnsi="Cambria Math" w:cs="Times New Roman"/>
                <w:sz w:val="24"/>
                <w:szCs w:val="24"/>
              </w:rPr>
              <m:t>(θ)</m:t>
            </m:r>
          </m:den>
        </m:f>
      </m:oMath>
      <w:r w:rsidRPr="0086323F">
        <w:rPr>
          <w:rFonts w:ascii="Times New Roman" w:hAnsi="Times New Roman" w:cs="Times New Roman"/>
          <w:sz w:val="24"/>
          <w:szCs w:val="24"/>
        </w:rPr>
        <w:t>; LongRunHighGrayLevelEmphasis (LRHGLE) measures the joint distribution of long run lengths with higher gray-level values.</w:t>
      </w:r>
    </w:p>
    <w:p w14:paraId="428E54AC" w14:textId="4453E553" w:rsidR="00B42CB1" w:rsidRPr="0086323F" w:rsidRDefault="00B42CB1" w:rsidP="00835199">
      <w:pPr>
        <w:spacing w:line="480" w:lineRule="auto"/>
        <w:jc w:val="left"/>
        <w:rPr>
          <w:rFonts w:ascii="Times New Roman" w:hAnsi="Times New Roman" w:cs="Times New Roman"/>
          <w:sz w:val="24"/>
          <w:szCs w:val="24"/>
        </w:rPr>
      </w:pPr>
    </w:p>
    <w:p w14:paraId="409EBBDF" w14:textId="1154CEF1" w:rsidR="00B42CB1" w:rsidRPr="0086323F" w:rsidRDefault="00835199" w:rsidP="00835199">
      <w:pPr>
        <w:pStyle w:val="2"/>
        <w:jc w:val="left"/>
        <w:rPr>
          <w:rFonts w:ascii="Times New Roman" w:hAnsi="Times New Roman" w:cs="Times New Roman"/>
          <w:sz w:val="24"/>
          <w:szCs w:val="24"/>
        </w:rPr>
      </w:pPr>
      <w:bookmarkStart w:id="12" w:name="_Toc51081141"/>
      <w:r w:rsidRPr="0086323F">
        <w:rPr>
          <w:rFonts w:ascii="Times New Roman" w:hAnsi="Times New Roman" w:cs="Times New Roman"/>
          <w:sz w:val="24"/>
          <w:szCs w:val="24"/>
        </w:rPr>
        <w:t xml:space="preserve">1.5 </w:t>
      </w:r>
      <w:r w:rsidR="00B42CB1" w:rsidRPr="0086323F">
        <w:rPr>
          <w:rFonts w:ascii="Times New Roman" w:hAnsi="Times New Roman" w:cs="Times New Roman"/>
          <w:sz w:val="24"/>
          <w:szCs w:val="24"/>
        </w:rPr>
        <w:t>Morphological feature: SurfaceArea</w:t>
      </w:r>
      <w:bookmarkEnd w:id="12"/>
    </w:p>
    <w:p w14:paraId="109E0E56" w14:textId="77777777" w:rsidR="00B42CB1" w:rsidRPr="0086323F" w:rsidRDefault="00B42CB1" w:rsidP="005B30C0">
      <w:pPr>
        <w:widowControl/>
        <w:spacing w:line="480" w:lineRule="auto"/>
        <w:jc w:val="left"/>
        <w:rPr>
          <w:rFonts w:ascii="Times New Roman" w:eastAsia="等线" w:hAnsi="Times New Roman" w:cs="Times New Roman"/>
          <w:sz w:val="24"/>
          <w:szCs w:val="24"/>
        </w:rPr>
      </w:pPr>
      <m:oMath>
        <m:r>
          <m:rPr>
            <m:sty m:val="p"/>
          </m:rPr>
          <w:rPr>
            <w:rFonts w:ascii="Cambria Math" w:hAnsi="Cambria Math" w:cs="Times New Roman"/>
            <w:sz w:val="24"/>
            <w:szCs w:val="24"/>
          </w:rPr>
          <m:t>SurfaceArea</m:t>
        </m:r>
        <m:r>
          <w:rPr>
            <w:rFonts w:ascii="Cambria Math" w:eastAsia="等线" w:hAnsi="Cambria Math" w:cs="Times New Roman"/>
            <w:sz w:val="24"/>
            <w:szCs w:val="24"/>
          </w:rPr>
          <m:t>=</m:t>
        </m:r>
        <m:nary>
          <m:naryPr>
            <m:chr m:val="∑"/>
            <m:grow m:val="1"/>
            <m:ctrlPr>
              <w:rPr>
                <w:rFonts w:ascii="Cambria Math" w:eastAsia="Cambria Math" w:hAnsi="Cambria Math" w:cs="Times New Roman"/>
                <w:sz w:val="24"/>
                <w:szCs w:val="24"/>
              </w:rPr>
            </m:ctrlPr>
          </m:naryPr>
          <m:sub>
            <m:r>
              <w:rPr>
                <w:rFonts w:ascii="Cambria Math" w:eastAsia="等线" w:hAnsi="Cambria Math" w:cs="Times New Roman"/>
                <w:sz w:val="24"/>
                <w:szCs w:val="24"/>
              </w:rPr>
              <m:t>i=1</m:t>
            </m:r>
          </m:sub>
          <m:sup>
            <m:r>
              <w:rPr>
                <w:rFonts w:ascii="Cambria Math" w:eastAsia="等线" w:hAnsi="Cambria Math" w:cs="Times New Roman"/>
                <w:sz w:val="24"/>
                <w:szCs w:val="24"/>
              </w:rPr>
              <m:t>N</m:t>
            </m:r>
          </m:sup>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a</m:t>
                    </m:r>
                  </m:e>
                  <m:sub>
                    <m:r>
                      <w:rPr>
                        <w:rFonts w:ascii="Cambria Math" w:eastAsia="Cambria Math" w:hAnsi="Cambria Math" w:cs="Times New Roman"/>
                        <w:sz w:val="24"/>
                        <w:szCs w:val="24"/>
                      </w:rPr>
                      <m:t>i</m:t>
                    </m:r>
                  </m:sub>
                </m:sSub>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a</m:t>
                    </m:r>
                  </m:e>
                  <m:sub>
                    <m:r>
                      <w:rPr>
                        <w:rFonts w:ascii="Cambria Math" w:eastAsia="Cambria Math" w:hAnsi="Cambria Math" w:cs="Times New Roman"/>
                        <w:sz w:val="24"/>
                        <w:szCs w:val="24"/>
                      </w:rPr>
                      <m:t>i</m:t>
                    </m:r>
                  </m:sub>
                </m:sSub>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Sub>
              </m:e>
            </m:d>
          </m:e>
        </m:nary>
      </m:oMath>
      <w:r w:rsidRPr="0086323F">
        <w:rPr>
          <w:rFonts w:ascii="Times New Roman" w:eastAsia="等线" w:hAnsi="Times New Roman" w:cs="Times New Roman"/>
          <w:sz w:val="24"/>
          <w:szCs w:val="24"/>
        </w:rPr>
        <w:t xml:space="preserve">; </w:t>
      </w:r>
      <w:r w:rsidRPr="0086323F">
        <w:rPr>
          <w:rFonts w:ascii="Times New Roman" w:hAnsi="Times New Roman" w:cs="Times New Roman"/>
          <w:sz w:val="24"/>
          <w:szCs w:val="24"/>
        </w:rPr>
        <w:t>SurfaceArea is an approximation of the surface of the region of interest (ROI) in mm</w:t>
      </w:r>
      <w:r w:rsidRPr="0086323F">
        <w:rPr>
          <w:rFonts w:ascii="Times New Roman" w:hAnsi="Times New Roman" w:cs="Times New Roman"/>
          <w:sz w:val="24"/>
          <w:szCs w:val="24"/>
          <w:vertAlign w:val="superscript"/>
        </w:rPr>
        <w:t>2</w:t>
      </w:r>
      <w:r w:rsidRPr="0086323F">
        <w:rPr>
          <w:rFonts w:ascii="Times New Roman" w:hAnsi="Times New Roman" w:cs="Times New Roman"/>
          <w:sz w:val="24"/>
          <w:szCs w:val="24"/>
        </w:rPr>
        <w:t xml:space="preserve">, calculated using a marching cubes algorithm, where </w:t>
      </w:r>
      <w:r w:rsidRPr="0086323F">
        <w:rPr>
          <w:rFonts w:ascii="Times New Roman" w:hAnsi="Times New Roman" w:cs="Times New Roman"/>
          <w:b/>
          <w:i/>
          <w:sz w:val="24"/>
          <w:szCs w:val="24"/>
        </w:rPr>
        <w:t>N</w:t>
      </w:r>
      <w:r w:rsidRPr="0086323F">
        <w:rPr>
          <w:rFonts w:ascii="Times New Roman" w:hAnsi="Times New Roman" w:cs="Times New Roman"/>
          <w:sz w:val="24"/>
          <w:szCs w:val="24"/>
        </w:rPr>
        <w:t xml:space="preserve"> is the number of triangles forming the surface mesh of the volume (ROI) and </w:t>
      </w:r>
      <w:r w:rsidRPr="0086323F">
        <w:rPr>
          <w:rFonts w:ascii="Times New Roman" w:hAnsi="Times New Roman" w:cs="Times New Roman"/>
          <w:i/>
          <w:sz w:val="24"/>
          <w:szCs w:val="24"/>
        </w:rPr>
        <w:t>a</w:t>
      </w:r>
      <w:r w:rsidRPr="0086323F">
        <w:rPr>
          <w:rFonts w:ascii="Times New Roman" w:hAnsi="Times New Roman" w:cs="Times New Roman"/>
          <w:i/>
          <w:sz w:val="24"/>
          <w:szCs w:val="24"/>
          <w:vertAlign w:val="subscript"/>
        </w:rPr>
        <w:t>i</w:t>
      </w:r>
      <w:r w:rsidRPr="0086323F">
        <w:rPr>
          <w:rFonts w:ascii="Times New Roman" w:hAnsi="Times New Roman" w:cs="Times New Roman"/>
          <w:i/>
          <w:sz w:val="24"/>
          <w:szCs w:val="24"/>
        </w:rPr>
        <w:t>b</w:t>
      </w:r>
      <w:r w:rsidRPr="0086323F">
        <w:rPr>
          <w:rFonts w:ascii="Times New Roman" w:hAnsi="Times New Roman" w:cs="Times New Roman"/>
          <w:i/>
          <w:sz w:val="24"/>
          <w:szCs w:val="24"/>
          <w:vertAlign w:val="subscript"/>
        </w:rPr>
        <w:t>i</w:t>
      </w:r>
      <w:r w:rsidRPr="0086323F">
        <w:rPr>
          <w:rFonts w:ascii="Times New Roman" w:hAnsi="Times New Roman" w:cs="Times New Roman"/>
          <w:sz w:val="24"/>
          <w:szCs w:val="24"/>
        </w:rPr>
        <w:t xml:space="preserve"> and </w:t>
      </w:r>
      <w:r w:rsidRPr="0086323F">
        <w:rPr>
          <w:rFonts w:ascii="Times New Roman" w:hAnsi="Times New Roman" w:cs="Times New Roman"/>
          <w:i/>
          <w:sz w:val="24"/>
          <w:szCs w:val="24"/>
        </w:rPr>
        <w:t>a</w:t>
      </w:r>
      <w:r w:rsidRPr="0086323F">
        <w:rPr>
          <w:rFonts w:ascii="Times New Roman" w:hAnsi="Times New Roman" w:cs="Times New Roman"/>
          <w:i/>
          <w:sz w:val="24"/>
          <w:szCs w:val="24"/>
          <w:vertAlign w:val="subscript"/>
        </w:rPr>
        <w:t>i</w:t>
      </w:r>
      <w:r w:rsidRPr="0086323F">
        <w:rPr>
          <w:rFonts w:ascii="Times New Roman" w:hAnsi="Times New Roman" w:cs="Times New Roman"/>
          <w:i/>
          <w:sz w:val="24"/>
          <w:szCs w:val="24"/>
        </w:rPr>
        <w:t>c</w:t>
      </w:r>
      <w:r w:rsidRPr="0086323F">
        <w:rPr>
          <w:rFonts w:ascii="Times New Roman" w:hAnsi="Times New Roman" w:cs="Times New Roman"/>
          <w:i/>
          <w:sz w:val="24"/>
          <w:szCs w:val="24"/>
          <w:vertAlign w:val="subscript"/>
        </w:rPr>
        <w:t>i</w:t>
      </w:r>
      <w:r w:rsidRPr="0086323F">
        <w:rPr>
          <w:rFonts w:ascii="Times New Roman" w:hAnsi="Times New Roman" w:cs="Times New Roman"/>
          <w:sz w:val="24"/>
          <w:szCs w:val="24"/>
        </w:rPr>
        <w:t xml:space="preserve"> are the edges of the</w:t>
      </w:r>
      <w:r w:rsidRPr="0086323F">
        <w:rPr>
          <w:rFonts w:ascii="Times New Roman" w:hAnsi="Times New Roman" w:cs="Times New Roman"/>
          <w:i/>
          <w:sz w:val="24"/>
          <w:szCs w:val="24"/>
        </w:rPr>
        <w:t xml:space="preserve"> i</w:t>
      </w:r>
      <w:r w:rsidRPr="0086323F">
        <w:rPr>
          <w:rFonts w:ascii="Times New Roman" w:hAnsi="Times New Roman" w:cs="Times New Roman"/>
          <w:i/>
          <w:sz w:val="24"/>
          <w:szCs w:val="24"/>
          <w:vertAlign w:val="superscript"/>
        </w:rPr>
        <w:t>th</w:t>
      </w:r>
      <w:r w:rsidRPr="0086323F">
        <w:rPr>
          <w:rFonts w:ascii="Times New Roman" w:hAnsi="Times New Roman" w:cs="Times New Roman"/>
          <w:sz w:val="24"/>
          <w:szCs w:val="24"/>
        </w:rPr>
        <w:t xml:space="preserve"> triangle formed by points </w:t>
      </w:r>
      <w:r w:rsidRPr="0086323F">
        <w:rPr>
          <w:rFonts w:ascii="Times New Roman" w:hAnsi="Times New Roman" w:cs="Times New Roman"/>
          <w:i/>
          <w:sz w:val="24"/>
          <w:szCs w:val="24"/>
        </w:rPr>
        <w:t>a</w:t>
      </w:r>
      <w:r w:rsidRPr="0086323F">
        <w:rPr>
          <w:rFonts w:ascii="Times New Roman" w:hAnsi="Times New Roman" w:cs="Times New Roman"/>
          <w:i/>
          <w:sz w:val="24"/>
          <w:szCs w:val="24"/>
          <w:vertAlign w:val="subscript"/>
        </w:rPr>
        <w:t>i</w:t>
      </w:r>
      <w:r w:rsidRPr="0086323F">
        <w:rPr>
          <w:rFonts w:ascii="Times New Roman" w:hAnsi="Times New Roman" w:cs="Times New Roman"/>
          <w:i/>
          <w:sz w:val="24"/>
          <w:szCs w:val="24"/>
        </w:rPr>
        <w:t>, b</w:t>
      </w:r>
      <w:r w:rsidRPr="0086323F">
        <w:rPr>
          <w:rFonts w:ascii="Times New Roman" w:hAnsi="Times New Roman" w:cs="Times New Roman"/>
          <w:i/>
          <w:sz w:val="24"/>
          <w:szCs w:val="24"/>
          <w:vertAlign w:val="subscript"/>
        </w:rPr>
        <w:t>i</w:t>
      </w:r>
      <w:r w:rsidRPr="0086323F">
        <w:rPr>
          <w:rFonts w:ascii="Times New Roman" w:hAnsi="Times New Roman" w:cs="Times New Roman"/>
          <w:sz w:val="24"/>
          <w:szCs w:val="24"/>
        </w:rPr>
        <w:t xml:space="preserve"> and </w:t>
      </w:r>
      <w:r w:rsidRPr="0086323F">
        <w:rPr>
          <w:rFonts w:ascii="Times New Roman" w:hAnsi="Times New Roman" w:cs="Times New Roman"/>
          <w:i/>
          <w:sz w:val="24"/>
          <w:szCs w:val="24"/>
        </w:rPr>
        <w:t>c</w:t>
      </w:r>
      <w:r w:rsidRPr="0086323F">
        <w:rPr>
          <w:rFonts w:ascii="Times New Roman" w:hAnsi="Times New Roman" w:cs="Times New Roman"/>
          <w:i/>
          <w:sz w:val="24"/>
          <w:szCs w:val="24"/>
          <w:vertAlign w:val="subscript"/>
        </w:rPr>
        <w:t>i.</w:t>
      </w:r>
    </w:p>
    <w:p w14:paraId="61917884" w14:textId="7480F205" w:rsidR="00B42CB1" w:rsidRPr="0086323F" w:rsidRDefault="00B42CB1" w:rsidP="00835199">
      <w:pPr>
        <w:spacing w:line="480" w:lineRule="auto"/>
        <w:jc w:val="left"/>
        <w:rPr>
          <w:rFonts w:ascii="Times New Roman" w:hAnsi="Times New Roman" w:cs="Times New Roman"/>
          <w:sz w:val="24"/>
          <w:szCs w:val="24"/>
        </w:rPr>
      </w:pPr>
    </w:p>
    <w:p w14:paraId="11D198CA" w14:textId="77777777" w:rsidR="00F578FD" w:rsidRPr="0086323F" w:rsidRDefault="00F578FD" w:rsidP="00835199">
      <w:pPr>
        <w:spacing w:line="480" w:lineRule="auto"/>
        <w:jc w:val="left"/>
        <w:rPr>
          <w:rFonts w:ascii="Times New Roman" w:hAnsi="Times New Roman" w:cs="Times New Roman"/>
          <w:sz w:val="24"/>
          <w:szCs w:val="24"/>
        </w:rPr>
      </w:pPr>
    </w:p>
    <w:p w14:paraId="3D16F587" w14:textId="5B3AF164" w:rsidR="00B42CB1" w:rsidRPr="0086323F" w:rsidRDefault="00F578FD" w:rsidP="00EA10C0">
      <w:pPr>
        <w:pStyle w:val="1"/>
        <w:numPr>
          <w:ilvl w:val="0"/>
          <w:numId w:val="5"/>
        </w:numPr>
        <w:spacing w:line="480" w:lineRule="auto"/>
        <w:rPr>
          <w:rFonts w:ascii="Times New Roman" w:hAnsi="Times New Roman" w:cs="Times New Roman"/>
          <w:sz w:val="28"/>
          <w:szCs w:val="28"/>
        </w:rPr>
      </w:pPr>
      <w:bookmarkStart w:id="13" w:name="_Toc51081142"/>
      <w:r w:rsidRPr="0086323F">
        <w:rPr>
          <w:rFonts w:ascii="Times New Roman" w:hAnsi="Times New Roman" w:cs="Times New Roman"/>
          <w:sz w:val="28"/>
          <w:szCs w:val="28"/>
        </w:rPr>
        <w:t>Supplementary A2: Feature selection</w:t>
      </w:r>
      <w:bookmarkEnd w:id="13"/>
    </w:p>
    <w:p w14:paraId="5CEC5E3B" w14:textId="204649EC" w:rsidR="00A405B1" w:rsidRPr="0086323F" w:rsidRDefault="00A405B1" w:rsidP="005B30C0">
      <w:pPr>
        <w:spacing w:line="480" w:lineRule="auto"/>
        <w:jc w:val="left"/>
        <w:rPr>
          <w:rFonts w:ascii="Times New Roman" w:hAnsi="Times New Roman" w:cs="Times New Roman"/>
          <w:bCs/>
          <w:sz w:val="24"/>
          <w:szCs w:val="24"/>
        </w:rPr>
      </w:pPr>
      <w:r w:rsidRPr="0086323F">
        <w:rPr>
          <w:rFonts w:ascii="Times New Roman" w:hAnsi="Times New Roman" w:cs="Times New Roman" w:hint="eastAsia"/>
          <w:bCs/>
          <w:sz w:val="24"/>
          <w:szCs w:val="24"/>
        </w:rPr>
        <w:t>W</w:t>
      </w:r>
      <w:r w:rsidRPr="0086323F">
        <w:rPr>
          <w:rFonts w:ascii="Times New Roman" w:hAnsi="Times New Roman" w:cs="Times New Roman"/>
          <w:bCs/>
          <w:sz w:val="24"/>
          <w:szCs w:val="24"/>
        </w:rPr>
        <w:t>e additionally used two other methods to select</w:t>
      </w:r>
      <w:r w:rsidR="002D1305" w:rsidRPr="0086323F">
        <w:rPr>
          <w:rFonts w:ascii="Times New Roman" w:hAnsi="Times New Roman" w:cs="Times New Roman"/>
          <w:bCs/>
          <w:sz w:val="24"/>
          <w:szCs w:val="24"/>
        </w:rPr>
        <w:t xml:space="preserve"> radiomics</w:t>
      </w:r>
      <w:r w:rsidRPr="0086323F">
        <w:rPr>
          <w:rFonts w:ascii="Times New Roman" w:hAnsi="Times New Roman" w:cs="Times New Roman"/>
          <w:bCs/>
          <w:sz w:val="24"/>
          <w:szCs w:val="24"/>
        </w:rPr>
        <w:t xml:space="preserve"> features. </w:t>
      </w:r>
      <w:r w:rsidR="002D1305" w:rsidRPr="0086323F">
        <w:rPr>
          <w:rFonts w:ascii="Times New Roman" w:hAnsi="Times New Roman" w:cs="Times New Roman"/>
          <w:bCs/>
          <w:sz w:val="24"/>
          <w:szCs w:val="24"/>
        </w:rPr>
        <w:t xml:space="preserve">They </w:t>
      </w:r>
      <w:r w:rsidR="00622A97" w:rsidRPr="0086323F">
        <w:rPr>
          <w:rFonts w:ascii="Times New Roman" w:hAnsi="Times New Roman" w:cs="Times New Roman"/>
          <w:bCs/>
          <w:sz w:val="24"/>
          <w:szCs w:val="24"/>
        </w:rPr>
        <w:t>were</w:t>
      </w:r>
      <w:r w:rsidR="002D1305" w:rsidRPr="0086323F">
        <w:rPr>
          <w:rFonts w:ascii="Times New Roman" w:hAnsi="Times New Roman" w:cs="Times New Roman"/>
          <w:bCs/>
          <w:sz w:val="24"/>
          <w:szCs w:val="24"/>
        </w:rPr>
        <w:t xml:space="preserve"> Spearman correlation analysis with univariate logistic regression, and Spearman correlation analysis with Gradient Boost Decision Tree (GBDT) and multivariate logistic regression.</w:t>
      </w:r>
    </w:p>
    <w:p w14:paraId="06E769B6" w14:textId="77777777" w:rsidR="006D2475" w:rsidRPr="0086323F" w:rsidRDefault="006D2475" w:rsidP="00EA10C0">
      <w:pPr>
        <w:spacing w:line="480" w:lineRule="auto"/>
        <w:jc w:val="left"/>
      </w:pPr>
    </w:p>
    <w:p w14:paraId="7D7378D0" w14:textId="006F9368" w:rsidR="00F578FD" w:rsidRPr="0086323F" w:rsidRDefault="0006179D" w:rsidP="00EA10C0">
      <w:pPr>
        <w:pStyle w:val="2"/>
        <w:spacing w:line="480" w:lineRule="auto"/>
        <w:jc w:val="left"/>
        <w:rPr>
          <w:rFonts w:ascii="Times New Roman" w:hAnsi="Times New Roman" w:cs="Times New Roman"/>
          <w:sz w:val="24"/>
          <w:szCs w:val="24"/>
        </w:rPr>
      </w:pPr>
      <w:bookmarkStart w:id="14" w:name="_Toc51081143"/>
      <w:r w:rsidRPr="0086323F">
        <w:rPr>
          <w:rFonts w:ascii="Times New Roman" w:hAnsi="Times New Roman" w:cs="Times New Roman"/>
          <w:sz w:val="24"/>
          <w:szCs w:val="24"/>
        </w:rPr>
        <w:t xml:space="preserve">2.1 Spearman correlation </w:t>
      </w:r>
      <w:r w:rsidR="00A405B1" w:rsidRPr="0086323F">
        <w:rPr>
          <w:rFonts w:ascii="Times New Roman" w:hAnsi="Times New Roman" w:cs="Times New Roman"/>
          <w:sz w:val="24"/>
          <w:szCs w:val="24"/>
        </w:rPr>
        <w:t>analysis with</w:t>
      </w:r>
      <w:r w:rsidR="002D1305" w:rsidRPr="0086323F">
        <w:rPr>
          <w:rFonts w:ascii="Times New Roman" w:eastAsia="宋体" w:hAnsi="Times New Roman" w:cs="Times New Roman"/>
          <w:kern w:val="0"/>
          <w:sz w:val="24"/>
          <w:szCs w:val="24"/>
        </w:rPr>
        <w:t xml:space="preserve"> univariate </w:t>
      </w:r>
      <w:r w:rsidR="00A405B1" w:rsidRPr="0086323F">
        <w:rPr>
          <w:rFonts w:ascii="Times New Roman" w:hAnsi="Times New Roman" w:cs="Times New Roman"/>
          <w:sz w:val="24"/>
          <w:szCs w:val="24"/>
        </w:rPr>
        <w:t>logistic regression</w:t>
      </w:r>
      <w:bookmarkEnd w:id="14"/>
    </w:p>
    <w:p w14:paraId="55C82590" w14:textId="740754DD" w:rsidR="00A405B1" w:rsidRPr="0086323F" w:rsidRDefault="00A405B1" w:rsidP="005B30C0">
      <w:pPr>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Af</w:t>
      </w:r>
      <w:r w:rsidRPr="0086323F">
        <w:rPr>
          <w:rFonts w:ascii="Times New Roman" w:eastAsia="宋体" w:hAnsi="Times New Roman" w:cs="Times New Roman"/>
          <w:kern w:val="0"/>
          <w:sz w:val="24"/>
          <w:szCs w:val="24"/>
        </w:rPr>
        <w:t>ter Spearman correlation analysis with</w:t>
      </w:r>
      <w:r w:rsidR="002D1305" w:rsidRPr="0086323F">
        <w:rPr>
          <w:rFonts w:ascii="Times New Roman" w:eastAsia="宋体" w:hAnsi="Times New Roman" w:cs="Times New Roman"/>
          <w:kern w:val="0"/>
          <w:sz w:val="24"/>
          <w:szCs w:val="24"/>
        </w:rPr>
        <w:t xml:space="preserve"> univariate</w:t>
      </w:r>
      <w:r w:rsidRPr="0086323F">
        <w:rPr>
          <w:rFonts w:ascii="Times New Roman" w:eastAsia="宋体" w:hAnsi="Times New Roman" w:cs="Times New Roman"/>
          <w:kern w:val="0"/>
          <w:sz w:val="24"/>
          <w:szCs w:val="24"/>
        </w:rPr>
        <w:t xml:space="preserve"> logistic regression, 14 radiomics features remained</w:t>
      </w:r>
      <w:r w:rsidR="00DF36E6" w:rsidRPr="0086323F">
        <w:rPr>
          <w:rFonts w:ascii="Times New Roman" w:eastAsia="宋体" w:hAnsi="Times New Roman" w:cs="Times New Roman"/>
          <w:kern w:val="0"/>
          <w:sz w:val="24"/>
          <w:szCs w:val="24"/>
        </w:rPr>
        <w:t xml:space="preserve"> for modeling</w:t>
      </w:r>
      <w:r w:rsidRPr="0086323F">
        <w:rPr>
          <w:rFonts w:ascii="Times New Roman" w:eastAsia="宋体" w:hAnsi="Times New Roman" w:cs="Times New Roman"/>
          <w:kern w:val="0"/>
          <w:sz w:val="24"/>
          <w:szCs w:val="24"/>
        </w:rPr>
        <w:t xml:space="preserve">. </w:t>
      </w:r>
      <w:r w:rsidR="00DF36E6" w:rsidRPr="0086323F">
        <w:rPr>
          <w:rFonts w:ascii="Times New Roman" w:eastAsia="宋体" w:hAnsi="Times New Roman" w:cs="Times New Roman"/>
          <w:kern w:val="0"/>
          <w:sz w:val="24"/>
          <w:szCs w:val="24"/>
        </w:rPr>
        <w:t xml:space="preserve">The classification performances </w:t>
      </w:r>
      <w:r w:rsidR="004F35EE" w:rsidRPr="0086323F">
        <w:rPr>
          <w:rFonts w:ascii="Times New Roman" w:eastAsia="宋体" w:hAnsi="Times New Roman" w:cs="Times New Roman"/>
          <w:kern w:val="0"/>
          <w:sz w:val="24"/>
          <w:szCs w:val="24"/>
        </w:rPr>
        <w:t>are</w:t>
      </w:r>
      <w:r w:rsidR="00DF36E6" w:rsidRPr="0086323F">
        <w:rPr>
          <w:rFonts w:ascii="Times New Roman" w:eastAsia="宋体" w:hAnsi="Times New Roman" w:cs="Times New Roman"/>
          <w:kern w:val="0"/>
          <w:sz w:val="24"/>
          <w:szCs w:val="24"/>
        </w:rPr>
        <w:t xml:space="preserve"> as follows:</w:t>
      </w:r>
    </w:p>
    <w:p w14:paraId="29E2204B" w14:textId="77777777" w:rsidR="003B0249" w:rsidRPr="0086323F" w:rsidRDefault="003B0249" w:rsidP="00EA10C0">
      <w:pPr>
        <w:spacing w:line="480" w:lineRule="auto"/>
        <w:jc w:val="left"/>
        <w:rPr>
          <w:rFonts w:ascii="Times New Roman" w:eastAsia="宋体" w:hAnsi="Times New Roman" w:cs="Times New Roman"/>
          <w:kern w:val="0"/>
          <w:sz w:val="24"/>
          <w:szCs w:val="24"/>
        </w:rPr>
      </w:pPr>
    </w:p>
    <w:p w14:paraId="735B70DC" w14:textId="1223EBAA" w:rsidR="00DF36E6" w:rsidRPr="0086323F" w:rsidRDefault="000543CE" w:rsidP="00E26FEF">
      <w:pPr>
        <w:jc w:val="center"/>
        <w:rPr>
          <w:rFonts w:ascii="Times New Roman" w:eastAsia="宋体" w:hAnsi="Times New Roman" w:cs="Times New Roman"/>
          <w:b/>
          <w:bCs/>
          <w:kern w:val="0"/>
          <w:sz w:val="24"/>
          <w:szCs w:val="24"/>
        </w:rPr>
      </w:pPr>
      <w:r w:rsidRPr="0086323F">
        <w:rPr>
          <w:rFonts w:ascii="Times New Roman" w:eastAsia="AdvOTdaafad64" w:hAnsi="Times New Roman" w:cs="Times New Roman"/>
          <w:b/>
          <w:bCs/>
          <w:kern w:val="0"/>
          <w:sz w:val="24"/>
          <w:szCs w:val="24"/>
          <w:lang w:bidi="ar"/>
        </w:rPr>
        <w:t xml:space="preserve">Supplementary </w:t>
      </w:r>
      <w:r w:rsidRPr="0086323F">
        <w:rPr>
          <w:rFonts w:ascii="Times New Roman" w:eastAsia="宋体" w:hAnsi="Times New Roman" w:cs="Times New Roman"/>
          <w:b/>
          <w:bCs/>
          <w:kern w:val="0"/>
          <w:sz w:val="24"/>
          <w:szCs w:val="24"/>
        </w:rPr>
        <w:t>Table</w:t>
      </w:r>
      <w:r w:rsidR="00DF36E6" w:rsidRPr="0086323F">
        <w:rPr>
          <w:rFonts w:ascii="Times New Roman" w:eastAsia="宋体" w:hAnsi="Times New Roman" w:cs="Times New Roman"/>
          <w:b/>
          <w:bCs/>
          <w:kern w:val="0"/>
          <w:sz w:val="24"/>
          <w:szCs w:val="24"/>
        </w:rPr>
        <w:t xml:space="preserve"> S1.</w:t>
      </w:r>
      <w:r w:rsidR="00DF36E6" w:rsidRPr="0086323F">
        <w:rPr>
          <w:rFonts w:ascii="Times New Roman" w:eastAsia="宋体" w:hAnsi="Times New Roman" w:cs="Times New Roman"/>
          <w:kern w:val="0"/>
          <w:sz w:val="24"/>
          <w:szCs w:val="24"/>
        </w:rPr>
        <w:t xml:space="preserve"> Spearman correlation analysis with</w:t>
      </w:r>
      <w:r w:rsidR="002D1305" w:rsidRPr="0086323F">
        <w:rPr>
          <w:rFonts w:ascii="Times New Roman" w:eastAsia="宋体" w:hAnsi="Times New Roman" w:cs="Times New Roman"/>
          <w:kern w:val="0"/>
          <w:sz w:val="24"/>
          <w:szCs w:val="24"/>
        </w:rPr>
        <w:t xml:space="preserve"> univariate</w:t>
      </w:r>
      <w:r w:rsidR="00DF36E6" w:rsidRPr="0086323F">
        <w:rPr>
          <w:rFonts w:ascii="Times New Roman" w:eastAsia="宋体" w:hAnsi="Times New Roman" w:cs="Times New Roman"/>
          <w:kern w:val="0"/>
          <w:sz w:val="24"/>
          <w:szCs w:val="24"/>
        </w:rPr>
        <w:t xml:space="preserve"> logistic regression</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3"/>
        <w:gridCol w:w="2767"/>
        <w:gridCol w:w="2756"/>
      </w:tblGrid>
      <w:tr w:rsidR="0086323F" w:rsidRPr="0086323F" w14:paraId="6A376BEC" w14:textId="77777777" w:rsidTr="003B0249">
        <w:tc>
          <w:tcPr>
            <w:tcW w:w="2783" w:type="dxa"/>
            <w:tcBorders>
              <w:top w:val="single" w:sz="4" w:space="0" w:color="auto"/>
              <w:bottom w:val="single" w:sz="4" w:space="0" w:color="auto"/>
            </w:tcBorders>
          </w:tcPr>
          <w:p w14:paraId="314F7F71" w14:textId="071486D8" w:rsidR="00DF36E6" w:rsidRPr="0086323F" w:rsidRDefault="00DF36E6" w:rsidP="00E26FEF">
            <w:pPr>
              <w:rPr>
                <w:rFonts w:ascii="Times New Roman" w:eastAsia="宋体" w:hAnsi="Times New Roman" w:cs="Times New Roman"/>
                <w:sz w:val="24"/>
                <w:szCs w:val="24"/>
                <w:lang w:eastAsia="zh-CN"/>
              </w:rPr>
            </w:pPr>
          </w:p>
        </w:tc>
        <w:tc>
          <w:tcPr>
            <w:tcW w:w="2767" w:type="dxa"/>
            <w:tcBorders>
              <w:top w:val="single" w:sz="4" w:space="0" w:color="auto"/>
              <w:bottom w:val="single" w:sz="4" w:space="0" w:color="auto"/>
            </w:tcBorders>
          </w:tcPr>
          <w:p w14:paraId="51D8D124" w14:textId="790C6478"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Training Set</w:t>
            </w:r>
          </w:p>
        </w:tc>
        <w:tc>
          <w:tcPr>
            <w:tcW w:w="2756" w:type="dxa"/>
            <w:tcBorders>
              <w:top w:val="single" w:sz="4" w:space="0" w:color="auto"/>
              <w:bottom w:val="single" w:sz="4" w:space="0" w:color="auto"/>
            </w:tcBorders>
          </w:tcPr>
          <w:p w14:paraId="05DC29AC" w14:textId="58885619"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Test Set</w:t>
            </w:r>
          </w:p>
        </w:tc>
      </w:tr>
      <w:tr w:rsidR="0086323F" w:rsidRPr="0086323F" w14:paraId="03351A1E" w14:textId="77777777" w:rsidTr="003B0249">
        <w:tc>
          <w:tcPr>
            <w:tcW w:w="2783" w:type="dxa"/>
            <w:tcBorders>
              <w:top w:val="single" w:sz="4" w:space="0" w:color="auto"/>
            </w:tcBorders>
          </w:tcPr>
          <w:p w14:paraId="6B341EAA" w14:textId="77777777" w:rsidR="00DF36E6" w:rsidRPr="0086323F" w:rsidRDefault="00DF36E6" w:rsidP="00E26FEF">
            <w:pPr>
              <w:jc w:val="left"/>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Accuracy</w:t>
            </w:r>
          </w:p>
        </w:tc>
        <w:tc>
          <w:tcPr>
            <w:tcW w:w="2767" w:type="dxa"/>
            <w:tcBorders>
              <w:top w:val="single" w:sz="4" w:space="0" w:color="auto"/>
            </w:tcBorders>
          </w:tcPr>
          <w:p w14:paraId="4989491B"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0.786</w:t>
            </w:r>
          </w:p>
        </w:tc>
        <w:tc>
          <w:tcPr>
            <w:tcW w:w="2756" w:type="dxa"/>
            <w:tcBorders>
              <w:top w:val="single" w:sz="4" w:space="0" w:color="auto"/>
            </w:tcBorders>
          </w:tcPr>
          <w:p w14:paraId="32C679A2"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0.803</w:t>
            </w:r>
          </w:p>
        </w:tc>
      </w:tr>
      <w:tr w:rsidR="0086323F" w:rsidRPr="0086323F" w14:paraId="4B895645" w14:textId="77777777" w:rsidTr="003B0249">
        <w:tc>
          <w:tcPr>
            <w:tcW w:w="2783" w:type="dxa"/>
          </w:tcPr>
          <w:p w14:paraId="27379158" w14:textId="77777777" w:rsidR="00DF36E6" w:rsidRPr="0086323F" w:rsidRDefault="00DF36E6" w:rsidP="00E26FEF">
            <w:pPr>
              <w:jc w:val="left"/>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f1_score</w:t>
            </w:r>
          </w:p>
        </w:tc>
        <w:tc>
          <w:tcPr>
            <w:tcW w:w="2767" w:type="dxa"/>
          </w:tcPr>
          <w:p w14:paraId="19CFA967"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0.821</w:t>
            </w:r>
          </w:p>
        </w:tc>
        <w:tc>
          <w:tcPr>
            <w:tcW w:w="2756" w:type="dxa"/>
          </w:tcPr>
          <w:p w14:paraId="4EA28306"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0.838</w:t>
            </w:r>
          </w:p>
        </w:tc>
      </w:tr>
      <w:tr w:rsidR="0086323F" w:rsidRPr="0086323F" w14:paraId="2651D2F6" w14:textId="77777777" w:rsidTr="003B0249">
        <w:tc>
          <w:tcPr>
            <w:tcW w:w="2783" w:type="dxa"/>
          </w:tcPr>
          <w:p w14:paraId="6EBF6DC7" w14:textId="77777777" w:rsidR="00DF36E6" w:rsidRPr="0086323F" w:rsidRDefault="00DF36E6" w:rsidP="00E26FEF">
            <w:pPr>
              <w:jc w:val="left"/>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AUC</w:t>
            </w:r>
          </w:p>
        </w:tc>
        <w:tc>
          <w:tcPr>
            <w:tcW w:w="2767" w:type="dxa"/>
          </w:tcPr>
          <w:p w14:paraId="40E36DE5"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0.891</w:t>
            </w:r>
          </w:p>
        </w:tc>
        <w:tc>
          <w:tcPr>
            <w:tcW w:w="2756" w:type="dxa"/>
          </w:tcPr>
          <w:p w14:paraId="6FFBB4BE"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0.876</w:t>
            </w:r>
          </w:p>
        </w:tc>
      </w:tr>
      <w:tr w:rsidR="0086323F" w:rsidRPr="0086323F" w14:paraId="07F19FE8" w14:textId="77777777" w:rsidTr="003B0249">
        <w:tc>
          <w:tcPr>
            <w:tcW w:w="2783" w:type="dxa"/>
          </w:tcPr>
          <w:p w14:paraId="2C16FD9C" w14:textId="77777777" w:rsidR="00DF36E6" w:rsidRPr="0086323F" w:rsidRDefault="00DF36E6" w:rsidP="00E26FEF">
            <w:pPr>
              <w:jc w:val="left"/>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Sensitivity</w:t>
            </w:r>
          </w:p>
        </w:tc>
        <w:tc>
          <w:tcPr>
            <w:tcW w:w="2767" w:type="dxa"/>
          </w:tcPr>
          <w:p w14:paraId="090C2623"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0.821</w:t>
            </w:r>
          </w:p>
        </w:tc>
        <w:tc>
          <w:tcPr>
            <w:tcW w:w="2756" w:type="dxa"/>
          </w:tcPr>
          <w:p w14:paraId="321FC5BD"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0.861</w:t>
            </w:r>
          </w:p>
        </w:tc>
      </w:tr>
      <w:tr w:rsidR="0086323F" w:rsidRPr="0086323F" w14:paraId="15C23573" w14:textId="77777777" w:rsidTr="003B0249">
        <w:tc>
          <w:tcPr>
            <w:tcW w:w="2783" w:type="dxa"/>
          </w:tcPr>
          <w:p w14:paraId="5B903C41" w14:textId="77777777" w:rsidR="00DF36E6" w:rsidRPr="0086323F" w:rsidRDefault="00DF36E6" w:rsidP="00E26FEF">
            <w:pPr>
              <w:jc w:val="left"/>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Specificity</w:t>
            </w:r>
          </w:p>
        </w:tc>
        <w:tc>
          <w:tcPr>
            <w:tcW w:w="2767" w:type="dxa"/>
          </w:tcPr>
          <w:p w14:paraId="47647390"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0.732</w:t>
            </w:r>
          </w:p>
        </w:tc>
        <w:tc>
          <w:tcPr>
            <w:tcW w:w="2756" w:type="dxa"/>
          </w:tcPr>
          <w:p w14:paraId="73B22F01" w14:textId="33D5889C"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0.72</w:t>
            </w:r>
            <w:r w:rsidR="00377D84" w:rsidRPr="0086323F">
              <w:rPr>
                <w:rFonts w:ascii="Times New Roman" w:eastAsia="宋体" w:hAnsi="Times New Roman" w:cs="Times New Roman"/>
                <w:sz w:val="24"/>
                <w:szCs w:val="24"/>
                <w:lang w:eastAsia="zh-CN"/>
              </w:rPr>
              <w:t>0</w:t>
            </w:r>
          </w:p>
        </w:tc>
      </w:tr>
      <w:tr w:rsidR="0086323F" w:rsidRPr="0086323F" w14:paraId="2F205FC9" w14:textId="77777777" w:rsidTr="003B0249">
        <w:tc>
          <w:tcPr>
            <w:tcW w:w="2783" w:type="dxa"/>
          </w:tcPr>
          <w:p w14:paraId="56892876" w14:textId="77777777" w:rsidR="00DF36E6" w:rsidRPr="0086323F" w:rsidRDefault="00DF36E6" w:rsidP="00E26FEF">
            <w:pPr>
              <w:jc w:val="left"/>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positive prediction</w:t>
            </w:r>
          </w:p>
        </w:tc>
        <w:tc>
          <w:tcPr>
            <w:tcW w:w="2767" w:type="dxa"/>
          </w:tcPr>
          <w:p w14:paraId="66E20CBC"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0.821</w:t>
            </w:r>
          </w:p>
        </w:tc>
        <w:tc>
          <w:tcPr>
            <w:tcW w:w="2756" w:type="dxa"/>
          </w:tcPr>
          <w:p w14:paraId="090F6849"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0.816</w:t>
            </w:r>
          </w:p>
        </w:tc>
      </w:tr>
      <w:tr w:rsidR="0086323F" w:rsidRPr="0086323F" w14:paraId="5436F1BC" w14:textId="77777777" w:rsidTr="003B0249">
        <w:tc>
          <w:tcPr>
            <w:tcW w:w="2783" w:type="dxa"/>
          </w:tcPr>
          <w:p w14:paraId="08075C64" w14:textId="77777777" w:rsidR="00DF36E6" w:rsidRPr="0086323F" w:rsidRDefault="00DF36E6" w:rsidP="00E26FEF">
            <w:pPr>
              <w:jc w:val="left"/>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negative prediction</w:t>
            </w:r>
          </w:p>
        </w:tc>
        <w:tc>
          <w:tcPr>
            <w:tcW w:w="2767" w:type="dxa"/>
          </w:tcPr>
          <w:p w14:paraId="1D702EEA"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0.732</w:t>
            </w:r>
          </w:p>
        </w:tc>
        <w:tc>
          <w:tcPr>
            <w:tcW w:w="2756" w:type="dxa"/>
          </w:tcPr>
          <w:p w14:paraId="73C47E87" w14:textId="77777777" w:rsidR="00DF36E6" w:rsidRPr="0086323F" w:rsidRDefault="00DF36E6"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0.783</w:t>
            </w:r>
          </w:p>
        </w:tc>
      </w:tr>
    </w:tbl>
    <w:p w14:paraId="24C0F065" w14:textId="1796E22C" w:rsidR="00DF36E6" w:rsidRPr="0086323F" w:rsidRDefault="003B0249" w:rsidP="00EA10C0">
      <w:pPr>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AUC, area under the receiver operating characteristic curve</w:t>
      </w:r>
    </w:p>
    <w:p w14:paraId="126F6071" w14:textId="77777777" w:rsidR="00272BFF" w:rsidRPr="0086323F" w:rsidRDefault="00272BFF" w:rsidP="00EA10C0">
      <w:pPr>
        <w:spacing w:line="480" w:lineRule="auto"/>
        <w:jc w:val="left"/>
        <w:rPr>
          <w:rFonts w:ascii="Times New Roman" w:eastAsia="宋体" w:hAnsi="Times New Roman" w:cs="Times New Roman"/>
          <w:kern w:val="0"/>
          <w:sz w:val="24"/>
          <w:szCs w:val="24"/>
        </w:rPr>
      </w:pPr>
    </w:p>
    <w:p w14:paraId="5DAAF106" w14:textId="0EA3F0D0" w:rsidR="00A405B1" w:rsidRPr="0086323F" w:rsidRDefault="00A405B1" w:rsidP="00EA10C0">
      <w:pPr>
        <w:pStyle w:val="2"/>
        <w:spacing w:line="480" w:lineRule="auto"/>
        <w:rPr>
          <w:rFonts w:ascii="Times New Roman" w:hAnsi="Times New Roman" w:cs="Times New Roman"/>
          <w:sz w:val="24"/>
          <w:szCs w:val="24"/>
        </w:rPr>
      </w:pPr>
      <w:bookmarkStart w:id="15" w:name="_Toc51081144"/>
      <w:r w:rsidRPr="0086323F">
        <w:rPr>
          <w:rFonts w:ascii="Times New Roman" w:hAnsi="Times New Roman" w:cs="Times New Roman"/>
          <w:sz w:val="24"/>
          <w:szCs w:val="24"/>
        </w:rPr>
        <w:t>2.2 Spearman correlation analysis with GBDT</w:t>
      </w:r>
      <w:r w:rsidR="003B0249" w:rsidRPr="0086323F">
        <w:rPr>
          <w:rFonts w:ascii="Times New Roman" w:eastAsia="宋体" w:hAnsi="Times New Roman" w:cs="Times New Roman"/>
          <w:kern w:val="0"/>
          <w:sz w:val="24"/>
          <w:szCs w:val="24"/>
        </w:rPr>
        <w:t xml:space="preserve"> and multivariate logistic regression</w:t>
      </w:r>
      <w:bookmarkEnd w:id="15"/>
    </w:p>
    <w:p w14:paraId="5B447B8F" w14:textId="5CE944D5" w:rsidR="00DF36E6" w:rsidRPr="0086323F" w:rsidRDefault="00DF36E6" w:rsidP="005B30C0">
      <w:pPr>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Af</w:t>
      </w:r>
      <w:r w:rsidRPr="0086323F">
        <w:rPr>
          <w:rFonts w:ascii="Times New Roman" w:eastAsia="宋体" w:hAnsi="Times New Roman" w:cs="Times New Roman"/>
          <w:kern w:val="0"/>
          <w:sz w:val="24"/>
          <w:szCs w:val="24"/>
        </w:rPr>
        <w:t>ter</w:t>
      </w:r>
      <w:r w:rsidR="002D1305" w:rsidRPr="0086323F">
        <w:rPr>
          <w:rFonts w:ascii="Times New Roman" w:eastAsia="宋体" w:hAnsi="Times New Roman" w:cs="Times New Roman"/>
          <w:kern w:val="0"/>
          <w:sz w:val="24"/>
          <w:szCs w:val="24"/>
        </w:rPr>
        <w:t xml:space="preserve"> Spearman correlation analysis with GBDT and multivariate logistic regression</w:t>
      </w:r>
      <w:r w:rsidRPr="0086323F">
        <w:rPr>
          <w:rFonts w:ascii="Times New Roman" w:eastAsia="宋体" w:hAnsi="Times New Roman" w:cs="Times New Roman"/>
          <w:kern w:val="0"/>
          <w:sz w:val="24"/>
          <w:szCs w:val="24"/>
        </w:rPr>
        <w:t>, 1</w:t>
      </w:r>
      <w:r w:rsidR="002D1305" w:rsidRPr="0086323F">
        <w:rPr>
          <w:rFonts w:ascii="Times New Roman" w:eastAsia="宋体" w:hAnsi="Times New Roman" w:cs="Times New Roman"/>
          <w:kern w:val="0"/>
          <w:sz w:val="24"/>
          <w:szCs w:val="24"/>
        </w:rPr>
        <w:t>0</w:t>
      </w:r>
      <w:r w:rsidRPr="0086323F">
        <w:rPr>
          <w:rFonts w:ascii="Times New Roman" w:eastAsia="宋体" w:hAnsi="Times New Roman" w:cs="Times New Roman"/>
          <w:kern w:val="0"/>
          <w:sz w:val="24"/>
          <w:szCs w:val="24"/>
        </w:rPr>
        <w:t xml:space="preserve"> radiomics features remained for modeling. The classification performances </w:t>
      </w:r>
      <w:r w:rsidR="004F35EE" w:rsidRPr="0086323F">
        <w:rPr>
          <w:rFonts w:ascii="Times New Roman" w:eastAsia="宋体" w:hAnsi="Times New Roman" w:cs="Times New Roman"/>
          <w:kern w:val="0"/>
          <w:sz w:val="24"/>
          <w:szCs w:val="24"/>
        </w:rPr>
        <w:t>ar</w:t>
      </w:r>
      <w:r w:rsidRPr="0086323F">
        <w:rPr>
          <w:rFonts w:ascii="Times New Roman" w:eastAsia="宋体" w:hAnsi="Times New Roman" w:cs="Times New Roman"/>
          <w:kern w:val="0"/>
          <w:sz w:val="24"/>
          <w:szCs w:val="24"/>
        </w:rPr>
        <w:t>e as follows:</w:t>
      </w:r>
    </w:p>
    <w:p w14:paraId="090D429B" w14:textId="5F5368C9" w:rsidR="003B0249" w:rsidRPr="0086323F" w:rsidRDefault="003B0249" w:rsidP="00EA10C0">
      <w:pPr>
        <w:spacing w:line="480" w:lineRule="auto"/>
        <w:jc w:val="left"/>
        <w:rPr>
          <w:rFonts w:ascii="Times New Roman" w:eastAsia="宋体" w:hAnsi="Times New Roman" w:cs="Times New Roman"/>
          <w:kern w:val="0"/>
          <w:sz w:val="24"/>
          <w:szCs w:val="24"/>
        </w:rPr>
      </w:pPr>
    </w:p>
    <w:p w14:paraId="1DE7DC49" w14:textId="62FA9A42" w:rsidR="00E26FEF" w:rsidRPr="0086323F" w:rsidRDefault="00E26FEF" w:rsidP="00EA10C0">
      <w:pPr>
        <w:spacing w:line="480" w:lineRule="auto"/>
        <w:jc w:val="left"/>
        <w:rPr>
          <w:rFonts w:ascii="Times New Roman" w:eastAsia="宋体" w:hAnsi="Times New Roman" w:cs="Times New Roman"/>
          <w:kern w:val="0"/>
          <w:sz w:val="24"/>
          <w:szCs w:val="24"/>
        </w:rPr>
      </w:pPr>
    </w:p>
    <w:p w14:paraId="42FCC997" w14:textId="76CE8A1B" w:rsidR="00E26FEF" w:rsidRPr="0086323F" w:rsidRDefault="00E26FEF" w:rsidP="00EA10C0">
      <w:pPr>
        <w:spacing w:line="480" w:lineRule="auto"/>
        <w:jc w:val="left"/>
        <w:rPr>
          <w:rFonts w:ascii="Times New Roman" w:eastAsia="宋体" w:hAnsi="Times New Roman" w:cs="Times New Roman"/>
          <w:kern w:val="0"/>
          <w:sz w:val="24"/>
          <w:szCs w:val="24"/>
        </w:rPr>
      </w:pPr>
    </w:p>
    <w:p w14:paraId="3E63F2E2" w14:textId="1B699DAC" w:rsidR="00E26FEF" w:rsidRPr="0086323F" w:rsidRDefault="00E26FEF" w:rsidP="00EA10C0">
      <w:pPr>
        <w:spacing w:line="480" w:lineRule="auto"/>
        <w:jc w:val="left"/>
        <w:rPr>
          <w:rFonts w:ascii="Times New Roman" w:eastAsia="宋体" w:hAnsi="Times New Roman" w:cs="Times New Roman"/>
          <w:kern w:val="0"/>
          <w:sz w:val="24"/>
          <w:szCs w:val="24"/>
        </w:rPr>
      </w:pPr>
    </w:p>
    <w:p w14:paraId="6F66D1BF" w14:textId="77777777" w:rsidR="00E26FEF" w:rsidRPr="0086323F" w:rsidRDefault="00E26FEF" w:rsidP="00E26FEF">
      <w:pPr>
        <w:jc w:val="center"/>
        <w:rPr>
          <w:rFonts w:ascii="Times New Roman" w:eastAsia="AdvOTdaafad64" w:hAnsi="Times New Roman" w:cs="Times New Roman"/>
          <w:b/>
          <w:bCs/>
          <w:kern w:val="0"/>
          <w:sz w:val="24"/>
          <w:szCs w:val="24"/>
          <w:lang w:bidi="ar"/>
        </w:rPr>
      </w:pPr>
    </w:p>
    <w:p w14:paraId="6D0D9845" w14:textId="52750C54" w:rsidR="003B0249" w:rsidRPr="0086323F" w:rsidRDefault="000B7960" w:rsidP="00E26FEF">
      <w:pPr>
        <w:jc w:val="center"/>
        <w:rPr>
          <w:rFonts w:ascii="Times New Roman" w:eastAsia="宋体" w:hAnsi="Times New Roman" w:cs="Times New Roman"/>
          <w:kern w:val="0"/>
          <w:sz w:val="24"/>
          <w:szCs w:val="24"/>
        </w:rPr>
      </w:pPr>
      <w:r w:rsidRPr="0086323F">
        <w:rPr>
          <w:rFonts w:ascii="Times New Roman" w:eastAsia="AdvOTdaafad64" w:hAnsi="Times New Roman" w:cs="Times New Roman"/>
          <w:b/>
          <w:bCs/>
          <w:kern w:val="0"/>
          <w:sz w:val="24"/>
          <w:szCs w:val="24"/>
          <w:lang w:bidi="ar"/>
        </w:rPr>
        <w:lastRenderedPageBreak/>
        <w:t xml:space="preserve">Supplementary </w:t>
      </w:r>
      <w:r w:rsidRPr="0086323F">
        <w:rPr>
          <w:rFonts w:ascii="Times New Roman" w:eastAsia="宋体" w:hAnsi="Times New Roman" w:cs="Times New Roman"/>
          <w:b/>
          <w:bCs/>
          <w:kern w:val="0"/>
          <w:sz w:val="24"/>
          <w:szCs w:val="24"/>
        </w:rPr>
        <w:t>Table</w:t>
      </w:r>
      <w:r w:rsidR="003B0249" w:rsidRPr="0086323F">
        <w:rPr>
          <w:rFonts w:ascii="Times New Roman" w:eastAsia="宋体" w:hAnsi="Times New Roman" w:cs="Times New Roman"/>
          <w:b/>
          <w:bCs/>
          <w:kern w:val="0"/>
          <w:sz w:val="24"/>
          <w:szCs w:val="24"/>
        </w:rPr>
        <w:t xml:space="preserve"> S2.</w:t>
      </w:r>
      <w:r w:rsidR="003B0249" w:rsidRPr="0086323F">
        <w:rPr>
          <w:rFonts w:ascii="Times New Roman" w:eastAsia="宋体" w:hAnsi="Times New Roman" w:cs="Times New Roman"/>
          <w:kern w:val="0"/>
          <w:sz w:val="24"/>
          <w:szCs w:val="24"/>
        </w:rPr>
        <w:t xml:space="preserve"> Spearman correlation analysis with GBDT and multivariate logistic regression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gridCol w:w="2757"/>
        <w:gridCol w:w="2757"/>
      </w:tblGrid>
      <w:tr w:rsidR="0086323F" w:rsidRPr="0086323F" w14:paraId="672EE673" w14:textId="77777777" w:rsidTr="00A7552F">
        <w:tc>
          <w:tcPr>
            <w:tcW w:w="2782" w:type="dxa"/>
            <w:tcBorders>
              <w:top w:val="single" w:sz="4" w:space="0" w:color="auto"/>
              <w:bottom w:val="single" w:sz="4" w:space="0" w:color="auto"/>
            </w:tcBorders>
          </w:tcPr>
          <w:p w14:paraId="7D1DB444" w14:textId="0D410BBA" w:rsidR="00A7552F" w:rsidRPr="0086323F" w:rsidRDefault="00A7552F" w:rsidP="00E26FEF"/>
        </w:tc>
        <w:tc>
          <w:tcPr>
            <w:tcW w:w="2757" w:type="dxa"/>
            <w:tcBorders>
              <w:top w:val="single" w:sz="4" w:space="0" w:color="auto"/>
              <w:bottom w:val="single" w:sz="4" w:space="0" w:color="auto"/>
            </w:tcBorders>
          </w:tcPr>
          <w:p w14:paraId="779988D7" w14:textId="79272FD8" w:rsidR="00A7552F" w:rsidRPr="0086323F" w:rsidRDefault="00A7552F" w:rsidP="00E26FEF">
            <w:pPr>
              <w:jc w:val="center"/>
            </w:pPr>
            <w:r w:rsidRPr="0086323F">
              <w:rPr>
                <w:rFonts w:ascii="Times New Roman" w:eastAsia="宋体" w:hAnsi="Times New Roman" w:cs="Times New Roman"/>
                <w:sz w:val="24"/>
                <w:szCs w:val="24"/>
                <w:lang w:eastAsia="zh-CN"/>
              </w:rPr>
              <w:t>Training Set</w:t>
            </w:r>
          </w:p>
        </w:tc>
        <w:tc>
          <w:tcPr>
            <w:tcW w:w="2757" w:type="dxa"/>
            <w:tcBorders>
              <w:top w:val="single" w:sz="4" w:space="0" w:color="auto"/>
              <w:bottom w:val="single" w:sz="4" w:space="0" w:color="auto"/>
            </w:tcBorders>
          </w:tcPr>
          <w:p w14:paraId="58238EEC" w14:textId="5423CFC8" w:rsidR="00A7552F" w:rsidRPr="0086323F" w:rsidRDefault="00A7552F" w:rsidP="00E26FEF">
            <w:pPr>
              <w:jc w:val="center"/>
            </w:pPr>
            <w:r w:rsidRPr="0086323F">
              <w:rPr>
                <w:rFonts w:ascii="Times New Roman" w:eastAsia="宋体" w:hAnsi="Times New Roman" w:cs="Times New Roman"/>
                <w:sz w:val="24"/>
                <w:szCs w:val="24"/>
                <w:lang w:eastAsia="zh-CN"/>
              </w:rPr>
              <w:t>Test Set</w:t>
            </w:r>
          </w:p>
        </w:tc>
      </w:tr>
      <w:tr w:rsidR="0086323F" w:rsidRPr="0086323F" w14:paraId="0EB79738" w14:textId="77777777" w:rsidTr="00A7552F">
        <w:tc>
          <w:tcPr>
            <w:tcW w:w="2782" w:type="dxa"/>
            <w:tcBorders>
              <w:top w:val="single" w:sz="4" w:space="0" w:color="auto"/>
            </w:tcBorders>
          </w:tcPr>
          <w:p w14:paraId="0D4BA724" w14:textId="77777777" w:rsidR="003B0249" w:rsidRPr="0086323F" w:rsidRDefault="003B0249" w:rsidP="00E26FEF">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Accuracy</w:t>
            </w:r>
          </w:p>
        </w:tc>
        <w:tc>
          <w:tcPr>
            <w:tcW w:w="2757" w:type="dxa"/>
            <w:tcBorders>
              <w:top w:val="single" w:sz="4" w:space="0" w:color="auto"/>
            </w:tcBorders>
          </w:tcPr>
          <w:p w14:paraId="2A57CFFE"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0.857</w:t>
            </w:r>
          </w:p>
        </w:tc>
        <w:tc>
          <w:tcPr>
            <w:tcW w:w="2757" w:type="dxa"/>
            <w:tcBorders>
              <w:top w:val="single" w:sz="4" w:space="0" w:color="auto"/>
            </w:tcBorders>
          </w:tcPr>
          <w:p w14:paraId="05D31ACB"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0.803</w:t>
            </w:r>
          </w:p>
        </w:tc>
      </w:tr>
      <w:tr w:rsidR="0086323F" w:rsidRPr="0086323F" w14:paraId="2D831AC1" w14:textId="77777777" w:rsidTr="00A7552F">
        <w:tc>
          <w:tcPr>
            <w:tcW w:w="2782" w:type="dxa"/>
          </w:tcPr>
          <w:p w14:paraId="3430FF09" w14:textId="77777777" w:rsidR="003B0249" w:rsidRPr="0086323F" w:rsidRDefault="003B0249" w:rsidP="00E26FEF">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f1_score</w:t>
            </w:r>
          </w:p>
        </w:tc>
        <w:tc>
          <w:tcPr>
            <w:tcW w:w="2757" w:type="dxa"/>
          </w:tcPr>
          <w:p w14:paraId="56B4BEE1"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0.882</w:t>
            </w:r>
          </w:p>
        </w:tc>
        <w:tc>
          <w:tcPr>
            <w:tcW w:w="2757" w:type="dxa"/>
          </w:tcPr>
          <w:p w14:paraId="6F0BA9EF"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0.829</w:t>
            </w:r>
          </w:p>
        </w:tc>
      </w:tr>
      <w:tr w:rsidR="0086323F" w:rsidRPr="0086323F" w14:paraId="162A514E" w14:textId="77777777" w:rsidTr="00A7552F">
        <w:tc>
          <w:tcPr>
            <w:tcW w:w="2782" w:type="dxa"/>
          </w:tcPr>
          <w:p w14:paraId="19A62B5E" w14:textId="77777777" w:rsidR="003B0249" w:rsidRPr="0086323F" w:rsidRDefault="003B0249" w:rsidP="00E26FEF">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AUC</w:t>
            </w:r>
          </w:p>
        </w:tc>
        <w:tc>
          <w:tcPr>
            <w:tcW w:w="2757" w:type="dxa"/>
          </w:tcPr>
          <w:p w14:paraId="16DA730B"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0.909</w:t>
            </w:r>
          </w:p>
        </w:tc>
        <w:tc>
          <w:tcPr>
            <w:tcW w:w="2757" w:type="dxa"/>
          </w:tcPr>
          <w:p w14:paraId="557C21D2"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0.861</w:t>
            </w:r>
          </w:p>
        </w:tc>
      </w:tr>
      <w:tr w:rsidR="0086323F" w:rsidRPr="0086323F" w14:paraId="0B935516" w14:textId="77777777" w:rsidTr="00A7552F">
        <w:tc>
          <w:tcPr>
            <w:tcW w:w="2782" w:type="dxa"/>
          </w:tcPr>
          <w:p w14:paraId="707DD2E8" w14:textId="77777777" w:rsidR="003B0249" w:rsidRPr="0086323F" w:rsidRDefault="003B0249" w:rsidP="00E26FEF">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Sensitivity</w:t>
            </w:r>
          </w:p>
        </w:tc>
        <w:tc>
          <w:tcPr>
            <w:tcW w:w="2757" w:type="dxa"/>
          </w:tcPr>
          <w:p w14:paraId="2611099D"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0.893</w:t>
            </w:r>
          </w:p>
        </w:tc>
        <w:tc>
          <w:tcPr>
            <w:tcW w:w="2757" w:type="dxa"/>
          </w:tcPr>
          <w:p w14:paraId="76AAA546"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0.806</w:t>
            </w:r>
          </w:p>
        </w:tc>
      </w:tr>
      <w:tr w:rsidR="0086323F" w:rsidRPr="0086323F" w14:paraId="6CCE8E88" w14:textId="77777777" w:rsidTr="00A7552F">
        <w:tc>
          <w:tcPr>
            <w:tcW w:w="2782" w:type="dxa"/>
          </w:tcPr>
          <w:p w14:paraId="2E33DAC6" w14:textId="77777777" w:rsidR="003B0249" w:rsidRPr="0086323F" w:rsidRDefault="003B0249" w:rsidP="00E26FEF">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Specificity</w:t>
            </w:r>
          </w:p>
        </w:tc>
        <w:tc>
          <w:tcPr>
            <w:tcW w:w="2757" w:type="dxa"/>
          </w:tcPr>
          <w:p w14:paraId="165CB719"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0.804</w:t>
            </w:r>
          </w:p>
        </w:tc>
        <w:tc>
          <w:tcPr>
            <w:tcW w:w="2757" w:type="dxa"/>
          </w:tcPr>
          <w:p w14:paraId="7DE8F366" w14:textId="457D2F63"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w:t>
            </w:r>
            <w:r w:rsidR="00FA65E2" w:rsidRPr="0086323F">
              <w:rPr>
                <w:rFonts w:ascii="Times New Roman" w:eastAsia="宋体" w:hAnsi="Times New Roman" w:cs="Times New Roman"/>
                <w:sz w:val="24"/>
                <w:szCs w:val="24"/>
                <w:lang w:eastAsia="zh-CN"/>
              </w:rPr>
              <w:t>00</w:t>
            </w:r>
          </w:p>
        </w:tc>
      </w:tr>
      <w:tr w:rsidR="0086323F" w:rsidRPr="0086323F" w14:paraId="4015B2FC" w14:textId="77777777" w:rsidTr="00A7552F">
        <w:tc>
          <w:tcPr>
            <w:tcW w:w="2782" w:type="dxa"/>
          </w:tcPr>
          <w:p w14:paraId="4B3EE89F" w14:textId="77777777" w:rsidR="003B0249" w:rsidRPr="0086323F" w:rsidRDefault="003B0249" w:rsidP="00E26FEF">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positive prediction</w:t>
            </w:r>
          </w:p>
        </w:tc>
        <w:tc>
          <w:tcPr>
            <w:tcW w:w="2757" w:type="dxa"/>
          </w:tcPr>
          <w:p w14:paraId="476F0749"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0.872</w:t>
            </w:r>
          </w:p>
        </w:tc>
        <w:tc>
          <w:tcPr>
            <w:tcW w:w="2757" w:type="dxa"/>
          </w:tcPr>
          <w:p w14:paraId="0977481A"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0.853</w:t>
            </w:r>
          </w:p>
        </w:tc>
      </w:tr>
      <w:tr w:rsidR="0086323F" w:rsidRPr="0086323F" w14:paraId="155948BD" w14:textId="77777777" w:rsidTr="00A7552F">
        <w:tc>
          <w:tcPr>
            <w:tcW w:w="2782" w:type="dxa"/>
            <w:tcBorders>
              <w:bottom w:val="single" w:sz="4" w:space="0" w:color="auto"/>
            </w:tcBorders>
          </w:tcPr>
          <w:p w14:paraId="1B804777" w14:textId="77777777" w:rsidR="003B0249" w:rsidRPr="0086323F" w:rsidRDefault="003B0249" w:rsidP="00E26FEF">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negative prediction</w:t>
            </w:r>
          </w:p>
        </w:tc>
        <w:tc>
          <w:tcPr>
            <w:tcW w:w="2757" w:type="dxa"/>
            <w:tcBorders>
              <w:bottom w:val="single" w:sz="4" w:space="0" w:color="auto"/>
            </w:tcBorders>
          </w:tcPr>
          <w:p w14:paraId="23425282"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0.833</w:t>
            </w:r>
          </w:p>
        </w:tc>
        <w:tc>
          <w:tcPr>
            <w:tcW w:w="2757" w:type="dxa"/>
            <w:tcBorders>
              <w:bottom w:val="single" w:sz="4" w:space="0" w:color="auto"/>
            </w:tcBorders>
          </w:tcPr>
          <w:p w14:paraId="42641A7F" w14:textId="77777777" w:rsidR="003B0249" w:rsidRPr="0086323F" w:rsidRDefault="003B0249" w:rsidP="00E26FEF">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0.741</w:t>
            </w:r>
          </w:p>
        </w:tc>
      </w:tr>
    </w:tbl>
    <w:p w14:paraId="61792908" w14:textId="55F4D203" w:rsidR="00A7552F" w:rsidRPr="0086323F" w:rsidRDefault="0092220A" w:rsidP="00EA10C0">
      <w:pPr>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 xml:space="preserve">GBDT, </w:t>
      </w:r>
      <w:r w:rsidRPr="0086323F">
        <w:rPr>
          <w:rFonts w:ascii="Times New Roman" w:hAnsi="Times New Roman" w:cs="Times New Roman"/>
          <w:bCs/>
          <w:sz w:val="24"/>
          <w:szCs w:val="24"/>
        </w:rPr>
        <w:t xml:space="preserve">Gradient Boost Decision Tree; </w:t>
      </w:r>
      <w:r w:rsidR="00A7552F" w:rsidRPr="0086323F">
        <w:rPr>
          <w:rFonts w:ascii="Times New Roman" w:eastAsia="宋体" w:hAnsi="Times New Roman" w:cs="Times New Roman"/>
          <w:kern w:val="0"/>
          <w:sz w:val="24"/>
          <w:szCs w:val="24"/>
        </w:rPr>
        <w:t>AUC, area under the receiver operating characteristic curve</w:t>
      </w:r>
      <w:r w:rsidR="00FA65E2" w:rsidRPr="0086323F">
        <w:rPr>
          <w:rFonts w:ascii="Times New Roman" w:eastAsia="宋体" w:hAnsi="Times New Roman" w:cs="Times New Roman"/>
          <w:kern w:val="0"/>
          <w:sz w:val="24"/>
          <w:szCs w:val="24"/>
        </w:rPr>
        <w:t>.</w:t>
      </w:r>
    </w:p>
    <w:p w14:paraId="3A1251A9" w14:textId="77777777" w:rsidR="005B30C0" w:rsidRPr="0086323F" w:rsidRDefault="005B30C0" w:rsidP="00835199">
      <w:pPr>
        <w:spacing w:line="480" w:lineRule="auto"/>
        <w:jc w:val="left"/>
        <w:rPr>
          <w:rFonts w:ascii="Times New Roman" w:hAnsi="Times New Roman" w:cs="Times New Roman"/>
          <w:b/>
          <w:bCs/>
          <w:sz w:val="28"/>
          <w:szCs w:val="28"/>
        </w:rPr>
      </w:pPr>
    </w:p>
    <w:p w14:paraId="29E5763D" w14:textId="2270F72A" w:rsidR="00CB6BB6" w:rsidRPr="0086323F" w:rsidRDefault="00CB6BB6" w:rsidP="00AD0E91">
      <w:pPr>
        <w:pStyle w:val="1"/>
        <w:numPr>
          <w:ilvl w:val="0"/>
          <w:numId w:val="5"/>
        </w:numPr>
        <w:jc w:val="left"/>
        <w:rPr>
          <w:rFonts w:ascii="Times New Roman" w:hAnsi="Times New Roman" w:cs="Times New Roman"/>
          <w:sz w:val="28"/>
          <w:szCs w:val="28"/>
        </w:rPr>
      </w:pPr>
      <w:bookmarkStart w:id="16" w:name="_Toc51081145"/>
      <w:r w:rsidRPr="0086323F">
        <w:rPr>
          <w:rFonts w:ascii="Times New Roman" w:hAnsi="Times New Roman" w:cs="Times New Roman" w:hint="eastAsia"/>
          <w:sz w:val="28"/>
          <w:szCs w:val="28"/>
        </w:rPr>
        <w:t>S</w:t>
      </w:r>
      <w:r w:rsidRPr="0086323F">
        <w:rPr>
          <w:rFonts w:ascii="Times New Roman" w:hAnsi="Times New Roman" w:cs="Times New Roman"/>
          <w:sz w:val="28"/>
          <w:szCs w:val="28"/>
        </w:rPr>
        <w:t>upplementary A3:</w:t>
      </w:r>
      <w:r w:rsidR="00DC38D8" w:rsidRPr="0086323F">
        <w:rPr>
          <w:rFonts w:ascii="Times New Roman" w:hAnsi="Times New Roman" w:cs="Times New Roman"/>
          <w:sz w:val="28"/>
          <w:szCs w:val="28"/>
        </w:rPr>
        <w:t xml:space="preserve"> Radiomics model of non-enhanced images</w:t>
      </w:r>
      <w:bookmarkEnd w:id="16"/>
    </w:p>
    <w:p w14:paraId="5B1AD7D0" w14:textId="41A14FB3" w:rsidR="00DC38D8" w:rsidRPr="0086323F" w:rsidRDefault="00DC38D8" w:rsidP="00E26FEF">
      <w:pPr>
        <w:spacing w:line="480" w:lineRule="auto"/>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we used the same machine learning process as our main text to analyze the non-enhanced images. The progress included drawing ROI, features extraction, modeling and model evaluation.</w:t>
      </w:r>
      <w:r w:rsidRPr="0086323F">
        <w:rPr>
          <w:rFonts w:ascii="Times New Roman" w:eastAsia="宋体" w:hAnsi="Times New Roman" w:cs="Times New Roman" w:hint="eastAsia"/>
          <w:kern w:val="0"/>
          <w:sz w:val="24"/>
          <w:szCs w:val="24"/>
        </w:rPr>
        <w:t xml:space="preserve"> </w:t>
      </w:r>
      <w:r w:rsidRPr="0086323F">
        <w:rPr>
          <w:rFonts w:ascii="Times New Roman" w:eastAsia="宋体" w:hAnsi="Times New Roman" w:cs="Times New Roman"/>
          <w:kern w:val="0"/>
          <w:sz w:val="24"/>
          <w:szCs w:val="24"/>
        </w:rPr>
        <w:t>The classification performances are as follows:</w:t>
      </w:r>
    </w:p>
    <w:p w14:paraId="790B627D" w14:textId="77777777" w:rsidR="00FA65E2" w:rsidRPr="0086323F" w:rsidRDefault="00FA65E2" w:rsidP="00FA65E2">
      <w:pPr>
        <w:widowControl/>
        <w:rPr>
          <w:rFonts w:ascii="Times New Roman" w:eastAsia="宋体" w:hAnsi="Times New Roman" w:cs="Times New Roman"/>
          <w:kern w:val="0"/>
          <w:sz w:val="24"/>
          <w:szCs w:val="24"/>
        </w:rPr>
      </w:pPr>
    </w:p>
    <w:p w14:paraId="21DDA204" w14:textId="029A6B19" w:rsidR="00DC38D8" w:rsidRPr="0086323F" w:rsidRDefault="00351897" w:rsidP="00FA65E2">
      <w:pPr>
        <w:widowControl/>
        <w:jc w:val="center"/>
        <w:rPr>
          <w:rFonts w:ascii="Times New Roman" w:eastAsia="宋体" w:hAnsi="Times New Roman" w:cs="Times New Roman"/>
          <w:kern w:val="0"/>
          <w:sz w:val="24"/>
          <w:szCs w:val="24"/>
        </w:rPr>
      </w:pPr>
      <w:r w:rsidRPr="0086323F">
        <w:rPr>
          <w:rFonts w:ascii="Times New Roman" w:eastAsia="AdvOTdaafad64" w:hAnsi="Times New Roman" w:cs="Times New Roman"/>
          <w:b/>
          <w:bCs/>
          <w:kern w:val="0"/>
          <w:sz w:val="24"/>
          <w:szCs w:val="24"/>
          <w:lang w:bidi="ar"/>
        </w:rPr>
        <w:t xml:space="preserve">Supplementary </w:t>
      </w:r>
      <w:r w:rsidRPr="0086323F">
        <w:rPr>
          <w:rFonts w:ascii="Times New Roman" w:eastAsia="宋体" w:hAnsi="Times New Roman" w:cs="Times New Roman"/>
          <w:b/>
          <w:bCs/>
          <w:kern w:val="0"/>
          <w:sz w:val="24"/>
          <w:szCs w:val="24"/>
        </w:rPr>
        <w:t xml:space="preserve">Table S3. </w:t>
      </w:r>
      <w:r w:rsidRPr="0086323F">
        <w:rPr>
          <w:rFonts w:ascii="Times New Roman" w:eastAsia="宋体" w:hAnsi="Times New Roman" w:cs="Times New Roman"/>
          <w:kern w:val="0"/>
          <w:sz w:val="24"/>
          <w:szCs w:val="24"/>
        </w:rPr>
        <w:t>Classification performances of radiomics model of non-enhanced image</w:t>
      </w:r>
    </w:p>
    <w:tbl>
      <w:tblPr>
        <w:tblStyle w:val="ab"/>
        <w:tblW w:w="82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77"/>
        <w:gridCol w:w="2977"/>
      </w:tblGrid>
      <w:tr w:rsidR="0086323F" w:rsidRPr="0086323F" w14:paraId="1386DFC1" w14:textId="77777777" w:rsidTr="00FA65E2">
        <w:tc>
          <w:tcPr>
            <w:tcW w:w="2268" w:type="dxa"/>
            <w:tcBorders>
              <w:top w:val="single" w:sz="4" w:space="0" w:color="auto"/>
              <w:bottom w:val="single" w:sz="4" w:space="0" w:color="auto"/>
            </w:tcBorders>
          </w:tcPr>
          <w:p w14:paraId="55513C7F" w14:textId="28384EFD" w:rsidR="00DC38D8" w:rsidRPr="0086323F" w:rsidRDefault="00DC38D8" w:rsidP="00850911">
            <w:pPr>
              <w:rPr>
                <w:rFonts w:ascii="Times New Roman" w:eastAsia="宋体" w:hAnsi="Times New Roman" w:cs="Times New Roman"/>
                <w:sz w:val="24"/>
                <w:szCs w:val="24"/>
                <w:lang w:eastAsia="zh-CN"/>
              </w:rPr>
            </w:pPr>
          </w:p>
        </w:tc>
        <w:tc>
          <w:tcPr>
            <w:tcW w:w="2977" w:type="dxa"/>
            <w:tcBorders>
              <w:top w:val="single" w:sz="4" w:space="0" w:color="auto"/>
              <w:bottom w:val="single" w:sz="4" w:space="0" w:color="auto"/>
            </w:tcBorders>
          </w:tcPr>
          <w:p w14:paraId="288AA609" w14:textId="536826F1"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Train</w:t>
            </w:r>
            <w:r w:rsidR="00FA65E2" w:rsidRPr="0086323F">
              <w:rPr>
                <w:rFonts w:ascii="Times New Roman" w:eastAsia="宋体" w:hAnsi="Times New Roman" w:cs="Times New Roman"/>
                <w:sz w:val="24"/>
                <w:szCs w:val="24"/>
                <w:lang w:eastAsia="zh-CN"/>
              </w:rPr>
              <w:t>ing Set</w:t>
            </w:r>
          </w:p>
        </w:tc>
        <w:tc>
          <w:tcPr>
            <w:tcW w:w="2977" w:type="dxa"/>
            <w:tcBorders>
              <w:top w:val="single" w:sz="4" w:space="0" w:color="auto"/>
              <w:bottom w:val="single" w:sz="4" w:space="0" w:color="auto"/>
            </w:tcBorders>
          </w:tcPr>
          <w:p w14:paraId="6A106F33" w14:textId="3E330D2F"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Test</w:t>
            </w:r>
            <w:r w:rsidR="00FA65E2" w:rsidRPr="0086323F">
              <w:rPr>
                <w:rFonts w:ascii="Times New Roman" w:eastAsia="宋体" w:hAnsi="Times New Roman" w:cs="Times New Roman"/>
                <w:sz w:val="24"/>
                <w:szCs w:val="24"/>
                <w:lang w:eastAsia="zh-CN"/>
              </w:rPr>
              <w:t xml:space="preserve"> Set</w:t>
            </w:r>
          </w:p>
        </w:tc>
      </w:tr>
      <w:tr w:rsidR="0086323F" w:rsidRPr="0086323F" w14:paraId="73039549" w14:textId="77777777" w:rsidTr="00FA65E2">
        <w:tc>
          <w:tcPr>
            <w:tcW w:w="2268" w:type="dxa"/>
            <w:tcBorders>
              <w:top w:val="single" w:sz="4" w:space="0" w:color="auto"/>
            </w:tcBorders>
          </w:tcPr>
          <w:p w14:paraId="3842BBFE" w14:textId="77777777" w:rsidR="00DC38D8" w:rsidRPr="0086323F" w:rsidRDefault="00DC38D8" w:rsidP="00850911">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Accuracy</w:t>
            </w:r>
          </w:p>
        </w:tc>
        <w:tc>
          <w:tcPr>
            <w:tcW w:w="2977" w:type="dxa"/>
            <w:tcBorders>
              <w:top w:val="single" w:sz="4" w:space="0" w:color="auto"/>
            </w:tcBorders>
          </w:tcPr>
          <w:p w14:paraId="7332C0AF" w14:textId="77777777"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0.771</w:t>
            </w:r>
          </w:p>
        </w:tc>
        <w:tc>
          <w:tcPr>
            <w:tcW w:w="2977" w:type="dxa"/>
            <w:tcBorders>
              <w:top w:val="single" w:sz="4" w:space="0" w:color="auto"/>
            </w:tcBorders>
          </w:tcPr>
          <w:p w14:paraId="7D16E95D" w14:textId="77777777"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0.721</w:t>
            </w:r>
          </w:p>
        </w:tc>
      </w:tr>
      <w:tr w:rsidR="0086323F" w:rsidRPr="0086323F" w14:paraId="099439BD" w14:textId="77777777" w:rsidTr="00FA65E2">
        <w:tc>
          <w:tcPr>
            <w:tcW w:w="2268" w:type="dxa"/>
          </w:tcPr>
          <w:p w14:paraId="7E65A670" w14:textId="77777777" w:rsidR="00DC38D8" w:rsidRPr="0086323F" w:rsidRDefault="00DC38D8" w:rsidP="00850911">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AUC</w:t>
            </w:r>
          </w:p>
        </w:tc>
        <w:tc>
          <w:tcPr>
            <w:tcW w:w="2977" w:type="dxa"/>
          </w:tcPr>
          <w:p w14:paraId="1CAF1F22" w14:textId="77777777"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0.845</w:t>
            </w:r>
          </w:p>
        </w:tc>
        <w:tc>
          <w:tcPr>
            <w:tcW w:w="2977" w:type="dxa"/>
          </w:tcPr>
          <w:p w14:paraId="054A2C5A" w14:textId="77777777"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0.807</w:t>
            </w:r>
          </w:p>
        </w:tc>
      </w:tr>
      <w:tr w:rsidR="0086323F" w:rsidRPr="0086323F" w14:paraId="7B4A5868" w14:textId="77777777" w:rsidTr="00FA65E2">
        <w:tc>
          <w:tcPr>
            <w:tcW w:w="2268" w:type="dxa"/>
          </w:tcPr>
          <w:p w14:paraId="1677AE40" w14:textId="77777777" w:rsidR="00DC38D8" w:rsidRPr="0086323F" w:rsidRDefault="00DC38D8" w:rsidP="00850911">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Sensitivity</w:t>
            </w:r>
          </w:p>
        </w:tc>
        <w:tc>
          <w:tcPr>
            <w:tcW w:w="2977" w:type="dxa"/>
          </w:tcPr>
          <w:p w14:paraId="086495A2" w14:textId="77777777"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0.821</w:t>
            </w:r>
          </w:p>
        </w:tc>
        <w:tc>
          <w:tcPr>
            <w:tcW w:w="2977" w:type="dxa"/>
          </w:tcPr>
          <w:p w14:paraId="15CD2D2A" w14:textId="77777777"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0.667</w:t>
            </w:r>
          </w:p>
        </w:tc>
      </w:tr>
      <w:tr w:rsidR="0086323F" w:rsidRPr="0086323F" w14:paraId="50C36F44" w14:textId="77777777" w:rsidTr="00FA65E2">
        <w:tc>
          <w:tcPr>
            <w:tcW w:w="2268" w:type="dxa"/>
          </w:tcPr>
          <w:p w14:paraId="6E2E77CD" w14:textId="77777777" w:rsidR="00DC38D8" w:rsidRPr="0086323F" w:rsidRDefault="00DC38D8" w:rsidP="00850911">
            <w:pP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Specificity</w:t>
            </w:r>
          </w:p>
        </w:tc>
        <w:tc>
          <w:tcPr>
            <w:tcW w:w="2977" w:type="dxa"/>
          </w:tcPr>
          <w:p w14:paraId="07B6F494" w14:textId="77777777"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0.696</w:t>
            </w:r>
          </w:p>
        </w:tc>
        <w:tc>
          <w:tcPr>
            <w:tcW w:w="2977" w:type="dxa"/>
          </w:tcPr>
          <w:p w14:paraId="10D1840C" w14:textId="26A1DEB5" w:rsidR="00DC38D8" w:rsidRPr="0086323F" w:rsidRDefault="00DC38D8" w:rsidP="00351897">
            <w:pPr>
              <w:jc w:val="center"/>
              <w:rPr>
                <w:rFonts w:ascii="Times New Roman" w:eastAsia="宋体" w:hAnsi="Times New Roman" w:cs="Times New Roman"/>
                <w:sz w:val="24"/>
                <w:szCs w:val="24"/>
                <w:lang w:eastAsia="zh-CN"/>
              </w:rPr>
            </w:pPr>
            <w:r w:rsidRPr="0086323F">
              <w:rPr>
                <w:rFonts w:ascii="Times New Roman" w:eastAsia="宋体" w:hAnsi="Times New Roman" w:cs="Times New Roman"/>
                <w:sz w:val="24"/>
                <w:szCs w:val="24"/>
                <w:lang w:eastAsia="zh-CN"/>
              </w:rPr>
              <w:t>0.8</w:t>
            </w:r>
            <w:r w:rsidR="00351897" w:rsidRPr="0086323F">
              <w:rPr>
                <w:rFonts w:ascii="Times New Roman" w:eastAsia="宋体" w:hAnsi="Times New Roman" w:cs="Times New Roman"/>
                <w:sz w:val="24"/>
                <w:szCs w:val="24"/>
                <w:lang w:eastAsia="zh-CN"/>
              </w:rPr>
              <w:t>00</w:t>
            </w:r>
          </w:p>
        </w:tc>
      </w:tr>
    </w:tbl>
    <w:p w14:paraId="63C34594" w14:textId="5689876B" w:rsidR="00DC38D8" w:rsidRPr="0086323F" w:rsidRDefault="00FA65E2" w:rsidP="00DC38D8">
      <w:pPr>
        <w:rPr>
          <w:rFonts w:ascii="Times New Roman" w:eastAsia="WrwwxfAdvTT5d017813" w:hAnsi="Times New Roman"/>
          <w:sz w:val="20"/>
          <w:szCs w:val="20"/>
        </w:rPr>
      </w:pPr>
      <w:r w:rsidRPr="0086323F">
        <w:rPr>
          <w:rFonts w:ascii="Times New Roman" w:eastAsia="等线" w:hAnsi="Times New Roman"/>
          <w:sz w:val="20"/>
          <w:szCs w:val="20"/>
        </w:rPr>
        <w:t xml:space="preserve">Note: AUC, </w:t>
      </w:r>
      <w:r w:rsidRPr="0086323F">
        <w:rPr>
          <w:rFonts w:ascii="Times New Roman" w:eastAsia="AdvOTdaafad64" w:hAnsi="Times New Roman"/>
          <w:kern w:val="0"/>
          <w:sz w:val="20"/>
          <w:szCs w:val="20"/>
          <w:lang w:bidi="ar"/>
        </w:rPr>
        <w:t xml:space="preserve">area under the </w:t>
      </w:r>
      <w:r w:rsidRPr="0086323F">
        <w:rPr>
          <w:rFonts w:ascii="Times New Roman" w:eastAsia="WrwwxfAdvTT5d017813" w:hAnsi="Times New Roman"/>
          <w:sz w:val="20"/>
          <w:szCs w:val="20"/>
        </w:rPr>
        <w:t>receiver operating characteristic curve</w:t>
      </w:r>
    </w:p>
    <w:p w14:paraId="751CF799" w14:textId="197101E8" w:rsidR="00E26FEF" w:rsidRPr="0086323F" w:rsidRDefault="00E26FEF" w:rsidP="00DC38D8">
      <w:pPr>
        <w:rPr>
          <w:rFonts w:ascii="Times New Roman" w:hAnsi="Times New Roman"/>
          <w:sz w:val="20"/>
          <w:szCs w:val="20"/>
        </w:rPr>
      </w:pPr>
    </w:p>
    <w:p w14:paraId="1F62EFF5" w14:textId="77777777" w:rsidR="002106CF" w:rsidRPr="0086323F" w:rsidRDefault="002106CF" w:rsidP="00DC38D8">
      <w:pPr>
        <w:rPr>
          <w:rFonts w:ascii="Times New Roman" w:hAnsi="Times New Roman"/>
          <w:sz w:val="20"/>
          <w:szCs w:val="20"/>
        </w:rPr>
      </w:pPr>
    </w:p>
    <w:p w14:paraId="6A23287D" w14:textId="4A6EACFE" w:rsidR="00E26FEF" w:rsidRPr="0086323F" w:rsidRDefault="002106CF" w:rsidP="00DC38D8">
      <w:pPr>
        <w:rPr>
          <w:rFonts w:ascii="Times New Roman" w:hAnsi="Times New Roman" w:cs="Times New Roman"/>
          <w:kern w:val="0"/>
          <w:sz w:val="24"/>
          <w:szCs w:val="24"/>
        </w:rPr>
      </w:pPr>
      <w:r w:rsidRPr="0086323F">
        <w:rPr>
          <w:rFonts w:ascii="Times New Roman" w:hAnsi="Times New Roman" w:cs="Times New Roman" w:hint="eastAsia"/>
          <w:noProof/>
          <w:kern w:val="0"/>
          <w:sz w:val="24"/>
          <w:szCs w:val="24"/>
        </w:rPr>
        <w:lastRenderedPageBreak/>
        <w:drawing>
          <wp:inline distT="0" distB="0" distL="0" distR="0" wp14:anchorId="522E86F3" wp14:editId="27D45FEE">
            <wp:extent cx="4258818" cy="17975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8818" cy="1797558"/>
                    </a:xfrm>
                    <a:prstGeom prst="rect">
                      <a:avLst/>
                    </a:prstGeom>
                  </pic:spPr>
                </pic:pic>
              </a:graphicData>
            </a:graphic>
          </wp:inline>
        </w:drawing>
      </w:r>
    </w:p>
    <w:p w14:paraId="12EF7207" w14:textId="270DE774" w:rsidR="002106CF" w:rsidRPr="0086323F" w:rsidRDefault="002106CF" w:rsidP="00D43B06">
      <w:pPr>
        <w:jc w:val="left"/>
        <w:rPr>
          <w:rFonts w:ascii="Times New Roman" w:eastAsia="AdvOTdaafad64" w:hAnsi="Times New Roman" w:cs="Times New Roman"/>
          <w:kern w:val="0"/>
          <w:sz w:val="24"/>
          <w:szCs w:val="24"/>
          <w:lang w:bidi="ar"/>
        </w:rPr>
      </w:pPr>
      <w:r w:rsidRPr="0086323F">
        <w:rPr>
          <w:rFonts w:ascii="Times New Roman" w:eastAsia="AdvOTdaafad64" w:hAnsi="Times New Roman" w:cs="Times New Roman"/>
          <w:b/>
          <w:bCs/>
          <w:kern w:val="0"/>
          <w:sz w:val="24"/>
          <w:szCs w:val="24"/>
          <w:lang w:bidi="ar"/>
        </w:rPr>
        <w:t>Supplementary Figure S1.</w:t>
      </w:r>
      <w:r w:rsidR="00D43B06" w:rsidRPr="0086323F">
        <w:t xml:space="preserve"> </w:t>
      </w:r>
      <w:r w:rsidR="00D43B06" w:rsidRPr="0086323F">
        <w:rPr>
          <w:rFonts w:ascii="Times New Roman" w:eastAsia="AdvOTdaafad64" w:hAnsi="Times New Roman" w:cs="Times New Roman"/>
          <w:b/>
          <w:bCs/>
          <w:kern w:val="0"/>
          <w:sz w:val="24"/>
          <w:szCs w:val="24"/>
          <w:lang w:bidi="ar"/>
        </w:rPr>
        <w:t xml:space="preserve">Receiver operating characteristic curves for radiomics model of non-enhanced images. (A) </w:t>
      </w:r>
      <w:r w:rsidR="00D43B06" w:rsidRPr="0086323F">
        <w:rPr>
          <w:rFonts w:ascii="Times New Roman" w:eastAsia="AdvOTdaafad64" w:hAnsi="Times New Roman" w:cs="Times New Roman"/>
          <w:kern w:val="0"/>
          <w:sz w:val="24"/>
          <w:szCs w:val="24"/>
          <w:lang w:bidi="ar"/>
        </w:rPr>
        <w:t xml:space="preserve">The ROC curve of the training set. The AUC was 0.845. </w:t>
      </w:r>
      <w:r w:rsidR="00D43B06" w:rsidRPr="0086323F">
        <w:rPr>
          <w:rFonts w:ascii="Times New Roman" w:eastAsia="AdvOTdaafad64" w:hAnsi="Times New Roman" w:cs="Times New Roman"/>
          <w:b/>
          <w:bCs/>
          <w:kern w:val="0"/>
          <w:sz w:val="24"/>
          <w:szCs w:val="24"/>
          <w:lang w:bidi="ar"/>
        </w:rPr>
        <w:t>(B)</w:t>
      </w:r>
      <w:r w:rsidR="00D43B06" w:rsidRPr="0086323F">
        <w:rPr>
          <w:rFonts w:ascii="Times New Roman" w:eastAsia="AdvOTdaafad64" w:hAnsi="Times New Roman" w:cs="Times New Roman"/>
          <w:kern w:val="0"/>
          <w:sz w:val="24"/>
          <w:szCs w:val="24"/>
          <w:lang w:bidi="ar"/>
        </w:rPr>
        <w:t xml:space="preserve"> The ROC curve of the test set. The AUC was 0.807. ROC = receiver operating characteristic, AUC = area under the ROC curve.</w:t>
      </w:r>
    </w:p>
    <w:p w14:paraId="5B7501F7" w14:textId="58942D58" w:rsidR="00D43B06" w:rsidRPr="0086323F" w:rsidRDefault="00D43B06" w:rsidP="00DC38D8">
      <w:pPr>
        <w:rPr>
          <w:rFonts w:ascii="Times New Roman" w:eastAsia="AdvOTdaafad64" w:hAnsi="Times New Roman" w:cs="Times New Roman"/>
          <w:kern w:val="0"/>
          <w:sz w:val="24"/>
          <w:szCs w:val="24"/>
          <w:lang w:bidi="ar"/>
        </w:rPr>
      </w:pPr>
    </w:p>
    <w:p w14:paraId="479C5E03" w14:textId="03EC6B15" w:rsidR="00D43B06" w:rsidRPr="0086323F" w:rsidRDefault="00D43B06" w:rsidP="00DC38D8">
      <w:pPr>
        <w:rPr>
          <w:rFonts w:ascii="Times New Roman" w:eastAsia="AdvOTdaafad64" w:hAnsi="Times New Roman" w:cs="Times New Roman"/>
          <w:kern w:val="0"/>
          <w:sz w:val="24"/>
          <w:szCs w:val="24"/>
          <w:lang w:bidi="ar"/>
        </w:rPr>
      </w:pPr>
      <w:r w:rsidRPr="0086323F">
        <w:rPr>
          <w:rFonts w:ascii="Times New Roman" w:eastAsia="AdvOTdaafad64" w:hAnsi="Times New Roman" w:cs="Times New Roman"/>
          <w:noProof/>
          <w:kern w:val="0"/>
          <w:sz w:val="24"/>
          <w:szCs w:val="24"/>
          <w:lang w:bidi="ar"/>
        </w:rPr>
        <w:drawing>
          <wp:inline distT="0" distB="0" distL="0" distR="0" wp14:anchorId="1FD4B8A2" wp14:editId="3E811D8C">
            <wp:extent cx="4205478" cy="1615440"/>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score.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5478" cy="1615440"/>
                    </a:xfrm>
                    <a:prstGeom prst="rect">
                      <a:avLst/>
                    </a:prstGeom>
                  </pic:spPr>
                </pic:pic>
              </a:graphicData>
            </a:graphic>
          </wp:inline>
        </w:drawing>
      </w:r>
    </w:p>
    <w:p w14:paraId="36677B66" w14:textId="0FA52E7A" w:rsidR="00D43B06" w:rsidRPr="0086323F" w:rsidRDefault="00D43B06" w:rsidP="00D43B06">
      <w:pPr>
        <w:jc w:val="left"/>
        <w:rPr>
          <w:rFonts w:ascii="Times New Roman" w:eastAsia="AdvOTdaafad64" w:hAnsi="Times New Roman" w:cs="Times New Roman"/>
          <w:kern w:val="0"/>
          <w:sz w:val="24"/>
          <w:szCs w:val="24"/>
          <w:lang w:bidi="ar"/>
        </w:rPr>
      </w:pPr>
      <w:r w:rsidRPr="0086323F">
        <w:rPr>
          <w:rFonts w:ascii="Times New Roman" w:eastAsia="AdvOTdaafad64" w:hAnsi="Times New Roman" w:cs="Times New Roman"/>
          <w:b/>
          <w:bCs/>
          <w:kern w:val="0"/>
          <w:sz w:val="24"/>
          <w:szCs w:val="24"/>
          <w:lang w:bidi="ar"/>
        </w:rPr>
        <w:t>Supplementary Figure S2. Rad-score for lymph nodes. (A)</w:t>
      </w:r>
      <w:r w:rsidRPr="0086323F">
        <w:rPr>
          <w:rFonts w:ascii="Times New Roman" w:eastAsia="AdvOTdaafad64" w:hAnsi="Times New Roman" w:cs="Times New Roman"/>
          <w:kern w:val="0"/>
          <w:sz w:val="24"/>
          <w:szCs w:val="24"/>
          <w:lang w:bidi="ar"/>
        </w:rPr>
        <w:t xml:space="preserve"> Rad-score for every LN in the training set. </w:t>
      </w:r>
      <w:r w:rsidRPr="0086323F">
        <w:rPr>
          <w:rFonts w:ascii="Times New Roman" w:eastAsia="AdvOTdaafad64" w:hAnsi="Times New Roman" w:cs="Times New Roman"/>
          <w:b/>
          <w:bCs/>
          <w:kern w:val="0"/>
          <w:sz w:val="24"/>
          <w:szCs w:val="24"/>
          <w:lang w:bidi="ar"/>
        </w:rPr>
        <w:t>(B)</w:t>
      </w:r>
      <w:r w:rsidRPr="0086323F">
        <w:rPr>
          <w:rFonts w:ascii="Times New Roman" w:eastAsia="WrwwxfAdvTT5d017813" w:hAnsi="Times New Roman"/>
          <w:sz w:val="20"/>
          <w:szCs w:val="20"/>
        </w:rPr>
        <w:t xml:space="preserve"> </w:t>
      </w:r>
      <w:r w:rsidRPr="0086323F">
        <w:rPr>
          <w:rFonts w:ascii="Times New Roman" w:eastAsia="AdvOTdaafad64" w:hAnsi="Times New Roman" w:cs="Times New Roman"/>
          <w:kern w:val="0"/>
          <w:sz w:val="24"/>
          <w:szCs w:val="24"/>
          <w:lang w:bidi="ar"/>
        </w:rPr>
        <w:t>Rad-score for every LN in the test set. The y-axis refers to the Rad-score minus the optimal cutoff value. Up and down bars refer to the classified malignant and benign LNs, respectively. Blue and red bars refer to actual malignant and benign LNs, respectively. LN = lymph node.</w:t>
      </w:r>
    </w:p>
    <w:p w14:paraId="092436F5" w14:textId="77777777" w:rsidR="00D43B06" w:rsidRPr="0086323F" w:rsidRDefault="00D43B06" w:rsidP="00DC38D8">
      <w:pPr>
        <w:rPr>
          <w:rFonts w:ascii="Times New Roman" w:eastAsia="AdvOTdaafad64" w:hAnsi="Times New Roman" w:cs="Times New Roman"/>
          <w:kern w:val="0"/>
          <w:sz w:val="24"/>
          <w:szCs w:val="24"/>
          <w:lang w:bidi="ar"/>
        </w:rPr>
      </w:pPr>
    </w:p>
    <w:p w14:paraId="52FC20F6" w14:textId="081EA56D" w:rsidR="00D43B06" w:rsidRPr="0086323F" w:rsidRDefault="00D43B06" w:rsidP="00DC38D8">
      <w:pPr>
        <w:rPr>
          <w:rFonts w:ascii="Times New Roman" w:hAnsi="Times New Roman" w:cs="Times New Roman"/>
          <w:kern w:val="0"/>
          <w:sz w:val="24"/>
          <w:szCs w:val="24"/>
        </w:rPr>
      </w:pPr>
      <w:r w:rsidRPr="0086323F">
        <w:rPr>
          <w:rFonts w:ascii="Times New Roman" w:hAnsi="Times New Roman" w:cs="Times New Roman" w:hint="eastAsia"/>
          <w:noProof/>
          <w:kern w:val="0"/>
          <w:sz w:val="24"/>
          <w:szCs w:val="24"/>
        </w:rPr>
        <w:lastRenderedPageBreak/>
        <w:drawing>
          <wp:inline distT="0" distB="0" distL="0" distR="0" wp14:anchorId="15B64399" wp14:editId="3A9BA027">
            <wp:extent cx="4546092" cy="3390138"/>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a-calibration.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6092" cy="3390138"/>
                    </a:xfrm>
                    <a:prstGeom prst="rect">
                      <a:avLst/>
                    </a:prstGeom>
                  </pic:spPr>
                </pic:pic>
              </a:graphicData>
            </a:graphic>
          </wp:inline>
        </w:drawing>
      </w:r>
    </w:p>
    <w:p w14:paraId="1ABCF102" w14:textId="289FABBC" w:rsidR="00D43B06" w:rsidRPr="0086323F" w:rsidRDefault="00D43B06" w:rsidP="00D43B06">
      <w:pPr>
        <w:jc w:val="left"/>
        <w:rPr>
          <w:rFonts w:ascii="Times New Roman" w:hAnsi="Times New Roman" w:cs="Times New Roman"/>
          <w:kern w:val="0"/>
          <w:sz w:val="24"/>
          <w:szCs w:val="24"/>
        </w:rPr>
      </w:pPr>
      <w:r w:rsidRPr="0086323F">
        <w:rPr>
          <w:rFonts w:ascii="Times New Roman" w:eastAsia="AdvOTdaafad64" w:hAnsi="Times New Roman" w:cs="Times New Roman"/>
          <w:b/>
          <w:bCs/>
          <w:kern w:val="0"/>
          <w:sz w:val="24"/>
          <w:szCs w:val="24"/>
          <w:lang w:bidi="ar"/>
        </w:rPr>
        <w:t>Supplementary Figure S3. Calibration curve and decision curve analysis of the radiomics model of non-enhanced images. (A)</w:t>
      </w:r>
      <w:r w:rsidRPr="0086323F">
        <w:rPr>
          <w:rFonts w:ascii="Times New Roman" w:hAnsi="Times New Roman" w:cs="Times New Roman"/>
          <w:kern w:val="0"/>
          <w:sz w:val="24"/>
          <w:szCs w:val="24"/>
        </w:rPr>
        <w:t xml:space="preserve"> The calibration curve of the training set. </w:t>
      </w:r>
      <w:r w:rsidRPr="0086323F">
        <w:rPr>
          <w:rFonts w:ascii="Times New Roman" w:hAnsi="Times New Roman" w:cs="Times New Roman"/>
          <w:b/>
          <w:bCs/>
          <w:kern w:val="0"/>
          <w:sz w:val="24"/>
          <w:szCs w:val="24"/>
        </w:rPr>
        <w:t>(B)</w:t>
      </w:r>
      <w:r w:rsidRPr="0086323F">
        <w:rPr>
          <w:rFonts w:ascii="Times New Roman" w:hAnsi="Times New Roman" w:cs="Times New Roman"/>
          <w:kern w:val="0"/>
          <w:sz w:val="24"/>
          <w:szCs w:val="24"/>
        </w:rPr>
        <w:t xml:space="preserve"> The calibration curve of the test set. The diagonal line represents a perfect prediction classification. </w:t>
      </w:r>
      <w:r w:rsidRPr="0086323F">
        <w:rPr>
          <w:rFonts w:ascii="Times New Roman" w:hAnsi="Times New Roman" w:cs="Times New Roman"/>
          <w:b/>
          <w:bCs/>
          <w:kern w:val="0"/>
          <w:sz w:val="24"/>
          <w:szCs w:val="24"/>
        </w:rPr>
        <w:t>(C)</w:t>
      </w:r>
      <w:r w:rsidRPr="0086323F">
        <w:rPr>
          <w:rFonts w:ascii="Times New Roman" w:hAnsi="Times New Roman" w:cs="Times New Roman"/>
          <w:kern w:val="0"/>
          <w:sz w:val="24"/>
          <w:szCs w:val="24"/>
        </w:rPr>
        <w:t xml:space="preserve"> DCA of the training set. </w:t>
      </w:r>
      <w:r w:rsidRPr="0086323F">
        <w:rPr>
          <w:rFonts w:ascii="Times New Roman" w:hAnsi="Times New Roman" w:cs="Times New Roman"/>
          <w:b/>
          <w:bCs/>
          <w:kern w:val="0"/>
          <w:sz w:val="24"/>
          <w:szCs w:val="24"/>
        </w:rPr>
        <w:t xml:space="preserve">(D) </w:t>
      </w:r>
      <w:r w:rsidRPr="0086323F">
        <w:rPr>
          <w:rFonts w:ascii="Times New Roman" w:hAnsi="Times New Roman" w:cs="Times New Roman"/>
          <w:kern w:val="0"/>
          <w:sz w:val="24"/>
          <w:szCs w:val="24"/>
        </w:rPr>
        <w:t xml:space="preserve">The DCA of the test set. The y-axis indicates the net benefit. The net benefit is determined by calculating the difference between the expected benefit and the expected harm associated with each proposed model [net benefit = true positive rate – (false positive rate × weighting factor); weighting factor = threshold probability/(1-threshold probability)]. The </w:t>
      </w:r>
      <w:r w:rsidR="00AA3BCA" w:rsidRPr="0086323F">
        <w:rPr>
          <w:rFonts w:ascii="Times New Roman" w:hAnsi="Times New Roman" w:cs="Times New Roman"/>
          <w:kern w:val="0"/>
          <w:sz w:val="24"/>
          <w:szCs w:val="24"/>
        </w:rPr>
        <w:t>solid gray line</w:t>
      </w:r>
      <w:r w:rsidRPr="0086323F">
        <w:rPr>
          <w:rFonts w:ascii="Times New Roman" w:hAnsi="Times New Roman" w:cs="Times New Roman"/>
          <w:kern w:val="0"/>
          <w:sz w:val="24"/>
          <w:szCs w:val="24"/>
        </w:rPr>
        <w:t xml:space="preserve"> represents the assumption that all LNs are malignant. The </w:t>
      </w:r>
      <w:r w:rsidR="00AA3BCA" w:rsidRPr="0086323F">
        <w:rPr>
          <w:rFonts w:ascii="Times New Roman" w:hAnsi="Times New Roman" w:cs="Times New Roman"/>
          <w:kern w:val="0"/>
          <w:sz w:val="24"/>
          <w:szCs w:val="24"/>
        </w:rPr>
        <w:t xml:space="preserve">gray dotted </w:t>
      </w:r>
      <w:r w:rsidRPr="0086323F">
        <w:rPr>
          <w:rFonts w:ascii="Times New Roman" w:hAnsi="Times New Roman" w:cs="Times New Roman"/>
          <w:kern w:val="0"/>
          <w:sz w:val="24"/>
          <w:szCs w:val="24"/>
        </w:rPr>
        <w:t>line represents the assumption that all LNs are benign. DCA = decision curve analysis, LN = lymph node.</w:t>
      </w:r>
    </w:p>
    <w:p w14:paraId="108C1D1F" w14:textId="6A45EF39" w:rsidR="00763C4D" w:rsidRPr="0086323F" w:rsidRDefault="00763C4D" w:rsidP="00D43B06">
      <w:pPr>
        <w:jc w:val="left"/>
        <w:rPr>
          <w:rFonts w:ascii="Times New Roman" w:hAnsi="Times New Roman" w:cs="Times New Roman"/>
          <w:kern w:val="0"/>
          <w:sz w:val="24"/>
          <w:szCs w:val="24"/>
        </w:rPr>
      </w:pPr>
    </w:p>
    <w:p w14:paraId="17F74A0E" w14:textId="04E0C797" w:rsidR="00763C4D" w:rsidRPr="0086323F" w:rsidRDefault="00763C4D" w:rsidP="00D43B06">
      <w:pPr>
        <w:jc w:val="left"/>
        <w:rPr>
          <w:rFonts w:ascii="Times New Roman" w:hAnsi="Times New Roman" w:cs="Times New Roman"/>
          <w:kern w:val="0"/>
          <w:sz w:val="24"/>
          <w:szCs w:val="24"/>
        </w:rPr>
      </w:pPr>
    </w:p>
    <w:p w14:paraId="3E55B0CA" w14:textId="786C136A" w:rsidR="00763C4D" w:rsidRPr="0086323F" w:rsidRDefault="00763C4D" w:rsidP="00D43B06">
      <w:pPr>
        <w:jc w:val="left"/>
        <w:rPr>
          <w:rFonts w:ascii="Times New Roman" w:hAnsi="Times New Roman" w:cs="Times New Roman"/>
          <w:kern w:val="0"/>
          <w:sz w:val="24"/>
          <w:szCs w:val="24"/>
        </w:rPr>
      </w:pPr>
    </w:p>
    <w:p w14:paraId="6531C822" w14:textId="41D7BFA8" w:rsidR="00763C4D" w:rsidRPr="0086323F" w:rsidRDefault="00763C4D" w:rsidP="00D43B06">
      <w:pPr>
        <w:jc w:val="left"/>
        <w:rPr>
          <w:rFonts w:ascii="Times New Roman" w:hAnsi="Times New Roman" w:cs="Times New Roman"/>
          <w:kern w:val="0"/>
          <w:sz w:val="24"/>
          <w:szCs w:val="24"/>
        </w:rPr>
      </w:pPr>
    </w:p>
    <w:p w14:paraId="0CE05AD0" w14:textId="16089BAE" w:rsidR="00763C4D" w:rsidRPr="0086323F" w:rsidRDefault="00763C4D" w:rsidP="00D43B06">
      <w:pPr>
        <w:jc w:val="left"/>
        <w:rPr>
          <w:rFonts w:ascii="Times New Roman" w:hAnsi="Times New Roman" w:cs="Times New Roman"/>
          <w:kern w:val="0"/>
          <w:sz w:val="24"/>
          <w:szCs w:val="24"/>
        </w:rPr>
      </w:pPr>
    </w:p>
    <w:p w14:paraId="63492BF0" w14:textId="09278C34" w:rsidR="00763C4D" w:rsidRPr="0086323F" w:rsidRDefault="00763C4D" w:rsidP="00D43B06">
      <w:pPr>
        <w:jc w:val="left"/>
        <w:rPr>
          <w:rFonts w:ascii="Times New Roman" w:hAnsi="Times New Roman" w:cs="Times New Roman"/>
          <w:kern w:val="0"/>
          <w:sz w:val="24"/>
          <w:szCs w:val="24"/>
        </w:rPr>
      </w:pPr>
    </w:p>
    <w:p w14:paraId="4D3A5D96" w14:textId="53253442" w:rsidR="00763C4D" w:rsidRPr="0086323F" w:rsidRDefault="00763C4D" w:rsidP="00D43B06">
      <w:pPr>
        <w:jc w:val="left"/>
        <w:rPr>
          <w:rFonts w:ascii="Times New Roman" w:hAnsi="Times New Roman" w:cs="Times New Roman"/>
          <w:kern w:val="0"/>
          <w:sz w:val="24"/>
          <w:szCs w:val="24"/>
        </w:rPr>
      </w:pPr>
    </w:p>
    <w:p w14:paraId="5552AFFA" w14:textId="6035E827" w:rsidR="00763C4D" w:rsidRPr="0086323F" w:rsidRDefault="00763C4D" w:rsidP="00D43B06">
      <w:pPr>
        <w:jc w:val="left"/>
        <w:rPr>
          <w:rFonts w:ascii="Times New Roman" w:hAnsi="Times New Roman" w:cs="Times New Roman"/>
          <w:kern w:val="0"/>
          <w:sz w:val="24"/>
          <w:szCs w:val="24"/>
        </w:rPr>
      </w:pPr>
    </w:p>
    <w:p w14:paraId="0F18144F" w14:textId="29CFE302" w:rsidR="00763C4D" w:rsidRPr="0086323F" w:rsidRDefault="00763C4D" w:rsidP="00D43B06">
      <w:pPr>
        <w:jc w:val="left"/>
        <w:rPr>
          <w:rFonts w:ascii="Times New Roman" w:hAnsi="Times New Roman" w:cs="Times New Roman"/>
          <w:kern w:val="0"/>
          <w:sz w:val="24"/>
          <w:szCs w:val="24"/>
        </w:rPr>
      </w:pPr>
    </w:p>
    <w:p w14:paraId="27448212" w14:textId="0A3EA4D0" w:rsidR="00763C4D" w:rsidRPr="0086323F" w:rsidRDefault="00763C4D" w:rsidP="00D43B06">
      <w:pPr>
        <w:jc w:val="left"/>
        <w:rPr>
          <w:rFonts w:ascii="Times New Roman" w:hAnsi="Times New Roman" w:cs="Times New Roman"/>
          <w:kern w:val="0"/>
          <w:sz w:val="24"/>
          <w:szCs w:val="24"/>
        </w:rPr>
      </w:pPr>
    </w:p>
    <w:p w14:paraId="204582DA" w14:textId="25B99D05" w:rsidR="00763C4D" w:rsidRPr="0086323F" w:rsidRDefault="00763C4D" w:rsidP="00D43B06">
      <w:pPr>
        <w:jc w:val="left"/>
        <w:rPr>
          <w:rFonts w:ascii="Times New Roman" w:hAnsi="Times New Roman" w:cs="Times New Roman"/>
          <w:kern w:val="0"/>
          <w:sz w:val="24"/>
          <w:szCs w:val="24"/>
        </w:rPr>
      </w:pPr>
    </w:p>
    <w:p w14:paraId="5CC988A7" w14:textId="3A8C6594" w:rsidR="00763C4D" w:rsidRPr="0086323F" w:rsidRDefault="00763C4D" w:rsidP="00D43B06">
      <w:pPr>
        <w:jc w:val="left"/>
        <w:rPr>
          <w:rFonts w:ascii="Times New Roman" w:hAnsi="Times New Roman" w:cs="Times New Roman"/>
          <w:kern w:val="0"/>
          <w:sz w:val="24"/>
          <w:szCs w:val="24"/>
        </w:rPr>
      </w:pPr>
    </w:p>
    <w:p w14:paraId="3721C2B9" w14:textId="2537F286" w:rsidR="00763C4D" w:rsidRPr="0086323F" w:rsidRDefault="00763C4D" w:rsidP="00D43B06">
      <w:pPr>
        <w:jc w:val="left"/>
        <w:rPr>
          <w:rFonts w:ascii="Times New Roman" w:hAnsi="Times New Roman" w:cs="Times New Roman"/>
          <w:kern w:val="0"/>
          <w:sz w:val="24"/>
          <w:szCs w:val="24"/>
        </w:rPr>
      </w:pPr>
    </w:p>
    <w:p w14:paraId="6E5FC4CF" w14:textId="77777777" w:rsidR="00763C4D" w:rsidRPr="0086323F" w:rsidRDefault="00763C4D" w:rsidP="00D43B06">
      <w:pPr>
        <w:jc w:val="left"/>
        <w:rPr>
          <w:rFonts w:ascii="Times New Roman" w:hAnsi="Times New Roman" w:cs="Times New Roman"/>
          <w:kern w:val="0"/>
          <w:sz w:val="24"/>
          <w:szCs w:val="24"/>
        </w:rPr>
      </w:pPr>
    </w:p>
    <w:p w14:paraId="5E478155" w14:textId="1379274D" w:rsidR="00B42CB1" w:rsidRPr="0086323F" w:rsidRDefault="00B42CB1" w:rsidP="00AD0E91">
      <w:pPr>
        <w:pStyle w:val="1"/>
        <w:numPr>
          <w:ilvl w:val="0"/>
          <w:numId w:val="5"/>
        </w:numPr>
        <w:jc w:val="left"/>
        <w:rPr>
          <w:rFonts w:ascii="Times New Roman" w:hAnsi="Times New Roman" w:cs="Times New Roman"/>
          <w:sz w:val="28"/>
          <w:szCs w:val="28"/>
        </w:rPr>
      </w:pPr>
      <w:bookmarkStart w:id="17" w:name="_Toc51081146"/>
      <w:r w:rsidRPr="0086323F">
        <w:rPr>
          <w:rFonts w:ascii="Times New Roman" w:hAnsi="Times New Roman" w:cs="Times New Roman"/>
          <w:sz w:val="28"/>
          <w:szCs w:val="28"/>
        </w:rPr>
        <w:lastRenderedPageBreak/>
        <w:t>Supplementary Figure</w:t>
      </w:r>
      <w:bookmarkEnd w:id="17"/>
    </w:p>
    <w:p w14:paraId="3603A7A7" w14:textId="73F8963F" w:rsidR="00B42CB1" w:rsidRPr="0086323F" w:rsidRDefault="00B42CB1" w:rsidP="00835199">
      <w:pPr>
        <w:spacing w:line="480" w:lineRule="auto"/>
        <w:jc w:val="left"/>
        <w:rPr>
          <w:rFonts w:ascii="Times New Roman" w:hAnsi="Times New Roman" w:cs="Times New Roman"/>
          <w:sz w:val="24"/>
          <w:szCs w:val="24"/>
        </w:rPr>
      </w:pPr>
    </w:p>
    <w:p w14:paraId="22A8DD42" w14:textId="4CD642AC" w:rsidR="00B42CB1" w:rsidRPr="0086323F" w:rsidRDefault="00B42CB1" w:rsidP="00835199">
      <w:pPr>
        <w:spacing w:line="480" w:lineRule="auto"/>
        <w:jc w:val="left"/>
        <w:rPr>
          <w:rFonts w:ascii="Times New Roman" w:hAnsi="Times New Roman" w:cs="Times New Roman"/>
          <w:sz w:val="24"/>
          <w:szCs w:val="24"/>
        </w:rPr>
      </w:pPr>
      <w:r w:rsidRPr="0086323F">
        <w:rPr>
          <w:rFonts w:ascii="Times New Roman" w:hAnsi="Times New Roman" w:cs="Times New Roman"/>
          <w:noProof/>
          <w:sz w:val="24"/>
          <w:szCs w:val="24"/>
        </w:rPr>
        <w:drawing>
          <wp:inline distT="0" distB="0" distL="0" distR="0" wp14:anchorId="7F8CB8AE" wp14:editId="1D22B388">
            <wp:extent cx="5274310" cy="2713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ementary figure_S1.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13355"/>
                    </a:xfrm>
                    <a:prstGeom prst="rect">
                      <a:avLst/>
                    </a:prstGeom>
                  </pic:spPr>
                </pic:pic>
              </a:graphicData>
            </a:graphic>
          </wp:inline>
        </w:drawing>
      </w:r>
    </w:p>
    <w:p w14:paraId="5BF87BC1" w14:textId="6EFB8AA8" w:rsidR="00CF7DF8" w:rsidRPr="0086323F" w:rsidRDefault="00B42CB1" w:rsidP="00346F09">
      <w:pPr>
        <w:widowControl/>
        <w:spacing w:line="480" w:lineRule="auto"/>
        <w:jc w:val="left"/>
        <w:rPr>
          <w:rFonts w:ascii="Times New Roman" w:eastAsia="AdvOTdaafad64" w:hAnsi="Times New Roman" w:cs="Times New Roman"/>
          <w:b/>
          <w:bCs/>
          <w:kern w:val="0"/>
          <w:sz w:val="24"/>
          <w:szCs w:val="24"/>
          <w:lang w:bidi="ar"/>
        </w:rPr>
      </w:pPr>
      <w:r w:rsidRPr="0086323F">
        <w:rPr>
          <w:rFonts w:ascii="Times New Roman" w:eastAsia="AdvOTdaafad64" w:hAnsi="Times New Roman" w:cs="Times New Roman"/>
          <w:b/>
          <w:bCs/>
          <w:kern w:val="0"/>
          <w:sz w:val="24"/>
          <w:szCs w:val="24"/>
          <w:lang w:bidi="ar"/>
        </w:rPr>
        <w:t>Supplementary Figure S</w:t>
      </w:r>
      <w:r w:rsidR="002106CF" w:rsidRPr="0086323F">
        <w:rPr>
          <w:rFonts w:ascii="Times New Roman" w:eastAsia="AdvOTdaafad64" w:hAnsi="Times New Roman" w:cs="Times New Roman"/>
          <w:b/>
          <w:bCs/>
          <w:kern w:val="0"/>
          <w:sz w:val="24"/>
          <w:szCs w:val="24"/>
          <w:lang w:bidi="ar"/>
        </w:rPr>
        <w:t>4</w:t>
      </w:r>
      <w:r w:rsidRPr="0086323F">
        <w:rPr>
          <w:rFonts w:ascii="Times New Roman" w:eastAsia="AdvOTdaafad64" w:hAnsi="Times New Roman" w:cs="Times New Roman"/>
          <w:b/>
          <w:bCs/>
          <w:kern w:val="0"/>
          <w:sz w:val="24"/>
          <w:szCs w:val="24"/>
          <w:lang w:bidi="ar"/>
        </w:rPr>
        <w:t xml:space="preserve">. </w:t>
      </w:r>
      <w:r w:rsidRPr="0086323F">
        <w:rPr>
          <w:rFonts w:ascii="Times New Roman" w:eastAsia="WrwwxfAdvTT5d017813" w:hAnsi="Times New Roman" w:cs="Times New Roman"/>
          <w:b/>
          <w:bCs/>
          <w:sz w:val="24"/>
          <w:szCs w:val="24"/>
        </w:rPr>
        <w:t>Quantitative radiomics features in the study.</w:t>
      </w:r>
    </w:p>
    <w:p w14:paraId="600BE094" w14:textId="42B9AD03" w:rsidR="00346F09" w:rsidRPr="0086323F" w:rsidRDefault="00346F09" w:rsidP="00AD0E91">
      <w:pPr>
        <w:pStyle w:val="1"/>
        <w:numPr>
          <w:ilvl w:val="0"/>
          <w:numId w:val="5"/>
        </w:numPr>
        <w:rPr>
          <w:rFonts w:ascii="Times New Roman" w:hAnsi="Times New Roman" w:cs="Times New Roman"/>
          <w:sz w:val="28"/>
          <w:szCs w:val="28"/>
        </w:rPr>
      </w:pPr>
      <w:bookmarkStart w:id="18" w:name="_Toc51081147"/>
      <w:r w:rsidRPr="0086323F">
        <w:rPr>
          <w:rFonts w:ascii="Times New Roman" w:hAnsi="Times New Roman" w:cs="Times New Roman"/>
          <w:sz w:val="28"/>
          <w:szCs w:val="28"/>
        </w:rPr>
        <w:t>Supplementary Table</w:t>
      </w:r>
      <w:bookmarkEnd w:id="18"/>
    </w:p>
    <w:p w14:paraId="562D4299" w14:textId="0BC7ED76" w:rsidR="00A5609C" w:rsidRPr="0086323F" w:rsidRDefault="00A5609C" w:rsidP="00A5609C">
      <w:pPr>
        <w:pStyle w:val="a7"/>
        <w:widowControl/>
        <w:ind w:left="360" w:firstLineChars="0" w:firstLine="0"/>
        <w:jc w:val="center"/>
        <w:rPr>
          <w:rFonts w:ascii="Times New Roman" w:eastAsia="宋体" w:hAnsi="Times New Roman" w:cs="Times New Roman"/>
          <w:kern w:val="0"/>
          <w:sz w:val="24"/>
          <w:szCs w:val="24"/>
        </w:rPr>
      </w:pPr>
      <w:r w:rsidRPr="0086323F">
        <w:rPr>
          <w:rFonts w:ascii="Times New Roman" w:eastAsia="AdvOTdaafad64" w:hAnsi="Times New Roman" w:cs="Times New Roman"/>
          <w:b/>
          <w:bCs/>
          <w:kern w:val="0"/>
          <w:sz w:val="24"/>
          <w:szCs w:val="24"/>
          <w:lang w:bidi="ar"/>
        </w:rPr>
        <w:t xml:space="preserve">Supplementary </w:t>
      </w:r>
      <w:r w:rsidRPr="0086323F">
        <w:rPr>
          <w:rFonts w:ascii="Times New Roman" w:eastAsia="宋体" w:hAnsi="Times New Roman" w:cs="Times New Roman"/>
          <w:b/>
          <w:bCs/>
          <w:kern w:val="0"/>
          <w:sz w:val="24"/>
          <w:szCs w:val="24"/>
        </w:rPr>
        <w:t>Table S</w:t>
      </w:r>
      <w:r w:rsidR="00351897" w:rsidRPr="0086323F">
        <w:rPr>
          <w:rFonts w:ascii="Times New Roman" w:eastAsia="宋体" w:hAnsi="Times New Roman" w:cs="Times New Roman"/>
          <w:b/>
          <w:bCs/>
          <w:kern w:val="0"/>
          <w:sz w:val="24"/>
          <w:szCs w:val="24"/>
        </w:rPr>
        <w:t>4</w:t>
      </w:r>
      <w:r w:rsidRPr="0086323F">
        <w:rPr>
          <w:rFonts w:ascii="Times New Roman" w:eastAsia="宋体" w:hAnsi="Times New Roman" w:cs="Times New Roman"/>
          <w:b/>
          <w:bCs/>
          <w:kern w:val="0"/>
          <w:sz w:val="24"/>
          <w:szCs w:val="24"/>
        </w:rPr>
        <w:t xml:space="preserve">. </w:t>
      </w:r>
      <w:r w:rsidRPr="0086323F">
        <w:rPr>
          <w:rFonts w:ascii="Times New Roman" w:eastAsia="宋体" w:hAnsi="Times New Roman" w:cs="Times New Roman"/>
          <w:kern w:val="0"/>
          <w:sz w:val="24"/>
          <w:szCs w:val="24"/>
        </w:rPr>
        <w:t>Comparison of the classification performances for different algorithms in the training set</w:t>
      </w:r>
    </w:p>
    <w:tbl>
      <w:tblPr>
        <w:tblpPr w:leftFromText="180" w:rightFromText="180" w:vertAnchor="text" w:horzAnchor="margin" w:tblpXSpec="center" w:tblpY="39"/>
        <w:tblW w:w="8222" w:type="dxa"/>
        <w:tblBorders>
          <w:top w:val="single" w:sz="4" w:space="0" w:color="auto"/>
          <w:bottom w:val="single" w:sz="4" w:space="0" w:color="auto"/>
        </w:tblBorders>
        <w:tblLook w:val="04A0" w:firstRow="1" w:lastRow="0" w:firstColumn="1" w:lastColumn="0" w:noHBand="0" w:noVBand="1"/>
      </w:tblPr>
      <w:tblGrid>
        <w:gridCol w:w="737"/>
        <w:gridCol w:w="1248"/>
        <w:gridCol w:w="1276"/>
        <w:gridCol w:w="1134"/>
        <w:gridCol w:w="1275"/>
        <w:gridCol w:w="1134"/>
        <w:gridCol w:w="1418"/>
      </w:tblGrid>
      <w:tr w:rsidR="0086323F" w:rsidRPr="0086323F" w14:paraId="51F0149A" w14:textId="77777777" w:rsidTr="00CB6BB6">
        <w:trPr>
          <w:trHeight w:val="288"/>
        </w:trPr>
        <w:tc>
          <w:tcPr>
            <w:tcW w:w="737" w:type="dxa"/>
            <w:tcBorders>
              <w:top w:val="single" w:sz="4" w:space="0" w:color="auto"/>
              <w:bottom w:val="single" w:sz="4" w:space="0" w:color="auto"/>
            </w:tcBorders>
            <w:shd w:val="clear" w:color="auto" w:fill="auto"/>
            <w:noWrap/>
            <w:vAlign w:val="bottom"/>
            <w:hideMark/>
          </w:tcPr>
          <w:p w14:paraId="2160D5F4"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 </w:t>
            </w:r>
          </w:p>
        </w:tc>
        <w:tc>
          <w:tcPr>
            <w:tcW w:w="1248" w:type="dxa"/>
            <w:tcBorders>
              <w:top w:val="single" w:sz="4" w:space="0" w:color="auto"/>
              <w:bottom w:val="single" w:sz="4" w:space="0" w:color="auto"/>
            </w:tcBorders>
            <w:shd w:val="clear" w:color="auto" w:fill="auto"/>
            <w:noWrap/>
            <w:vAlign w:val="bottom"/>
            <w:hideMark/>
          </w:tcPr>
          <w:p w14:paraId="1AFCBA7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SVM</w:t>
            </w:r>
          </w:p>
        </w:tc>
        <w:tc>
          <w:tcPr>
            <w:tcW w:w="1276" w:type="dxa"/>
            <w:tcBorders>
              <w:top w:val="single" w:sz="4" w:space="0" w:color="auto"/>
              <w:bottom w:val="single" w:sz="4" w:space="0" w:color="auto"/>
            </w:tcBorders>
            <w:shd w:val="clear" w:color="auto" w:fill="auto"/>
            <w:noWrap/>
            <w:vAlign w:val="bottom"/>
            <w:hideMark/>
          </w:tcPr>
          <w:p w14:paraId="6C8A7CB6"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R</w:t>
            </w:r>
            <w:r w:rsidRPr="0086323F">
              <w:rPr>
                <w:rFonts w:ascii="Times New Roman" w:eastAsia="宋体" w:hAnsi="Times New Roman" w:cs="Times New Roman"/>
                <w:kern w:val="0"/>
                <w:sz w:val="24"/>
                <w:szCs w:val="24"/>
              </w:rPr>
              <w:t>F</w:t>
            </w:r>
          </w:p>
        </w:tc>
        <w:tc>
          <w:tcPr>
            <w:tcW w:w="1134" w:type="dxa"/>
            <w:tcBorders>
              <w:top w:val="single" w:sz="4" w:space="0" w:color="auto"/>
              <w:bottom w:val="single" w:sz="4" w:space="0" w:color="auto"/>
            </w:tcBorders>
            <w:shd w:val="clear" w:color="auto" w:fill="auto"/>
            <w:noWrap/>
            <w:vAlign w:val="bottom"/>
            <w:hideMark/>
          </w:tcPr>
          <w:p w14:paraId="17DF3A4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w:t>
            </w:r>
            <w:r w:rsidRPr="0086323F">
              <w:rPr>
                <w:rFonts w:ascii="Times New Roman" w:eastAsia="宋体" w:hAnsi="Times New Roman" w:cs="Times New Roman"/>
                <w:kern w:val="0"/>
                <w:sz w:val="24"/>
                <w:szCs w:val="24"/>
              </w:rPr>
              <w:t>R</w:t>
            </w:r>
          </w:p>
        </w:tc>
        <w:tc>
          <w:tcPr>
            <w:tcW w:w="1275" w:type="dxa"/>
            <w:tcBorders>
              <w:top w:val="single" w:sz="4" w:space="0" w:color="auto"/>
              <w:bottom w:val="single" w:sz="4" w:space="0" w:color="auto"/>
            </w:tcBorders>
            <w:shd w:val="clear" w:color="auto" w:fill="auto"/>
            <w:noWrap/>
            <w:vAlign w:val="bottom"/>
            <w:hideMark/>
          </w:tcPr>
          <w:p w14:paraId="69CB2F1F"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KNN</w:t>
            </w:r>
          </w:p>
        </w:tc>
        <w:tc>
          <w:tcPr>
            <w:tcW w:w="1134" w:type="dxa"/>
            <w:tcBorders>
              <w:top w:val="single" w:sz="4" w:space="0" w:color="auto"/>
              <w:bottom w:val="single" w:sz="4" w:space="0" w:color="auto"/>
            </w:tcBorders>
            <w:shd w:val="clear" w:color="auto" w:fill="auto"/>
            <w:noWrap/>
            <w:vAlign w:val="bottom"/>
            <w:hideMark/>
          </w:tcPr>
          <w:p w14:paraId="32DBB21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D</w:t>
            </w:r>
            <w:r w:rsidRPr="0086323F">
              <w:rPr>
                <w:rFonts w:ascii="Times New Roman" w:eastAsia="宋体" w:hAnsi="Times New Roman" w:cs="Times New Roman"/>
                <w:kern w:val="0"/>
                <w:sz w:val="24"/>
                <w:szCs w:val="24"/>
              </w:rPr>
              <w:t>T</w:t>
            </w:r>
          </w:p>
        </w:tc>
        <w:tc>
          <w:tcPr>
            <w:tcW w:w="1418" w:type="dxa"/>
            <w:tcBorders>
              <w:top w:val="single" w:sz="4" w:space="0" w:color="auto"/>
              <w:bottom w:val="single" w:sz="4" w:space="0" w:color="auto"/>
            </w:tcBorders>
            <w:shd w:val="clear" w:color="auto" w:fill="auto"/>
            <w:noWrap/>
            <w:vAlign w:val="bottom"/>
            <w:hideMark/>
          </w:tcPr>
          <w:p w14:paraId="314C29E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NB</w:t>
            </w:r>
          </w:p>
        </w:tc>
      </w:tr>
      <w:tr w:rsidR="0086323F" w:rsidRPr="0086323F" w14:paraId="2BE57556" w14:textId="77777777" w:rsidTr="00CB6BB6">
        <w:trPr>
          <w:trHeight w:val="288"/>
        </w:trPr>
        <w:tc>
          <w:tcPr>
            <w:tcW w:w="737" w:type="dxa"/>
            <w:tcBorders>
              <w:top w:val="single" w:sz="4" w:space="0" w:color="auto"/>
            </w:tcBorders>
            <w:shd w:val="clear" w:color="auto" w:fill="auto"/>
            <w:noWrap/>
            <w:vAlign w:val="bottom"/>
            <w:hideMark/>
          </w:tcPr>
          <w:p w14:paraId="02532CB1"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SVM</w:t>
            </w:r>
          </w:p>
        </w:tc>
        <w:tc>
          <w:tcPr>
            <w:tcW w:w="1248" w:type="dxa"/>
            <w:tcBorders>
              <w:top w:val="single" w:sz="4" w:space="0" w:color="auto"/>
            </w:tcBorders>
            <w:shd w:val="clear" w:color="auto" w:fill="auto"/>
            <w:noWrap/>
            <w:vAlign w:val="bottom"/>
            <w:hideMark/>
          </w:tcPr>
          <w:p w14:paraId="4BE6467C"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276" w:type="dxa"/>
            <w:tcBorders>
              <w:top w:val="single" w:sz="4" w:space="0" w:color="auto"/>
            </w:tcBorders>
            <w:shd w:val="clear" w:color="auto" w:fill="auto"/>
            <w:noWrap/>
            <w:vAlign w:val="bottom"/>
            <w:hideMark/>
          </w:tcPr>
          <w:p w14:paraId="5C2AE820"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134" w:type="dxa"/>
            <w:tcBorders>
              <w:top w:val="single" w:sz="4" w:space="0" w:color="auto"/>
            </w:tcBorders>
            <w:shd w:val="clear" w:color="auto" w:fill="auto"/>
            <w:noWrap/>
            <w:vAlign w:val="bottom"/>
            <w:hideMark/>
          </w:tcPr>
          <w:p w14:paraId="751805B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0.244</w:t>
            </w:r>
          </w:p>
        </w:tc>
        <w:tc>
          <w:tcPr>
            <w:tcW w:w="1275" w:type="dxa"/>
            <w:tcBorders>
              <w:top w:val="single" w:sz="4" w:space="0" w:color="auto"/>
            </w:tcBorders>
            <w:shd w:val="clear" w:color="auto" w:fill="auto"/>
            <w:noWrap/>
            <w:vAlign w:val="bottom"/>
            <w:hideMark/>
          </w:tcPr>
          <w:p w14:paraId="35A11600"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0.337</w:t>
            </w:r>
          </w:p>
        </w:tc>
        <w:tc>
          <w:tcPr>
            <w:tcW w:w="1134" w:type="dxa"/>
            <w:tcBorders>
              <w:top w:val="single" w:sz="4" w:space="0" w:color="auto"/>
            </w:tcBorders>
            <w:shd w:val="clear" w:color="auto" w:fill="auto"/>
            <w:noWrap/>
            <w:vAlign w:val="bottom"/>
            <w:hideMark/>
          </w:tcPr>
          <w:p w14:paraId="7FD5DF07"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418" w:type="dxa"/>
            <w:tcBorders>
              <w:top w:val="single" w:sz="4" w:space="0" w:color="auto"/>
            </w:tcBorders>
            <w:shd w:val="clear" w:color="auto" w:fill="auto"/>
            <w:noWrap/>
            <w:vAlign w:val="bottom"/>
            <w:hideMark/>
          </w:tcPr>
          <w:p w14:paraId="4ADA185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0.002</w:t>
            </w:r>
          </w:p>
        </w:tc>
      </w:tr>
      <w:tr w:rsidR="0086323F" w:rsidRPr="0086323F" w14:paraId="03DD1336" w14:textId="77777777" w:rsidTr="00CB6BB6">
        <w:trPr>
          <w:trHeight w:val="288"/>
        </w:trPr>
        <w:tc>
          <w:tcPr>
            <w:tcW w:w="737" w:type="dxa"/>
            <w:shd w:val="clear" w:color="auto" w:fill="auto"/>
            <w:noWrap/>
            <w:vAlign w:val="bottom"/>
            <w:hideMark/>
          </w:tcPr>
          <w:p w14:paraId="1CD33E02"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R</w:t>
            </w:r>
            <w:r w:rsidRPr="0086323F">
              <w:rPr>
                <w:rFonts w:ascii="Times New Roman" w:eastAsia="宋体" w:hAnsi="Times New Roman" w:cs="Times New Roman"/>
                <w:kern w:val="0"/>
                <w:sz w:val="24"/>
                <w:szCs w:val="24"/>
              </w:rPr>
              <w:t>F</w:t>
            </w:r>
          </w:p>
        </w:tc>
        <w:tc>
          <w:tcPr>
            <w:tcW w:w="1248" w:type="dxa"/>
            <w:shd w:val="clear" w:color="auto" w:fill="auto"/>
            <w:noWrap/>
            <w:vAlign w:val="bottom"/>
            <w:hideMark/>
          </w:tcPr>
          <w:p w14:paraId="6EFE9D6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276" w:type="dxa"/>
            <w:shd w:val="clear" w:color="auto" w:fill="auto"/>
            <w:noWrap/>
            <w:vAlign w:val="bottom"/>
            <w:hideMark/>
          </w:tcPr>
          <w:p w14:paraId="38EA627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134" w:type="dxa"/>
            <w:shd w:val="clear" w:color="auto" w:fill="auto"/>
            <w:noWrap/>
            <w:vAlign w:val="bottom"/>
            <w:hideMark/>
          </w:tcPr>
          <w:p w14:paraId="12D089D0"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275" w:type="dxa"/>
            <w:shd w:val="clear" w:color="auto" w:fill="auto"/>
            <w:noWrap/>
            <w:vAlign w:val="bottom"/>
            <w:hideMark/>
          </w:tcPr>
          <w:p w14:paraId="6543997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134" w:type="dxa"/>
            <w:shd w:val="clear" w:color="auto" w:fill="auto"/>
            <w:noWrap/>
            <w:vAlign w:val="bottom"/>
            <w:hideMark/>
          </w:tcPr>
          <w:p w14:paraId="6D63978A"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418" w:type="dxa"/>
            <w:shd w:val="clear" w:color="auto" w:fill="auto"/>
            <w:noWrap/>
            <w:vAlign w:val="bottom"/>
            <w:hideMark/>
          </w:tcPr>
          <w:p w14:paraId="20B9682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r>
      <w:tr w:rsidR="0086323F" w:rsidRPr="0086323F" w14:paraId="55650444" w14:textId="77777777" w:rsidTr="00CB6BB6">
        <w:trPr>
          <w:trHeight w:val="288"/>
        </w:trPr>
        <w:tc>
          <w:tcPr>
            <w:tcW w:w="737" w:type="dxa"/>
            <w:shd w:val="clear" w:color="auto" w:fill="auto"/>
            <w:noWrap/>
            <w:vAlign w:val="bottom"/>
            <w:hideMark/>
          </w:tcPr>
          <w:p w14:paraId="5336A1D5"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w:t>
            </w:r>
            <w:r w:rsidRPr="0086323F">
              <w:rPr>
                <w:rFonts w:ascii="Times New Roman" w:eastAsia="宋体" w:hAnsi="Times New Roman" w:cs="Times New Roman"/>
                <w:kern w:val="0"/>
                <w:sz w:val="24"/>
                <w:szCs w:val="24"/>
              </w:rPr>
              <w:t>R</w:t>
            </w:r>
          </w:p>
        </w:tc>
        <w:tc>
          <w:tcPr>
            <w:tcW w:w="1248" w:type="dxa"/>
            <w:shd w:val="clear" w:color="auto" w:fill="auto"/>
            <w:noWrap/>
            <w:vAlign w:val="bottom"/>
            <w:hideMark/>
          </w:tcPr>
          <w:p w14:paraId="71EB5074"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0.244</w:t>
            </w:r>
          </w:p>
        </w:tc>
        <w:tc>
          <w:tcPr>
            <w:tcW w:w="1276" w:type="dxa"/>
            <w:shd w:val="clear" w:color="auto" w:fill="auto"/>
            <w:noWrap/>
            <w:hideMark/>
          </w:tcPr>
          <w:p w14:paraId="6B7A5771"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134" w:type="dxa"/>
            <w:shd w:val="clear" w:color="auto" w:fill="auto"/>
            <w:noWrap/>
            <w:vAlign w:val="bottom"/>
            <w:hideMark/>
          </w:tcPr>
          <w:p w14:paraId="4F797A11"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275" w:type="dxa"/>
            <w:shd w:val="clear" w:color="auto" w:fill="auto"/>
            <w:noWrap/>
            <w:vAlign w:val="bottom"/>
            <w:hideMark/>
          </w:tcPr>
          <w:p w14:paraId="024CCD4C"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0.659</w:t>
            </w:r>
          </w:p>
        </w:tc>
        <w:tc>
          <w:tcPr>
            <w:tcW w:w="1134" w:type="dxa"/>
            <w:shd w:val="clear" w:color="auto" w:fill="auto"/>
            <w:noWrap/>
            <w:hideMark/>
          </w:tcPr>
          <w:p w14:paraId="576C9E6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418" w:type="dxa"/>
            <w:shd w:val="clear" w:color="auto" w:fill="auto"/>
            <w:noWrap/>
            <w:vAlign w:val="bottom"/>
            <w:hideMark/>
          </w:tcPr>
          <w:p w14:paraId="7D0574F6"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0.001</w:t>
            </w:r>
          </w:p>
        </w:tc>
      </w:tr>
      <w:tr w:rsidR="0086323F" w:rsidRPr="0086323F" w14:paraId="57B31676" w14:textId="77777777" w:rsidTr="00CB6BB6">
        <w:trPr>
          <w:trHeight w:val="288"/>
        </w:trPr>
        <w:tc>
          <w:tcPr>
            <w:tcW w:w="737" w:type="dxa"/>
            <w:shd w:val="clear" w:color="auto" w:fill="auto"/>
            <w:noWrap/>
            <w:vAlign w:val="bottom"/>
            <w:hideMark/>
          </w:tcPr>
          <w:p w14:paraId="1F618B22"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KNN</w:t>
            </w:r>
          </w:p>
        </w:tc>
        <w:tc>
          <w:tcPr>
            <w:tcW w:w="1248" w:type="dxa"/>
            <w:shd w:val="clear" w:color="auto" w:fill="auto"/>
            <w:noWrap/>
            <w:vAlign w:val="bottom"/>
            <w:hideMark/>
          </w:tcPr>
          <w:p w14:paraId="7C235670"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0.337</w:t>
            </w:r>
          </w:p>
        </w:tc>
        <w:tc>
          <w:tcPr>
            <w:tcW w:w="1276" w:type="dxa"/>
            <w:shd w:val="clear" w:color="auto" w:fill="auto"/>
            <w:noWrap/>
            <w:hideMark/>
          </w:tcPr>
          <w:p w14:paraId="72B804A4"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134" w:type="dxa"/>
            <w:shd w:val="clear" w:color="auto" w:fill="auto"/>
            <w:noWrap/>
            <w:vAlign w:val="bottom"/>
            <w:hideMark/>
          </w:tcPr>
          <w:p w14:paraId="1896EE7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0.659</w:t>
            </w:r>
          </w:p>
        </w:tc>
        <w:tc>
          <w:tcPr>
            <w:tcW w:w="1275" w:type="dxa"/>
            <w:shd w:val="clear" w:color="auto" w:fill="auto"/>
            <w:noWrap/>
            <w:vAlign w:val="bottom"/>
            <w:hideMark/>
          </w:tcPr>
          <w:p w14:paraId="7146C11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134" w:type="dxa"/>
            <w:shd w:val="clear" w:color="auto" w:fill="auto"/>
            <w:noWrap/>
            <w:hideMark/>
          </w:tcPr>
          <w:p w14:paraId="426B61BB"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418" w:type="dxa"/>
            <w:shd w:val="clear" w:color="auto" w:fill="auto"/>
            <w:noWrap/>
            <w:vAlign w:val="bottom"/>
            <w:hideMark/>
          </w:tcPr>
          <w:p w14:paraId="2C9127D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0.002</w:t>
            </w:r>
          </w:p>
        </w:tc>
      </w:tr>
      <w:tr w:rsidR="0086323F" w:rsidRPr="0086323F" w14:paraId="42C3FF16" w14:textId="77777777" w:rsidTr="00CB6BB6">
        <w:trPr>
          <w:trHeight w:val="288"/>
        </w:trPr>
        <w:tc>
          <w:tcPr>
            <w:tcW w:w="737" w:type="dxa"/>
            <w:shd w:val="clear" w:color="auto" w:fill="auto"/>
            <w:noWrap/>
            <w:vAlign w:val="bottom"/>
            <w:hideMark/>
          </w:tcPr>
          <w:p w14:paraId="0C718A28"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D</w:t>
            </w:r>
            <w:r w:rsidRPr="0086323F">
              <w:rPr>
                <w:rFonts w:ascii="Times New Roman" w:eastAsia="宋体" w:hAnsi="Times New Roman" w:cs="Times New Roman"/>
                <w:kern w:val="0"/>
                <w:sz w:val="24"/>
                <w:szCs w:val="24"/>
              </w:rPr>
              <w:t>T</w:t>
            </w:r>
          </w:p>
        </w:tc>
        <w:tc>
          <w:tcPr>
            <w:tcW w:w="1248" w:type="dxa"/>
            <w:shd w:val="clear" w:color="auto" w:fill="auto"/>
            <w:noWrap/>
            <w:hideMark/>
          </w:tcPr>
          <w:p w14:paraId="7ACDD97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276" w:type="dxa"/>
            <w:shd w:val="clear" w:color="auto" w:fill="auto"/>
            <w:noWrap/>
            <w:hideMark/>
          </w:tcPr>
          <w:p w14:paraId="461CF8F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134" w:type="dxa"/>
            <w:shd w:val="clear" w:color="auto" w:fill="auto"/>
            <w:noWrap/>
            <w:hideMark/>
          </w:tcPr>
          <w:p w14:paraId="6087AE8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275" w:type="dxa"/>
            <w:shd w:val="clear" w:color="auto" w:fill="auto"/>
            <w:noWrap/>
            <w:hideMark/>
          </w:tcPr>
          <w:p w14:paraId="503FAE50"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134" w:type="dxa"/>
            <w:shd w:val="clear" w:color="auto" w:fill="auto"/>
            <w:noWrap/>
            <w:vAlign w:val="bottom"/>
            <w:hideMark/>
          </w:tcPr>
          <w:p w14:paraId="360F062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418" w:type="dxa"/>
            <w:shd w:val="clear" w:color="auto" w:fill="auto"/>
            <w:noWrap/>
            <w:vAlign w:val="bottom"/>
            <w:hideMark/>
          </w:tcPr>
          <w:p w14:paraId="796C173A"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0.107</w:t>
            </w:r>
          </w:p>
        </w:tc>
      </w:tr>
      <w:tr w:rsidR="0086323F" w:rsidRPr="0086323F" w14:paraId="3005C2C4" w14:textId="77777777" w:rsidTr="00CB6BB6">
        <w:trPr>
          <w:trHeight w:val="288"/>
        </w:trPr>
        <w:tc>
          <w:tcPr>
            <w:tcW w:w="737" w:type="dxa"/>
            <w:shd w:val="clear" w:color="auto" w:fill="auto"/>
            <w:noWrap/>
            <w:vAlign w:val="bottom"/>
            <w:hideMark/>
          </w:tcPr>
          <w:p w14:paraId="741DC1EF"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NB</w:t>
            </w:r>
          </w:p>
        </w:tc>
        <w:tc>
          <w:tcPr>
            <w:tcW w:w="1248" w:type="dxa"/>
            <w:shd w:val="clear" w:color="auto" w:fill="auto"/>
            <w:noWrap/>
            <w:vAlign w:val="bottom"/>
            <w:hideMark/>
          </w:tcPr>
          <w:p w14:paraId="34A5F0F3"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0.002</w:t>
            </w:r>
          </w:p>
        </w:tc>
        <w:tc>
          <w:tcPr>
            <w:tcW w:w="1276" w:type="dxa"/>
            <w:shd w:val="clear" w:color="auto" w:fill="auto"/>
            <w:noWrap/>
            <w:vAlign w:val="bottom"/>
            <w:hideMark/>
          </w:tcPr>
          <w:p w14:paraId="5D196F52"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&lt;</w:t>
            </w:r>
            <w:r w:rsidRPr="0086323F">
              <w:rPr>
                <w:rFonts w:ascii="Times New Roman" w:eastAsia="宋体" w:hAnsi="Times New Roman" w:cs="Times New Roman"/>
                <w:kern w:val="0"/>
                <w:sz w:val="24"/>
                <w:szCs w:val="24"/>
              </w:rPr>
              <w:t xml:space="preserve"> 0.001</w:t>
            </w:r>
          </w:p>
        </w:tc>
        <w:tc>
          <w:tcPr>
            <w:tcW w:w="1134" w:type="dxa"/>
            <w:shd w:val="clear" w:color="auto" w:fill="auto"/>
            <w:noWrap/>
            <w:vAlign w:val="bottom"/>
            <w:hideMark/>
          </w:tcPr>
          <w:p w14:paraId="33D07CD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0.001</w:t>
            </w:r>
          </w:p>
        </w:tc>
        <w:tc>
          <w:tcPr>
            <w:tcW w:w="1275" w:type="dxa"/>
            <w:shd w:val="clear" w:color="auto" w:fill="auto"/>
            <w:noWrap/>
            <w:vAlign w:val="bottom"/>
            <w:hideMark/>
          </w:tcPr>
          <w:p w14:paraId="6052656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0.002</w:t>
            </w:r>
          </w:p>
        </w:tc>
        <w:tc>
          <w:tcPr>
            <w:tcW w:w="1134" w:type="dxa"/>
            <w:shd w:val="clear" w:color="auto" w:fill="auto"/>
            <w:noWrap/>
            <w:vAlign w:val="bottom"/>
            <w:hideMark/>
          </w:tcPr>
          <w:p w14:paraId="5409E33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0.107</w:t>
            </w:r>
          </w:p>
        </w:tc>
        <w:tc>
          <w:tcPr>
            <w:tcW w:w="1418" w:type="dxa"/>
            <w:shd w:val="clear" w:color="auto" w:fill="auto"/>
            <w:noWrap/>
            <w:vAlign w:val="bottom"/>
            <w:hideMark/>
          </w:tcPr>
          <w:p w14:paraId="1A5E5594"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r>
    </w:tbl>
    <w:p w14:paraId="680DB54A" w14:textId="478D92AD" w:rsidR="00A5609C" w:rsidRPr="0086323F" w:rsidRDefault="00A5609C" w:rsidP="00A5609C">
      <w:pPr>
        <w:widowControl/>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Note: SVM, support vector machine; RF, random forest; LR, logistic regression; KNN, k-nearest neighbors; DT, decision tree; NB, naive bayes.</w:t>
      </w:r>
    </w:p>
    <w:p w14:paraId="1D40BF15" w14:textId="77777777" w:rsidR="00FA65E2" w:rsidRPr="0086323F" w:rsidRDefault="00FA65E2" w:rsidP="00A5609C">
      <w:pPr>
        <w:widowControl/>
        <w:jc w:val="left"/>
        <w:rPr>
          <w:rFonts w:ascii="Times New Roman" w:eastAsia="宋体" w:hAnsi="Times New Roman" w:cs="Times New Roman"/>
          <w:kern w:val="0"/>
          <w:sz w:val="24"/>
          <w:szCs w:val="24"/>
        </w:rPr>
      </w:pPr>
    </w:p>
    <w:p w14:paraId="5E3AA83B" w14:textId="2753919B" w:rsidR="00A5609C" w:rsidRPr="0086323F" w:rsidRDefault="00A5609C" w:rsidP="00A5609C">
      <w:pPr>
        <w:pStyle w:val="a7"/>
        <w:widowControl/>
        <w:ind w:left="360" w:firstLineChars="0" w:firstLine="0"/>
        <w:jc w:val="center"/>
        <w:rPr>
          <w:rFonts w:ascii="Times New Roman" w:eastAsia="宋体" w:hAnsi="Times New Roman" w:cs="Times New Roman"/>
          <w:kern w:val="0"/>
          <w:sz w:val="24"/>
          <w:szCs w:val="24"/>
        </w:rPr>
      </w:pPr>
      <w:r w:rsidRPr="0086323F">
        <w:rPr>
          <w:rFonts w:ascii="Times New Roman" w:eastAsia="AdvOTdaafad64" w:hAnsi="Times New Roman" w:cs="Times New Roman"/>
          <w:b/>
          <w:bCs/>
          <w:kern w:val="0"/>
          <w:sz w:val="24"/>
          <w:szCs w:val="24"/>
          <w:lang w:bidi="ar"/>
        </w:rPr>
        <w:t xml:space="preserve">Supplementary </w:t>
      </w:r>
      <w:r w:rsidRPr="0086323F">
        <w:rPr>
          <w:rFonts w:ascii="Times New Roman" w:eastAsia="宋体" w:hAnsi="Times New Roman" w:cs="Times New Roman"/>
          <w:b/>
          <w:bCs/>
          <w:kern w:val="0"/>
          <w:sz w:val="24"/>
          <w:szCs w:val="24"/>
        </w:rPr>
        <w:t>Table S</w:t>
      </w:r>
      <w:r w:rsidR="00351897" w:rsidRPr="0086323F">
        <w:rPr>
          <w:rFonts w:ascii="Times New Roman" w:eastAsia="宋体" w:hAnsi="Times New Roman" w:cs="Times New Roman"/>
          <w:b/>
          <w:bCs/>
          <w:kern w:val="0"/>
          <w:sz w:val="24"/>
          <w:szCs w:val="24"/>
        </w:rPr>
        <w:t>5</w:t>
      </w:r>
      <w:r w:rsidRPr="0086323F">
        <w:rPr>
          <w:rFonts w:ascii="Times New Roman" w:eastAsia="宋体" w:hAnsi="Times New Roman" w:cs="Times New Roman"/>
          <w:b/>
          <w:bCs/>
          <w:kern w:val="0"/>
          <w:sz w:val="24"/>
          <w:szCs w:val="24"/>
        </w:rPr>
        <w:t xml:space="preserve">. </w:t>
      </w:r>
      <w:r w:rsidRPr="0086323F">
        <w:rPr>
          <w:rFonts w:ascii="Times New Roman" w:eastAsia="宋体" w:hAnsi="Times New Roman" w:cs="Times New Roman"/>
          <w:kern w:val="0"/>
          <w:sz w:val="24"/>
          <w:szCs w:val="24"/>
        </w:rPr>
        <w:t>Comparison of the classification performances for different algorithms in the test set</w:t>
      </w:r>
    </w:p>
    <w:tbl>
      <w:tblPr>
        <w:tblpPr w:leftFromText="180" w:rightFromText="180" w:vertAnchor="text" w:horzAnchor="margin" w:tblpXSpec="center" w:tblpY="39"/>
        <w:tblW w:w="8222" w:type="dxa"/>
        <w:tblBorders>
          <w:top w:val="single" w:sz="4" w:space="0" w:color="auto"/>
          <w:bottom w:val="single" w:sz="4" w:space="0" w:color="auto"/>
        </w:tblBorders>
        <w:tblLook w:val="04A0" w:firstRow="1" w:lastRow="0" w:firstColumn="1" w:lastColumn="0" w:noHBand="0" w:noVBand="1"/>
      </w:tblPr>
      <w:tblGrid>
        <w:gridCol w:w="737"/>
        <w:gridCol w:w="1248"/>
        <w:gridCol w:w="1276"/>
        <w:gridCol w:w="1134"/>
        <w:gridCol w:w="1275"/>
        <w:gridCol w:w="1134"/>
        <w:gridCol w:w="1418"/>
      </w:tblGrid>
      <w:tr w:rsidR="0086323F" w:rsidRPr="0086323F" w14:paraId="19D14675" w14:textId="77777777" w:rsidTr="00CB6BB6">
        <w:trPr>
          <w:trHeight w:val="288"/>
        </w:trPr>
        <w:tc>
          <w:tcPr>
            <w:tcW w:w="737" w:type="dxa"/>
            <w:tcBorders>
              <w:top w:val="single" w:sz="4" w:space="0" w:color="auto"/>
              <w:bottom w:val="single" w:sz="4" w:space="0" w:color="auto"/>
            </w:tcBorders>
            <w:shd w:val="clear" w:color="auto" w:fill="auto"/>
            <w:noWrap/>
            <w:vAlign w:val="bottom"/>
            <w:hideMark/>
          </w:tcPr>
          <w:p w14:paraId="0B54B8FA"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 </w:t>
            </w:r>
          </w:p>
        </w:tc>
        <w:tc>
          <w:tcPr>
            <w:tcW w:w="1248" w:type="dxa"/>
            <w:tcBorders>
              <w:top w:val="single" w:sz="4" w:space="0" w:color="auto"/>
              <w:bottom w:val="single" w:sz="4" w:space="0" w:color="auto"/>
            </w:tcBorders>
            <w:shd w:val="clear" w:color="auto" w:fill="auto"/>
            <w:noWrap/>
            <w:vAlign w:val="bottom"/>
            <w:hideMark/>
          </w:tcPr>
          <w:p w14:paraId="4C49049E"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SVM</w:t>
            </w:r>
          </w:p>
        </w:tc>
        <w:tc>
          <w:tcPr>
            <w:tcW w:w="1276" w:type="dxa"/>
            <w:tcBorders>
              <w:top w:val="single" w:sz="4" w:space="0" w:color="auto"/>
              <w:bottom w:val="single" w:sz="4" w:space="0" w:color="auto"/>
            </w:tcBorders>
            <w:shd w:val="clear" w:color="auto" w:fill="auto"/>
            <w:noWrap/>
            <w:vAlign w:val="bottom"/>
            <w:hideMark/>
          </w:tcPr>
          <w:p w14:paraId="28430B46"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R</w:t>
            </w:r>
            <w:r w:rsidRPr="0086323F">
              <w:rPr>
                <w:rFonts w:ascii="Times New Roman" w:eastAsia="宋体" w:hAnsi="Times New Roman" w:cs="Times New Roman"/>
                <w:kern w:val="0"/>
                <w:sz w:val="24"/>
                <w:szCs w:val="24"/>
              </w:rPr>
              <w:t>F</w:t>
            </w:r>
          </w:p>
        </w:tc>
        <w:tc>
          <w:tcPr>
            <w:tcW w:w="1134" w:type="dxa"/>
            <w:tcBorders>
              <w:top w:val="single" w:sz="4" w:space="0" w:color="auto"/>
              <w:bottom w:val="single" w:sz="4" w:space="0" w:color="auto"/>
            </w:tcBorders>
            <w:shd w:val="clear" w:color="auto" w:fill="auto"/>
            <w:noWrap/>
            <w:vAlign w:val="bottom"/>
            <w:hideMark/>
          </w:tcPr>
          <w:p w14:paraId="2F144928"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w:t>
            </w:r>
            <w:r w:rsidRPr="0086323F">
              <w:rPr>
                <w:rFonts w:ascii="Times New Roman" w:eastAsia="宋体" w:hAnsi="Times New Roman" w:cs="Times New Roman"/>
                <w:kern w:val="0"/>
                <w:sz w:val="24"/>
                <w:szCs w:val="24"/>
              </w:rPr>
              <w:t>R</w:t>
            </w:r>
          </w:p>
        </w:tc>
        <w:tc>
          <w:tcPr>
            <w:tcW w:w="1275" w:type="dxa"/>
            <w:tcBorders>
              <w:top w:val="single" w:sz="4" w:space="0" w:color="auto"/>
              <w:bottom w:val="single" w:sz="4" w:space="0" w:color="auto"/>
            </w:tcBorders>
            <w:shd w:val="clear" w:color="auto" w:fill="auto"/>
            <w:noWrap/>
            <w:vAlign w:val="bottom"/>
            <w:hideMark/>
          </w:tcPr>
          <w:p w14:paraId="38475D5F"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KNN</w:t>
            </w:r>
          </w:p>
        </w:tc>
        <w:tc>
          <w:tcPr>
            <w:tcW w:w="1134" w:type="dxa"/>
            <w:tcBorders>
              <w:top w:val="single" w:sz="4" w:space="0" w:color="auto"/>
              <w:bottom w:val="single" w:sz="4" w:space="0" w:color="auto"/>
            </w:tcBorders>
            <w:shd w:val="clear" w:color="auto" w:fill="auto"/>
            <w:noWrap/>
            <w:vAlign w:val="bottom"/>
            <w:hideMark/>
          </w:tcPr>
          <w:p w14:paraId="24D5D72F"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D</w:t>
            </w:r>
            <w:r w:rsidRPr="0086323F">
              <w:rPr>
                <w:rFonts w:ascii="Times New Roman" w:eastAsia="宋体" w:hAnsi="Times New Roman" w:cs="Times New Roman"/>
                <w:kern w:val="0"/>
                <w:sz w:val="24"/>
                <w:szCs w:val="24"/>
              </w:rPr>
              <w:t>T</w:t>
            </w:r>
          </w:p>
        </w:tc>
        <w:tc>
          <w:tcPr>
            <w:tcW w:w="1418" w:type="dxa"/>
            <w:tcBorders>
              <w:top w:val="single" w:sz="4" w:space="0" w:color="auto"/>
              <w:bottom w:val="single" w:sz="4" w:space="0" w:color="auto"/>
            </w:tcBorders>
            <w:shd w:val="clear" w:color="auto" w:fill="auto"/>
            <w:noWrap/>
            <w:vAlign w:val="bottom"/>
            <w:hideMark/>
          </w:tcPr>
          <w:p w14:paraId="3AACFF77"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NB</w:t>
            </w:r>
          </w:p>
        </w:tc>
      </w:tr>
      <w:tr w:rsidR="0086323F" w:rsidRPr="0086323F" w14:paraId="449251F4" w14:textId="77777777" w:rsidTr="00CB6BB6">
        <w:trPr>
          <w:trHeight w:val="288"/>
        </w:trPr>
        <w:tc>
          <w:tcPr>
            <w:tcW w:w="737" w:type="dxa"/>
            <w:tcBorders>
              <w:top w:val="single" w:sz="4" w:space="0" w:color="auto"/>
            </w:tcBorders>
            <w:shd w:val="clear" w:color="auto" w:fill="auto"/>
            <w:noWrap/>
            <w:vAlign w:val="bottom"/>
            <w:hideMark/>
          </w:tcPr>
          <w:p w14:paraId="0C88C243"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SVM</w:t>
            </w:r>
          </w:p>
        </w:tc>
        <w:tc>
          <w:tcPr>
            <w:tcW w:w="1248" w:type="dxa"/>
            <w:tcBorders>
              <w:top w:val="single" w:sz="4" w:space="0" w:color="auto"/>
            </w:tcBorders>
            <w:shd w:val="clear" w:color="auto" w:fill="auto"/>
            <w:noWrap/>
            <w:hideMark/>
          </w:tcPr>
          <w:p w14:paraId="759129F3"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276" w:type="dxa"/>
            <w:tcBorders>
              <w:top w:val="single" w:sz="4" w:space="0" w:color="auto"/>
            </w:tcBorders>
            <w:shd w:val="clear" w:color="auto" w:fill="auto"/>
            <w:noWrap/>
            <w:hideMark/>
          </w:tcPr>
          <w:p w14:paraId="5D03568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0.023</w:t>
            </w:r>
          </w:p>
        </w:tc>
        <w:tc>
          <w:tcPr>
            <w:tcW w:w="1134" w:type="dxa"/>
            <w:tcBorders>
              <w:top w:val="single" w:sz="4" w:space="0" w:color="auto"/>
            </w:tcBorders>
            <w:shd w:val="clear" w:color="auto" w:fill="auto"/>
            <w:noWrap/>
            <w:hideMark/>
          </w:tcPr>
          <w:p w14:paraId="641B2746"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0.960</w:t>
            </w:r>
          </w:p>
        </w:tc>
        <w:tc>
          <w:tcPr>
            <w:tcW w:w="1275" w:type="dxa"/>
            <w:tcBorders>
              <w:top w:val="single" w:sz="4" w:space="0" w:color="auto"/>
            </w:tcBorders>
            <w:shd w:val="clear" w:color="auto" w:fill="auto"/>
            <w:noWrap/>
            <w:hideMark/>
          </w:tcPr>
          <w:p w14:paraId="00BE850C"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0.031</w:t>
            </w:r>
          </w:p>
        </w:tc>
        <w:tc>
          <w:tcPr>
            <w:tcW w:w="1134" w:type="dxa"/>
            <w:tcBorders>
              <w:top w:val="single" w:sz="4" w:space="0" w:color="auto"/>
            </w:tcBorders>
            <w:shd w:val="clear" w:color="auto" w:fill="auto"/>
            <w:noWrap/>
            <w:hideMark/>
          </w:tcPr>
          <w:p w14:paraId="2802BDF4"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0.003</w:t>
            </w:r>
          </w:p>
        </w:tc>
        <w:tc>
          <w:tcPr>
            <w:tcW w:w="1418" w:type="dxa"/>
            <w:tcBorders>
              <w:top w:val="single" w:sz="4" w:space="0" w:color="auto"/>
            </w:tcBorders>
            <w:shd w:val="clear" w:color="auto" w:fill="auto"/>
            <w:noWrap/>
            <w:hideMark/>
          </w:tcPr>
          <w:p w14:paraId="0C3E1402"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0.060</w:t>
            </w:r>
          </w:p>
        </w:tc>
      </w:tr>
      <w:tr w:rsidR="0086323F" w:rsidRPr="0086323F" w14:paraId="20FD2AB7" w14:textId="77777777" w:rsidTr="00CB6BB6">
        <w:trPr>
          <w:trHeight w:val="288"/>
        </w:trPr>
        <w:tc>
          <w:tcPr>
            <w:tcW w:w="737" w:type="dxa"/>
            <w:shd w:val="clear" w:color="auto" w:fill="auto"/>
            <w:noWrap/>
            <w:vAlign w:val="bottom"/>
            <w:hideMark/>
          </w:tcPr>
          <w:p w14:paraId="3C5EC8D5"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R</w:t>
            </w:r>
            <w:r w:rsidRPr="0086323F">
              <w:rPr>
                <w:rFonts w:ascii="Times New Roman" w:eastAsia="宋体" w:hAnsi="Times New Roman" w:cs="Times New Roman"/>
                <w:kern w:val="0"/>
                <w:sz w:val="24"/>
                <w:szCs w:val="24"/>
              </w:rPr>
              <w:t>F</w:t>
            </w:r>
          </w:p>
        </w:tc>
        <w:tc>
          <w:tcPr>
            <w:tcW w:w="1248" w:type="dxa"/>
            <w:shd w:val="clear" w:color="auto" w:fill="auto"/>
            <w:noWrap/>
            <w:hideMark/>
          </w:tcPr>
          <w:p w14:paraId="1B4B649B"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0.023</w:t>
            </w:r>
          </w:p>
        </w:tc>
        <w:tc>
          <w:tcPr>
            <w:tcW w:w="1276" w:type="dxa"/>
            <w:shd w:val="clear" w:color="auto" w:fill="auto"/>
            <w:noWrap/>
            <w:hideMark/>
          </w:tcPr>
          <w:p w14:paraId="365F3DE4"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134" w:type="dxa"/>
            <w:shd w:val="clear" w:color="auto" w:fill="auto"/>
            <w:noWrap/>
            <w:hideMark/>
          </w:tcPr>
          <w:p w14:paraId="7ED6146A"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0.013</w:t>
            </w:r>
          </w:p>
        </w:tc>
        <w:tc>
          <w:tcPr>
            <w:tcW w:w="1275" w:type="dxa"/>
            <w:shd w:val="clear" w:color="auto" w:fill="auto"/>
            <w:noWrap/>
            <w:hideMark/>
          </w:tcPr>
          <w:p w14:paraId="75DA165F"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0.904</w:t>
            </w:r>
          </w:p>
        </w:tc>
        <w:tc>
          <w:tcPr>
            <w:tcW w:w="1134" w:type="dxa"/>
            <w:shd w:val="clear" w:color="auto" w:fill="auto"/>
            <w:noWrap/>
            <w:hideMark/>
          </w:tcPr>
          <w:p w14:paraId="4A99420F"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0.163</w:t>
            </w:r>
          </w:p>
        </w:tc>
        <w:tc>
          <w:tcPr>
            <w:tcW w:w="1418" w:type="dxa"/>
            <w:shd w:val="clear" w:color="auto" w:fill="auto"/>
            <w:noWrap/>
            <w:hideMark/>
          </w:tcPr>
          <w:p w14:paraId="7488038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0.295</w:t>
            </w:r>
          </w:p>
        </w:tc>
      </w:tr>
      <w:tr w:rsidR="0086323F" w:rsidRPr="0086323F" w14:paraId="3B63F3F9" w14:textId="77777777" w:rsidTr="00CB6BB6">
        <w:trPr>
          <w:trHeight w:val="288"/>
        </w:trPr>
        <w:tc>
          <w:tcPr>
            <w:tcW w:w="737" w:type="dxa"/>
            <w:shd w:val="clear" w:color="auto" w:fill="auto"/>
            <w:noWrap/>
            <w:vAlign w:val="bottom"/>
            <w:hideMark/>
          </w:tcPr>
          <w:p w14:paraId="2B5C76F0"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L</w:t>
            </w:r>
            <w:r w:rsidRPr="0086323F">
              <w:rPr>
                <w:rFonts w:ascii="Times New Roman" w:eastAsia="宋体" w:hAnsi="Times New Roman" w:cs="Times New Roman"/>
                <w:kern w:val="0"/>
                <w:sz w:val="24"/>
                <w:szCs w:val="24"/>
              </w:rPr>
              <w:t>R</w:t>
            </w:r>
          </w:p>
        </w:tc>
        <w:tc>
          <w:tcPr>
            <w:tcW w:w="1248" w:type="dxa"/>
            <w:shd w:val="clear" w:color="auto" w:fill="auto"/>
            <w:noWrap/>
            <w:hideMark/>
          </w:tcPr>
          <w:p w14:paraId="154BA178"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0.960</w:t>
            </w:r>
          </w:p>
        </w:tc>
        <w:tc>
          <w:tcPr>
            <w:tcW w:w="1276" w:type="dxa"/>
            <w:shd w:val="clear" w:color="auto" w:fill="auto"/>
            <w:noWrap/>
            <w:hideMark/>
          </w:tcPr>
          <w:p w14:paraId="117E28A0"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0.013</w:t>
            </w:r>
          </w:p>
        </w:tc>
        <w:tc>
          <w:tcPr>
            <w:tcW w:w="1134" w:type="dxa"/>
            <w:shd w:val="clear" w:color="auto" w:fill="auto"/>
            <w:noWrap/>
            <w:hideMark/>
          </w:tcPr>
          <w:p w14:paraId="2FE9462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275" w:type="dxa"/>
            <w:shd w:val="clear" w:color="auto" w:fill="auto"/>
            <w:noWrap/>
            <w:hideMark/>
          </w:tcPr>
          <w:p w14:paraId="23356A0A"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0.039</w:t>
            </w:r>
          </w:p>
        </w:tc>
        <w:tc>
          <w:tcPr>
            <w:tcW w:w="1134" w:type="dxa"/>
            <w:shd w:val="clear" w:color="auto" w:fill="auto"/>
            <w:noWrap/>
            <w:hideMark/>
          </w:tcPr>
          <w:p w14:paraId="5331BEA0"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0.001</w:t>
            </w:r>
          </w:p>
        </w:tc>
        <w:tc>
          <w:tcPr>
            <w:tcW w:w="1418" w:type="dxa"/>
            <w:shd w:val="clear" w:color="auto" w:fill="auto"/>
            <w:noWrap/>
            <w:hideMark/>
          </w:tcPr>
          <w:p w14:paraId="366AD46C"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0.064</w:t>
            </w:r>
          </w:p>
        </w:tc>
      </w:tr>
      <w:tr w:rsidR="0086323F" w:rsidRPr="0086323F" w14:paraId="687A4B88" w14:textId="77777777" w:rsidTr="00CB6BB6">
        <w:trPr>
          <w:trHeight w:val="288"/>
        </w:trPr>
        <w:tc>
          <w:tcPr>
            <w:tcW w:w="737" w:type="dxa"/>
            <w:shd w:val="clear" w:color="auto" w:fill="auto"/>
            <w:noWrap/>
            <w:vAlign w:val="bottom"/>
            <w:hideMark/>
          </w:tcPr>
          <w:p w14:paraId="04936EE7"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KNN</w:t>
            </w:r>
          </w:p>
        </w:tc>
        <w:tc>
          <w:tcPr>
            <w:tcW w:w="1248" w:type="dxa"/>
            <w:shd w:val="clear" w:color="auto" w:fill="auto"/>
            <w:noWrap/>
            <w:hideMark/>
          </w:tcPr>
          <w:p w14:paraId="2712466C"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0.031</w:t>
            </w:r>
          </w:p>
        </w:tc>
        <w:tc>
          <w:tcPr>
            <w:tcW w:w="1276" w:type="dxa"/>
            <w:shd w:val="clear" w:color="auto" w:fill="auto"/>
            <w:noWrap/>
            <w:hideMark/>
          </w:tcPr>
          <w:p w14:paraId="0324610C"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0.904</w:t>
            </w:r>
          </w:p>
        </w:tc>
        <w:tc>
          <w:tcPr>
            <w:tcW w:w="1134" w:type="dxa"/>
            <w:shd w:val="clear" w:color="auto" w:fill="auto"/>
            <w:noWrap/>
            <w:hideMark/>
          </w:tcPr>
          <w:p w14:paraId="25ABCB99"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0.039</w:t>
            </w:r>
          </w:p>
        </w:tc>
        <w:tc>
          <w:tcPr>
            <w:tcW w:w="1275" w:type="dxa"/>
            <w:shd w:val="clear" w:color="auto" w:fill="auto"/>
            <w:noWrap/>
            <w:hideMark/>
          </w:tcPr>
          <w:p w14:paraId="4AAE75F0"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134" w:type="dxa"/>
            <w:shd w:val="clear" w:color="auto" w:fill="auto"/>
            <w:noWrap/>
            <w:hideMark/>
          </w:tcPr>
          <w:p w14:paraId="21EF625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0.399</w:t>
            </w:r>
          </w:p>
        </w:tc>
        <w:tc>
          <w:tcPr>
            <w:tcW w:w="1418" w:type="dxa"/>
            <w:shd w:val="clear" w:color="auto" w:fill="auto"/>
            <w:noWrap/>
            <w:hideMark/>
          </w:tcPr>
          <w:p w14:paraId="779D4C0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0.435</w:t>
            </w:r>
          </w:p>
        </w:tc>
      </w:tr>
      <w:tr w:rsidR="0086323F" w:rsidRPr="0086323F" w14:paraId="42E076DC" w14:textId="77777777" w:rsidTr="00CB6BB6">
        <w:trPr>
          <w:trHeight w:val="288"/>
        </w:trPr>
        <w:tc>
          <w:tcPr>
            <w:tcW w:w="737" w:type="dxa"/>
            <w:shd w:val="clear" w:color="auto" w:fill="auto"/>
            <w:noWrap/>
            <w:vAlign w:val="bottom"/>
            <w:hideMark/>
          </w:tcPr>
          <w:p w14:paraId="36B09A04"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hint="eastAsia"/>
                <w:kern w:val="0"/>
                <w:sz w:val="24"/>
                <w:szCs w:val="24"/>
              </w:rPr>
              <w:t>D</w:t>
            </w:r>
            <w:r w:rsidRPr="0086323F">
              <w:rPr>
                <w:rFonts w:ascii="Times New Roman" w:eastAsia="宋体" w:hAnsi="Times New Roman" w:cs="Times New Roman"/>
                <w:kern w:val="0"/>
                <w:sz w:val="24"/>
                <w:szCs w:val="24"/>
              </w:rPr>
              <w:t>T</w:t>
            </w:r>
          </w:p>
        </w:tc>
        <w:tc>
          <w:tcPr>
            <w:tcW w:w="1248" w:type="dxa"/>
            <w:shd w:val="clear" w:color="auto" w:fill="auto"/>
            <w:noWrap/>
            <w:hideMark/>
          </w:tcPr>
          <w:p w14:paraId="30115DBA"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0.003</w:t>
            </w:r>
          </w:p>
        </w:tc>
        <w:tc>
          <w:tcPr>
            <w:tcW w:w="1276" w:type="dxa"/>
            <w:shd w:val="clear" w:color="auto" w:fill="auto"/>
            <w:noWrap/>
            <w:hideMark/>
          </w:tcPr>
          <w:p w14:paraId="25456CFB"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0.163</w:t>
            </w:r>
          </w:p>
        </w:tc>
        <w:tc>
          <w:tcPr>
            <w:tcW w:w="1134" w:type="dxa"/>
            <w:shd w:val="clear" w:color="auto" w:fill="auto"/>
            <w:noWrap/>
            <w:hideMark/>
          </w:tcPr>
          <w:p w14:paraId="7372ACC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0.001</w:t>
            </w:r>
          </w:p>
        </w:tc>
        <w:tc>
          <w:tcPr>
            <w:tcW w:w="1275" w:type="dxa"/>
            <w:shd w:val="clear" w:color="auto" w:fill="auto"/>
            <w:noWrap/>
            <w:hideMark/>
          </w:tcPr>
          <w:p w14:paraId="115C2997"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0.399</w:t>
            </w:r>
          </w:p>
        </w:tc>
        <w:tc>
          <w:tcPr>
            <w:tcW w:w="1134" w:type="dxa"/>
            <w:shd w:val="clear" w:color="auto" w:fill="auto"/>
            <w:noWrap/>
            <w:hideMark/>
          </w:tcPr>
          <w:p w14:paraId="17B435BD"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c>
          <w:tcPr>
            <w:tcW w:w="1418" w:type="dxa"/>
            <w:shd w:val="clear" w:color="auto" w:fill="auto"/>
            <w:noWrap/>
            <w:hideMark/>
          </w:tcPr>
          <w:p w14:paraId="777E49C1"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0.034</w:t>
            </w:r>
          </w:p>
        </w:tc>
      </w:tr>
      <w:tr w:rsidR="0086323F" w:rsidRPr="0086323F" w14:paraId="66E17A53" w14:textId="77777777" w:rsidTr="00CB6BB6">
        <w:trPr>
          <w:trHeight w:val="288"/>
        </w:trPr>
        <w:tc>
          <w:tcPr>
            <w:tcW w:w="737" w:type="dxa"/>
            <w:shd w:val="clear" w:color="auto" w:fill="auto"/>
            <w:noWrap/>
            <w:vAlign w:val="bottom"/>
            <w:hideMark/>
          </w:tcPr>
          <w:p w14:paraId="383CB89A" w14:textId="77777777" w:rsidR="00A5609C" w:rsidRPr="0086323F" w:rsidRDefault="00A5609C" w:rsidP="00CB6BB6">
            <w:pPr>
              <w:widowControl/>
              <w:spacing w:line="480" w:lineRule="auto"/>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NB</w:t>
            </w:r>
          </w:p>
        </w:tc>
        <w:tc>
          <w:tcPr>
            <w:tcW w:w="1248" w:type="dxa"/>
            <w:shd w:val="clear" w:color="auto" w:fill="auto"/>
            <w:noWrap/>
            <w:hideMark/>
          </w:tcPr>
          <w:p w14:paraId="0C82CE41"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0.060</w:t>
            </w:r>
          </w:p>
        </w:tc>
        <w:tc>
          <w:tcPr>
            <w:tcW w:w="1276" w:type="dxa"/>
            <w:shd w:val="clear" w:color="auto" w:fill="auto"/>
            <w:noWrap/>
            <w:hideMark/>
          </w:tcPr>
          <w:p w14:paraId="112F531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0.295</w:t>
            </w:r>
          </w:p>
        </w:tc>
        <w:tc>
          <w:tcPr>
            <w:tcW w:w="1134" w:type="dxa"/>
            <w:shd w:val="clear" w:color="auto" w:fill="auto"/>
            <w:noWrap/>
            <w:hideMark/>
          </w:tcPr>
          <w:p w14:paraId="5F92FA55"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0.064</w:t>
            </w:r>
          </w:p>
        </w:tc>
        <w:tc>
          <w:tcPr>
            <w:tcW w:w="1275" w:type="dxa"/>
            <w:shd w:val="clear" w:color="auto" w:fill="auto"/>
            <w:noWrap/>
            <w:hideMark/>
          </w:tcPr>
          <w:p w14:paraId="249A8771"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0.435</w:t>
            </w:r>
          </w:p>
        </w:tc>
        <w:tc>
          <w:tcPr>
            <w:tcW w:w="1134" w:type="dxa"/>
            <w:shd w:val="clear" w:color="auto" w:fill="auto"/>
            <w:noWrap/>
            <w:hideMark/>
          </w:tcPr>
          <w:p w14:paraId="574AB77E"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0.034</w:t>
            </w:r>
          </w:p>
        </w:tc>
        <w:tc>
          <w:tcPr>
            <w:tcW w:w="1418" w:type="dxa"/>
            <w:shd w:val="clear" w:color="auto" w:fill="auto"/>
            <w:noWrap/>
            <w:hideMark/>
          </w:tcPr>
          <w:p w14:paraId="686E3483" w14:textId="77777777" w:rsidR="00A5609C" w:rsidRPr="0086323F" w:rsidRDefault="00A5609C" w:rsidP="00CB6BB6">
            <w:pPr>
              <w:widowControl/>
              <w:spacing w:line="480" w:lineRule="auto"/>
              <w:jc w:val="center"/>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1</w:t>
            </w:r>
          </w:p>
        </w:tc>
      </w:tr>
    </w:tbl>
    <w:p w14:paraId="731EC234" w14:textId="77777777" w:rsidR="00A5609C" w:rsidRPr="0086323F" w:rsidRDefault="00A5609C" w:rsidP="00A5609C">
      <w:pPr>
        <w:widowControl/>
        <w:jc w:val="left"/>
        <w:rPr>
          <w:rFonts w:ascii="Times New Roman" w:eastAsia="宋体" w:hAnsi="Times New Roman" w:cs="Times New Roman"/>
          <w:kern w:val="0"/>
          <w:sz w:val="24"/>
          <w:szCs w:val="24"/>
        </w:rPr>
      </w:pPr>
      <w:r w:rsidRPr="0086323F">
        <w:rPr>
          <w:rFonts w:ascii="Times New Roman" w:eastAsia="宋体" w:hAnsi="Times New Roman" w:cs="Times New Roman"/>
          <w:kern w:val="0"/>
          <w:sz w:val="24"/>
          <w:szCs w:val="24"/>
        </w:rPr>
        <w:t>Note: SVM, support vector machine; RF, random forest; LR, logistic regression; KNN, k-nearest neighbors; DT, decision tree; NB, naive bayes.</w:t>
      </w:r>
    </w:p>
    <w:p w14:paraId="6AE2CCDC" w14:textId="77777777" w:rsidR="00CF7DF8" w:rsidRPr="0086323F" w:rsidRDefault="00CF7DF8" w:rsidP="00835199">
      <w:pPr>
        <w:spacing w:line="480" w:lineRule="auto"/>
        <w:jc w:val="left"/>
        <w:rPr>
          <w:rFonts w:ascii="Times New Roman" w:hAnsi="Times New Roman" w:cs="Times New Roman"/>
          <w:sz w:val="24"/>
          <w:szCs w:val="24"/>
        </w:rPr>
      </w:pPr>
    </w:p>
    <w:sectPr w:rsidR="00CF7DF8" w:rsidRPr="0086323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63AD3" w14:textId="77777777" w:rsidR="0045744F" w:rsidRDefault="0045744F" w:rsidP="00B42CB1">
      <w:r>
        <w:separator/>
      </w:r>
    </w:p>
  </w:endnote>
  <w:endnote w:type="continuationSeparator" w:id="0">
    <w:p w14:paraId="14B589DE" w14:textId="77777777" w:rsidR="0045744F" w:rsidRDefault="0045744F" w:rsidP="00B4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dvOTdaafad64">
    <w:altName w:val="Segoe Print"/>
    <w:charset w:val="00"/>
    <w:family w:val="auto"/>
    <w:pitch w:val="default"/>
    <w:sig w:usb0="00000000" w:usb1="00000000" w:usb2="00000000" w:usb3="00000000" w:csb0="00040001" w:csb1="00000000"/>
  </w:font>
  <w:font w:name="WrwwxfAdvTT5d017813">
    <w:altName w:val="Segoe Print"/>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047341"/>
      <w:docPartObj>
        <w:docPartGallery w:val="Page Numbers (Bottom of Page)"/>
        <w:docPartUnique/>
      </w:docPartObj>
    </w:sdtPr>
    <w:sdtEndPr/>
    <w:sdtContent>
      <w:p w14:paraId="36DDDD64" w14:textId="59AB8227" w:rsidR="00850911" w:rsidRDefault="00850911">
        <w:pPr>
          <w:pStyle w:val="a5"/>
          <w:jc w:val="center"/>
        </w:pPr>
        <w:r>
          <w:fldChar w:fldCharType="begin"/>
        </w:r>
        <w:r>
          <w:instrText>PAGE   \* MERGEFORMAT</w:instrText>
        </w:r>
        <w:r>
          <w:fldChar w:fldCharType="separate"/>
        </w:r>
        <w:r>
          <w:rPr>
            <w:lang w:val="zh-CN"/>
          </w:rPr>
          <w:t>2</w:t>
        </w:r>
        <w:r>
          <w:fldChar w:fldCharType="end"/>
        </w:r>
      </w:p>
    </w:sdtContent>
  </w:sdt>
  <w:p w14:paraId="559B1F90" w14:textId="77777777" w:rsidR="00850911" w:rsidRDefault="0085091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E9304" w14:textId="77777777" w:rsidR="0045744F" w:rsidRDefault="0045744F" w:rsidP="00B42CB1">
      <w:r>
        <w:separator/>
      </w:r>
    </w:p>
  </w:footnote>
  <w:footnote w:type="continuationSeparator" w:id="0">
    <w:p w14:paraId="78CF2A27" w14:textId="77777777" w:rsidR="0045744F" w:rsidRDefault="0045744F" w:rsidP="00B42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F0F28"/>
    <w:multiLevelType w:val="hybridMultilevel"/>
    <w:tmpl w:val="C72EED9A"/>
    <w:lvl w:ilvl="0" w:tplc="BBE0307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35418"/>
    <w:multiLevelType w:val="multilevel"/>
    <w:tmpl w:val="BF6E53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5A83576"/>
    <w:multiLevelType w:val="multilevel"/>
    <w:tmpl w:val="0EA8A3D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F9C7D29"/>
    <w:multiLevelType w:val="hybridMultilevel"/>
    <w:tmpl w:val="446E9AEE"/>
    <w:lvl w:ilvl="0" w:tplc="97C28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F53244"/>
    <w:multiLevelType w:val="multilevel"/>
    <w:tmpl w:val="1E5C1CBE"/>
    <w:lvl w:ilvl="0">
      <w:start w:val="1"/>
      <w:numFmt w:val="decimal"/>
      <w:lvlText w:val="%1."/>
      <w:lvlJc w:val="left"/>
      <w:pPr>
        <w:ind w:left="360" w:hanging="360"/>
      </w:pPr>
      <w:rPr>
        <w:rFonts w:hint="eastAsia"/>
        <w:spacing w:val="-2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3C"/>
    <w:rsid w:val="000543CE"/>
    <w:rsid w:val="0006179D"/>
    <w:rsid w:val="000970FE"/>
    <w:rsid w:val="000B7960"/>
    <w:rsid w:val="00185AC1"/>
    <w:rsid w:val="001A04EC"/>
    <w:rsid w:val="002106CF"/>
    <w:rsid w:val="00243655"/>
    <w:rsid w:val="00272BFF"/>
    <w:rsid w:val="002B1F27"/>
    <w:rsid w:val="002D1305"/>
    <w:rsid w:val="003174BA"/>
    <w:rsid w:val="00346F09"/>
    <w:rsid w:val="00351897"/>
    <w:rsid w:val="00356A3F"/>
    <w:rsid w:val="003747C3"/>
    <w:rsid w:val="00377D84"/>
    <w:rsid w:val="003B0249"/>
    <w:rsid w:val="00402A27"/>
    <w:rsid w:val="00437767"/>
    <w:rsid w:val="0045744F"/>
    <w:rsid w:val="00470F85"/>
    <w:rsid w:val="004D76D5"/>
    <w:rsid w:val="004F02E9"/>
    <w:rsid w:val="004F35EE"/>
    <w:rsid w:val="005102B0"/>
    <w:rsid w:val="00587D1A"/>
    <w:rsid w:val="005B30C0"/>
    <w:rsid w:val="005C2792"/>
    <w:rsid w:val="00622A97"/>
    <w:rsid w:val="00662DFB"/>
    <w:rsid w:val="00695E8D"/>
    <w:rsid w:val="006D2475"/>
    <w:rsid w:val="00705A10"/>
    <w:rsid w:val="00763C4D"/>
    <w:rsid w:val="00765275"/>
    <w:rsid w:val="00771C1D"/>
    <w:rsid w:val="00786EE2"/>
    <w:rsid w:val="00793E3C"/>
    <w:rsid w:val="007B00CA"/>
    <w:rsid w:val="00811F02"/>
    <w:rsid w:val="008314A1"/>
    <w:rsid w:val="00835199"/>
    <w:rsid w:val="00841333"/>
    <w:rsid w:val="00850911"/>
    <w:rsid w:val="00856E21"/>
    <w:rsid w:val="0086323F"/>
    <w:rsid w:val="00880CA0"/>
    <w:rsid w:val="0090062F"/>
    <w:rsid w:val="0092220A"/>
    <w:rsid w:val="0093174F"/>
    <w:rsid w:val="00942BE6"/>
    <w:rsid w:val="009506B3"/>
    <w:rsid w:val="00A405B1"/>
    <w:rsid w:val="00A5609C"/>
    <w:rsid w:val="00A66E8F"/>
    <w:rsid w:val="00A7552F"/>
    <w:rsid w:val="00AA3BCA"/>
    <w:rsid w:val="00AB25BB"/>
    <w:rsid w:val="00AD0E91"/>
    <w:rsid w:val="00AE0C4B"/>
    <w:rsid w:val="00B42CB1"/>
    <w:rsid w:val="00B6461F"/>
    <w:rsid w:val="00B83EC1"/>
    <w:rsid w:val="00C4240E"/>
    <w:rsid w:val="00C83CE6"/>
    <w:rsid w:val="00CB12C7"/>
    <w:rsid w:val="00CB6BB6"/>
    <w:rsid w:val="00CF2EAA"/>
    <w:rsid w:val="00CF7DF8"/>
    <w:rsid w:val="00D25A36"/>
    <w:rsid w:val="00D43B06"/>
    <w:rsid w:val="00DC38D8"/>
    <w:rsid w:val="00DF36E6"/>
    <w:rsid w:val="00E26FEF"/>
    <w:rsid w:val="00E5727F"/>
    <w:rsid w:val="00EA10C0"/>
    <w:rsid w:val="00EC35D2"/>
    <w:rsid w:val="00F16A9E"/>
    <w:rsid w:val="00F1732C"/>
    <w:rsid w:val="00F578FD"/>
    <w:rsid w:val="00FA6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60A14"/>
  <w15:chartTrackingRefBased/>
  <w15:docId w15:val="{C9317062-C1E8-435A-8035-9DAA5283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C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C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2C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2CB1"/>
    <w:rPr>
      <w:sz w:val="18"/>
      <w:szCs w:val="18"/>
    </w:rPr>
  </w:style>
  <w:style w:type="paragraph" w:styleId="a5">
    <w:name w:val="footer"/>
    <w:basedOn w:val="a"/>
    <w:link w:val="a6"/>
    <w:uiPriority w:val="99"/>
    <w:unhideWhenUsed/>
    <w:rsid w:val="00B42CB1"/>
    <w:pPr>
      <w:tabs>
        <w:tab w:val="center" w:pos="4153"/>
        <w:tab w:val="right" w:pos="8306"/>
      </w:tabs>
      <w:snapToGrid w:val="0"/>
      <w:jc w:val="left"/>
    </w:pPr>
    <w:rPr>
      <w:sz w:val="18"/>
      <w:szCs w:val="18"/>
    </w:rPr>
  </w:style>
  <w:style w:type="character" w:customStyle="1" w:styleId="a6">
    <w:name w:val="页脚 字符"/>
    <w:basedOn w:val="a0"/>
    <w:link w:val="a5"/>
    <w:uiPriority w:val="99"/>
    <w:rsid w:val="00B42CB1"/>
    <w:rPr>
      <w:sz w:val="18"/>
      <w:szCs w:val="18"/>
    </w:rPr>
  </w:style>
  <w:style w:type="paragraph" w:styleId="a7">
    <w:name w:val="List Paragraph"/>
    <w:basedOn w:val="a"/>
    <w:uiPriority w:val="34"/>
    <w:qFormat/>
    <w:rsid w:val="00B42CB1"/>
    <w:pPr>
      <w:ind w:firstLineChars="200" w:firstLine="420"/>
    </w:pPr>
  </w:style>
  <w:style w:type="character" w:customStyle="1" w:styleId="10">
    <w:name w:val="标题 1 字符"/>
    <w:basedOn w:val="a0"/>
    <w:link w:val="1"/>
    <w:uiPriority w:val="9"/>
    <w:rsid w:val="00B42CB1"/>
    <w:rPr>
      <w:b/>
      <w:bCs/>
      <w:kern w:val="44"/>
      <w:sz w:val="44"/>
      <w:szCs w:val="44"/>
    </w:rPr>
  </w:style>
  <w:style w:type="character" w:customStyle="1" w:styleId="20">
    <w:name w:val="标题 2 字符"/>
    <w:basedOn w:val="a0"/>
    <w:link w:val="2"/>
    <w:uiPriority w:val="9"/>
    <w:rsid w:val="00B42CB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42C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42CB1"/>
  </w:style>
  <w:style w:type="paragraph" w:styleId="TOC2">
    <w:name w:val="toc 2"/>
    <w:basedOn w:val="a"/>
    <w:next w:val="a"/>
    <w:autoRedefine/>
    <w:uiPriority w:val="39"/>
    <w:unhideWhenUsed/>
    <w:rsid w:val="00B42CB1"/>
    <w:pPr>
      <w:ind w:leftChars="200" w:left="420"/>
    </w:pPr>
  </w:style>
  <w:style w:type="character" w:styleId="a8">
    <w:name w:val="Hyperlink"/>
    <w:basedOn w:val="a0"/>
    <w:uiPriority w:val="99"/>
    <w:unhideWhenUsed/>
    <w:rsid w:val="00B42CB1"/>
    <w:rPr>
      <w:color w:val="0563C1" w:themeColor="hyperlink"/>
      <w:u w:val="single"/>
    </w:rPr>
  </w:style>
  <w:style w:type="paragraph" w:styleId="a9">
    <w:name w:val="Balloon Text"/>
    <w:basedOn w:val="a"/>
    <w:link w:val="aa"/>
    <w:uiPriority w:val="99"/>
    <w:semiHidden/>
    <w:unhideWhenUsed/>
    <w:rsid w:val="00F578FD"/>
    <w:rPr>
      <w:sz w:val="18"/>
      <w:szCs w:val="18"/>
    </w:rPr>
  </w:style>
  <w:style w:type="character" w:customStyle="1" w:styleId="aa">
    <w:name w:val="批注框文本 字符"/>
    <w:basedOn w:val="a0"/>
    <w:link w:val="a9"/>
    <w:uiPriority w:val="99"/>
    <w:semiHidden/>
    <w:rsid w:val="00F578FD"/>
    <w:rPr>
      <w:sz w:val="18"/>
      <w:szCs w:val="18"/>
    </w:rPr>
  </w:style>
  <w:style w:type="table" w:styleId="ab">
    <w:name w:val="Table Grid"/>
    <w:basedOn w:val="a1"/>
    <w:uiPriority w:val="59"/>
    <w:rsid w:val="00DF36E6"/>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EC35D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AE9F-D9C2-4789-AB09-0880B6A8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1660</Words>
  <Characters>9468</Characters>
  <Application>Microsoft Office Word</Application>
  <DocSecurity>0</DocSecurity>
  <Lines>78</Lines>
  <Paragraphs>22</Paragraphs>
  <ScaleCrop>false</ScaleCrop>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135</cp:revision>
  <cp:lastPrinted>2020-09-15T09:06:00Z</cp:lastPrinted>
  <dcterms:created xsi:type="dcterms:W3CDTF">2020-05-01T02:59:00Z</dcterms:created>
  <dcterms:modified xsi:type="dcterms:W3CDTF">2020-09-15T09:07:00Z</dcterms:modified>
</cp:coreProperties>
</file>