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FBE6" w14:textId="50678DFE" w:rsidR="004B2E11" w:rsidRDefault="004B2E11" w:rsidP="004B2E11">
      <w:pPr>
        <w:pStyle w:val="Titre1"/>
        <w:jc w:val="center"/>
      </w:pPr>
      <w:r>
        <w:t>Fiche de Projet GMQ710</w:t>
      </w:r>
    </w:p>
    <w:p w14:paraId="22B591EE" w14:textId="77777777" w:rsidR="004B2E11" w:rsidRDefault="004B2E11" w:rsidP="004B2E11"/>
    <w:p w14:paraId="2AAC161A" w14:textId="7612A386" w:rsidR="004B2E11" w:rsidRDefault="004B2E11" w:rsidP="004B2E11">
      <w:pPr>
        <w:pStyle w:val="Titre2"/>
      </w:pPr>
      <w:r>
        <w:t>Titre du sujet :</w:t>
      </w:r>
    </w:p>
    <w:p w14:paraId="33329E8E" w14:textId="77777777" w:rsidR="00CA3B03" w:rsidRDefault="00CA3B03" w:rsidP="004B2E11">
      <w:pPr>
        <w:pStyle w:val="Titre2"/>
        <w:rPr>
          <w:rFonts w:asciiTheme="minorHAnsi" w:eastAsiaTheme="minorHAnsi" w:hAnsiTheme="minorHAnsi" w:cstheme="minorBidi"/>
          <w:i/>
          <w:iCs/>
          <w:color w:val="auto"/>
          <w:sz w:val="24"/>
          <w:szCs w:val="24"/>
        </w:rPr>
      </w:pPr>
      <w:r w:rsidRPr="00CA3B03">
        <w:rPr>
          <w:rFonts w:asciiTheme="minorHAnsi" w:eastAsiaTheme="minorHAnsi" w:hAnsiTheme="minorHAnsi" w:cstheme="minorBidi"/>
          <w:i/>
          <w:iCs/>
          <w:color w:val="auto"/>
          <w:sz w:val="24"/>
          <w:szCs w:val="24"/>
        </w:rPr>
        <w:t xml:space="preserve">Reconstruction et visualisation 3D du bâti urbain à partir de la fusion de données </w:t>
      </w:r>
      <w:proofErr w:type="spellStart"/>
      <w:r w:rsidRPr="00CA3B03">
        <w:rPr>
          <w:rFonts w:asciiTheme="minorHAnsi" w:eastAsiaTheme="minorHAnsi" w:hAnsiTheme="minorHAnsi" w:cstheme="minorBidi"/>
          <w:i/>
          <w:iCs/>
          <w:color w:val="auto"/>
          <w:sz w:val="24"/>
          <w:szCs w:val="24"/>
        </w:rPr>
        <w:t>LiDAR</w:t>
      </w:r>
      <w:proofErr w:type="spellEnd"/>
      <w:r w:rsidRPr="00CA3B03">
        <w:rPr>
          <w:rFonts w:asciiTheme="minorHAnsi" w:eastAsiaTheme="minorHAnsi" w:hAnsiTheme="minorHAnsi" w:cstheme="minorBidi"/>
          <w:i/>
          <w:iCs/>
          <w:color w:val="auto"/>
          <w:sz w:val="24"/>
          <w:szCs w:val="24"/>
        </w:rPr>
        <w:t xml:space="preserve"> et d'empreintes vectorielles.</w:t>
      </w:r>
      <w:r w:rsidRPr="00CA3B03">
        <w:rPr>
          <w:rFonts w:asciiTheme="minorHAnsi" w:eastAsiaTheme="minorHAnsi" w:hAnsiTheme="minorHAnsi" w:cstheme="minorBidi"/>
          <w:i/>
          <w:iCs/>
          <w:color w:val="auto"/>
          <w:sz w:val="24"/>
          <w:szCs w:val="24"/>
        </w:rPr>
        <w:t xml:space="preserve"> </w:t>
      </w:r>
    </w:p>
    <w:p w14:paraId="66CABC43" w14:textId="77777777" w:rsidR="00B15B5B" w:rsidRPr="00B15B5B" w:rsidRDefault="00B15B5B" w:rsidP="00B15B5B"/>
    <w:p w14:paraId="434FA080" w14:textId="39C0C42C" w:rsidR="004B2E11" w:rsidRDefault="004B2E11" w:rsidP="004B2E11">
      <w:pPr>
        <w:pStyle w:val="Titre2"/>
      </w:pPr>
      <w:r>
        <w:t>Objectif du projet :</w:t>
      </w:r>
    </w:p>
    <w:p w14:paraId="3CC24162" w14:textId="25F368B8" w:rsidR="004B2E11" w:rsidRDefault="00091408" w:rsidP="004B2E11">
      <w:r w:rsidRPr="00091408">
        <w:t>Développer un</w:t>
      </w:r>
      <w:r>
        <w:t xml:space="preserve"> script </w:t>
      </w:r>
      <w:r w:rsidRPr="00091408">
        <w:t>en Python pour générer des modèles 3D de bâtiments</w:t>
      </w:r>
      <w:r>
        <w:t xml:space="preserve">. </w:t>
      </w:r>
      <w:r w:rsidRPr="00091408">
        <w:t>L'objectif prioritaire est d'attribuer une hauteur réaliste aux empreintes 2D (OSM) en utilisant des modèles numériques d'élévation (M</w:t>
      </w:r>
      <w:r w:rsidR="00E326BE">
        <w:t>NT &amp; MNS</w:t>
      </w:r>
      <w:r w:rsidRPr="00091408">
        <w:t>), puis de visualiser ces volumes dans un environnement SIG.</w:t>
      </w:r>
    </w:p>
    <w:p w14:paraId="33F900A4" w14:textId="497C7DED" w:rsidR="00B15B5B" w:rsidRDefault="00B15B5B" w:rsidP="004B2E11">
      <w:r w:rsidRPr="00B15B5B">
        <w:t xml:space="preserve">Le Lidar n'est pas utilisé dans sa forme brute (nuage de points), mais à travers ses produits dérivés raster, le </w:t>
      </w:r>
      <w:r w:rsidRPr="00B15B5B">
        <w:rPr>
          <w:b/>
          <w:bCs/>
        </w:rPr>
        <w:t>MNS</w:t>
      </w:r>
      <w:r w:rsidRPr="00B15B5B">
        <w:t xml:space="preserve"> (Modèle Numérique de Surface) et le </w:t>
      </w:r>
      <w:r w:rsidRPr="00B15B5B">
        <w:rPr>
          <w:b/>
          <w:bCs/>
        </w:rPr>
        <w:t>MNT</w:t>
      </w:r>
      <w:r w:rsidRPr="00B15B5B">
        <w:t xml:space="preserve"> (Modèle Numérique de Terrain).</w:t>
      </w:r>
    </w:p>
    <w:p w14:paraId="07DD41A5" w14:textId="503953CE" w:rsidR="00B15B5B" w:rsidRPr="00B15B5B" w:rsidRDefault="00B15B5B" w:rsidP="00B15B5B">
      <w:pPr>
        <w:pStyle w:val="Paragraphedeliste"/>
        <w:numPr>
          <w:ilvl w:val="0"/>
          <w:numId w:val="9"/>
        </w:numPr>
        <w:rPr>
          <w:lang w:val="fr-CI"/>
        </w:rPr>
      </w:pPr>
      <w:r w:rsidRPr="00B15B5B">
        <w:rPr>
          <w:b/>
          <w:bCs/>
          <w:lang w:val="fr-CI"/>
        </w:rPr>
        <w:t>MNS (Digital Surface Model) :</w:t>
      </w:r>
      <w:r w:rsidRPr="00B15B5B">
        <w:rPr>
          <w:lang w:val="fr-CI"/>
        </w:rPr>
        <w:t xml:space="preserve"> Contient l'altitude des objets (toits, arbres) par rapport à un niveau de référence. Il donne l'information sur la hauteur maximale du bâtiment.</w:t>
      </w:r>
    </w:p>
    <w:p w14:paraId="4E2C0C5D" w14:textId="38782F67" w:rsidR="00B15B5B" w:rsidRDefault="00B15B5B" w:rsidP="00B15B5B">
      <w:pPr>
        <w:pStyle w:val="Paragraphedeliste"/>
        <w:numPr>
          <w:ilvl w:val="0"/>
          <w:numId w:val="9"/>
        </w:numPr>
        <w:rPr>
          <w:lang w:val="fr-CI"/>
        </w:rPr>
      </w:pPr>
      <w:r w:rsidRPr="00B15B5B">
        <w:rPr>
          <w:b/>
          <w:bCs/>
          <w:lang w:val="fr-CI"/>
        </w:rPr>
        <w:t>MNT (Digital Terrain Model) :</w:t>
      </w:r>
      <w:r w:rsidRPr="00B15B5B">
        <w:rPr>
          <w:lang w:val="fr-CI"/>
        </w:rPr>
        <w:t xml:space="preserve"> Représente l'altitude du sol nu, après avoir filtré tous les objets. Il fournit l'altitude de base du bâtiment.</w:t>
      </w:r>
    </w:p>
    <w:p w14:paraId="13F6365F" w14:textId="4E89798B" w:rsidR="004B2E11" w:rsidRDefault="00B15B5B" w:rsidP="004B2E11">
      <w:r w:rsidRPr="00B15B5B">
        <w:t xml:space="preserve">La soustraction de ces deux modèles donne le </w:t>
      </w:r>
      <w:proofErr w:type="spellStart"/>
      <w:r w:rsidRPr="00B15B5B">
        <w:rPr>
          <w:b/>
          <w:bCs/>
        </w:rPr>
        <w:t>nDSM</w:t>
      </w:r>
      <w:proofErr w:type="spellEnd"/>
      <w:r w:rsidRPr="00B15B5B">
        <w:t xml:space="preserve"> (</w:t>
      </w:r>
      <w:proofErr w:type="spellStart"/>
      <w:r w:rsidRPr="00B15B5B">
        <w:t>Normalized</w:t>
      </w:r>
      <w:proofErr w:type="spellEnd"/>
      <w:r w:rsidRPr="00B15B5B">
        <w:t xml:space="preserve"> Digital Surface Model). C'est ce </w:t>
      </w:r>
      <w:proofErr w:type="spellStart"/>
      <w:r w:rsidRPr="00B15B5B">
        <w:t>nDSM</w:t>
      </w:r>
      <w:proofErr w:type="spellEnd"/>
      <w:r w:rsidRPr="00B15B5B">
        <w:t xml:space="preserve"> qui représente la </w:t>
      </w:r>
      <w:r w:rsidRPr="00B15B5B">
        <w:rPr>
          <w:b/>
          <w:bCs/>
        </w:rPr>
        <w:t>hauteur hors-sol des objets</w:t>
      </w:r>
      <w:r w:rsidRPr="00B15B5B">
        <w:t xml:space="preserve"> et qui est la donnée essentielle pour l'extrusion verticale de </w:t>
      </w:r>
      <w:r>
        <w:t>nos</w:t>
      </w:r>
      <w:r w:rsidRPr="00B15B5B">
        <w:t xml:space="preserve"> bâtiments.</w:t>
      </w:r>
    </w:p>
    <w:p w14:paraId="3146F0B3" w14:textId="01CC91A1" w:rsidR="004B2E11" w:rsidRDefault="004B2E11" w:rsidP="004B2E11">
      <w:pPr>
        <w:pStyle w:val="Titre2"/>
      </w:pPr>
      <w:r>
        <w:t>Données utilisées :</w:t>
      </w:r>
    </w:p>
    <w:tbl>
      <w:tblPr>
        <w:tblStyle w:val="Grilledutableau"/>
        <w:tblW w:w="0" w:type="auto"/>
        <w:tblLook w:val="04A0" w:firstRow="1" w:lastRow="0" w:firstColumn="1" w:lastColumn="0" w:noHBand="0" w:noVBand="1"/>
      </w:tblPr>
      <w:tblGrid>
        <w:gridCol w:w="2517"/>
        <w:gridCol w:w="2517"/>
        <w:gridCol w:w="2518"/>
        <w:gridCol w:w="2518"/>
      </w:tblGrid>
      <w:tr w:rsidR="004B2E11" w:rsidRPr="004B2E11" w14:paraId="2ABF1C85" w14:textId="77777777" w:rsidTr="004B2E11">
        <w:tc>
          <w:tcPr>
            <w:tcW w:w="2517" w:type="dxa"/>
            <w:shd w:val="clear" w:color="auto" w:fill="E8E8E8" w:themeFill="background2"/>
          </w:tcPr>
          <w:p w14:paraId="302A4B4C" w14:textId="69C5854A" w:rsidR="004B2E11" w:rsidRPr="004B2E11" w:rsidRDefault="004B2E11" w:rsidP="004B2E11">
            <w:pPr>
              <w:rPr>
                <w:b/>
                <w:bCs/>
              </w:rPr>
            </w:pPr>
            <w:r w:rsidRPr="004B2E11">
              <w:rPr>
                <w:b/>
                <w:bCs/>
              </w:rPr>
              <w:t>Source des données</w:t>
            </w:r>
          </w:p>
        </w:tc>
        <w:tc>
          <w:tcPr>
            <w:tcW w:w="2517" w:type="dxa"/>
            <w:shd w:val="clear" w:color="auto" w:fill="E8E8E8" w:themeFill="background2"/>
          </w:tcPr>
          <w:p w14:paraId="619768BE" w14:textId="0A762DA9" w:rsidR="004B2E11" w:rsidRPr="004B2E11" w:rsidRDefault="004B2E11" w:rsidP="004B2E11">
            <w:pPr>
              <w:rPr>
                <w:b/>
                <w:bCs/>
              </w:rPr>
            </w:pPr>
            <w:r w:rsidRPr="004B2E11">
              <w:rPr>
                <w:b/>
                <w:bCs/>
              </w:rPr>
              <w:t>Type de données (raster, vecteur, etc.)</w:t>
            </w:r>
          </w:p>
        </w:tc>
        <w:tc>
          <w:tcPr>
            <w:tcW w:w="2518" w:type="dxa"/>
            <w:shd w:val="clear" w:color="auto" w:fill="E8E8E8" w:themeFill="background2"/>
          </w:tcPr>
          <w:p w14:paraId="089A1B77" w14:textId="4A089CB4" w:rsidR="004B2E11" w:rsidRPr="004B2E11" w:rsidRDefault="004B2E11" w:rsidP="004B2E11">
            <w:pPr>
              <w:rPr>
                <w:b/>
                <w:bCs/>
              </w:rPr>
            </w:pPr>
            <w:r w:rsidRPr="004B2E11">
              <w:rPr>
                <w:b/>
                <w:bCs/>
              </w:rPr>
              <w:t xml:space="preserve">Format des données (Shapefile, </w:t>
            </w:r>
            <w:proofErr w:type="spellStart"/>
            <w:r w:rsidRPr="004B2E11">
              <w:rPr>
                <w:b/>
                <w:bCs/>
              </w:rPr>
              <w:t>GeoJSON</w:t>
            </w:r>
            <w:proofErr w:type="spellEnd"/>
            <w:r w:rsidRPr="004B2E11">
              <w:rPr>
                <w:b/>
                <w:bCs/>
              </w:rPr>
              <w:t>, etc.)</w:t>
            </w:r>
          </w:p>
        </w:tc>
        <w:tc>
          <w:tcPr>
            <w:tcW w:w="2518" w:type="dxa"/>
            <w:shd w:val="clear" w:color="auto" w:fill="E8E8E8" w:themeFill="background2"/>
          </w:tcPr>
          <w:p w14:paraId="1B1C60ED" w14:textId="40D23402" w:rsidR="004B2E11" w:rsidRPr="004B2E11" w:rsidRDefault="004B2E11" w:rsidP="004B2E11">
            <w:pPr>
              <w:rPr>
                <w:b/>
                <w:bCs/>
              </w:rPr>
            </w:pPr>
            <w:r w:rsidRPr="004B2E11">
              <w:rPr>
                <w:b/>
                <w:bCs/>
              </w:rPr>
              <w:t>Utilité de la donnée</w:t>
            </w:r>
          </w:p>
        </w:tc>
      </w:tr>
      <w:tr w:rsidR="004B2E11" w14:paraId="4A93C822" w14:textId="77777777" w:rsidTr="004B2E11">
        <w:tc>
          <w:tcPr>
            <w:tcW w:w="2517" w:type="dxa"/>
          </w:tcPr>
          <w:p w14:paraId="309569B8" w14:textId="1997D3EA" w:rsidR="004B2E11" w:rsidRDefault="00360549" w:rsidP="00360549">
            <w:pPr>
              <w:jc w:val="center"/>
            </w:pPr>
            <w:r>
              <w:br/>
            </w:r>
            <w:r>
              <w:br/>
            </w:r>
            <w:r>
              <w:br/>
            </w:r>
            <w:r w:rsidR="00A07936">
              <w:t>Lidar</w:t>
            </w:r>
          </w:p>
          <w:p w14:paraId="00B5EB8B" w14:textId="77777777" w:rsidR="004B2E11" w:rsidRDefault="004B2E11" w:rsidP="00360549">
            <w:pPr>
              <w:jc w:val="center"/>
            </w:pPr>
          </w:p>
        </w:tc>
        <w:tc>
          <w:tcPr>
            <w:tcW w:w="2517" w:type="dxa"/>
          </w:tcPr>
          <w:p w14:paraId="5E19E313" w14:textId="52815A44" w:rsidR="004B2E11" w:rsidRDefault="00360549" w:rsidP="00360549">
            <w:pPr>
              <w:jc w:val="center"/>
            </w:pPr>
            <w:r>
              <w:br/>
            </w:r>
            <w:r>
              <w:br/>
            </w:r>
            <w:r>
              <w:br/>
            </w:r>
            <w:r w:rsidR="00C4795D">
              <w:t>MNEHR (</w:t>
            </w:r>
            <w:r w:rsidR="00904EBB">
              <w:t>MNT, MNS</w:t>
            </w:r>
            <w:r w:rsidR="00C4795D">
              <w:t>)</w:t>
            </w:r>
          </w:p>
        </w:tc>
        <w:tc>
          <w:tcPr>
            <w:tcW w:w="2518" w:type="dxa"/>
          </w:tcPr>
          <w:p w14:paraId="222936DB" w14:textId="78EB0D5D" w:rsidR="004B2E11" w:rsidRDefault="00360549" w:rsidP="00360549">
            <w:pPr>
              <w:jc w:val="center"/>
            </w:pPr>
            <w:r>
              <w:br/>
            </w:r>
            <w:r>
              <w:br/>
            </w:r>
            <w:r>
              <w:br/>
            </w:r>
            <w:proofErr w:type="spellStart"/>
            <w:r w:rsidR="00DB3771">
              <w:t>GeoTIFF</w:t>
            </w:r>
            <w:proofErr w:type="spellEnd"/>
          </w:p>
        </w:tc>
        <w:tc>
          <w:tcPr>
            <w:tcW w:w="2518" w:type="dxa"/>
          </w:tcPr>
          <w:p w14:paraId="222A4488" w14:textId="41F63C19" w:rsidR="004B2E11" w:rsidRDefault="00181039" w:rsidP="00360549">
            <w:pPr>
              <w:jc w:val="center"/>
            </w:pPr>
            <w:r w:rsidRPr="00181039">
              <w:t>Le MNS donne</w:t>
            </w:r>
            <w:r>
              <w:t xml:space="preserve"> hauteur au niveau du</w:t>
            </w:r>
            <w:r w:rsidRPr="00181039">
              <w:t xml:space="preserve"> toit, le MNT </w:t>
            </w:r>
            <w:r>
              <w:t>hauteur au niveau</w:t>
            </w:r>
            <w:r>
              <w:t xml:space="preserve"> du</w:t>
            </w:r>
            <w:r w:rsidRPr="00181039">
              <w:t xml:space="preserve"> sol. La différence (</w:t>
            </w:r>
            <w:proofErr w:type="spellStart"/>
            <w:r w:rsidRPr="00181039">
              <w:t>nDSM</w:t>
            </w:r>
            <w:proofErr w:type="spellEnd"/>
            <w:r w:rsidRPr="00181039">
              <w:t>) donnera la hauteur brute des bâtiments.</w:t>
            </w:r>
          </w:p>
        </w:tc>
      </w:tr>
      <w:tr w:rsidR="004B2E11" w14:paraId="075608E9" w14:textId="77777777" w:rsidTr="004B2E11">
        <w:tc>
          <w:tcPr>
            <w:tcW w:w="2517" w:type="dxa"/>
          </w:tcPr>
          <w:p w14:paraId="22915670" w14:textId="77777777" w:rsidR="00A07936" w:rsidRDefault="00A07936" w:rsidP="004B2E11"/>
          <w:p w14:paraId="22719912" w14:textId="0BC1BD8C" w:rsidR="004B2E11" w:rsidRDefault="00A07936" w:rsidP="004B2E11">
            <w:r>
              <w:t>OSM</w:t>
            </w:r>
          </w:p>
        </w:tc>
        <w:tc>
          <w:tcPr>
            <w:tcW w:w="2517" w:type="dxa"/>
          </w:tcPr>
          <w:p w14:paraId="7349A6B5" w14:textId="1D90D81E" w:rsidR="004B2E11" w:rsidRDefault="004B2E11" w:rsidP="004B2E11"/>
          <w:p w14:paraId="7B09FD69" w14:textId="510344FF" w:rsidR="00A07936" w:rsidRDefault="00A07936" w:rsidP="004B2E11">
            <w:r>
              <w:t>Vecteur</w:t>
            </w:r>
          </w:p>
        </w:tc>
        <w:tc>
          <w:tcPr>
            <w:tcW w:w="2518" w:type="dxa"/>
          </w:tcPr>
          <w:p w14:paraId="4F7E8DF0" w14:textId="77777777" w:rsidR="004B2E11" w:rsidRDefault="004B2E11" w:rsidP="004B2E11"/>
          <w:p w14:paraId="494B95FC" w14:textId="0FF47825" w:rsidR="00A07936" w:rsidRDefault="00A07936" w:rsidP="004B2E11">
            <w:r>
              <w:t>Shapefile</w:t>
            </w:r>
          </w:p>
        </w:tc>
        <w:tc>
          <w:tcPr>
            <w:tcW w:w="2518" w:type="dxa"/>
          </w:tcPr>
          <w:p w14:paraId="73C5D3AA" w14:textId="38E88850" w:rsidR="004B2E11" w:rsidRDefault="00A07936" w:rsidP="004B2E11">
            <w:r>
              <w:br/>
            </w:r>
            <w:r w:rsidR="00181039" w:rsidRPr="00181039">
              <w:t xml:space="preserve">Fournit la géométrie </w:t>
            </w:r>
            <w:r w:rsidR="00181039" w:rsidRPr="00181039">
              <w:lastRenderedPageBreak/>
              <w:t>2D précise des bâtiments à extruder.</w:t>
            </w:r>
          </w:p>
        </w:tc>
      </w:tr>
    </w:tbl>
    <w:p w14:paraId="43ABB1F8" w14:textId="77777777" w:rsidR="004B2E11" w:rsidRDefault="004B2E11" w:rsidP="004B2E11"/>
    <w:p w14:paraId="39A36525" w14:textId="5B220877" w:rsidR="004B2E11" w:rsidRDefault="004B2E11" w:rsidP="004B2E11">
      <w:pPr>
        <w:pStyle w:val="Titre2"/>
      </w:pPr>
      <w:r>
        <w:t>Approche / Méthodologie envisagée :</w:t>
      </w:r>
    </w:p>
    <w:p w14:paraId="08794897" w14:textId="0B425AE4" w:rsidR="005F7DFB" w:rsidRPr="003D2656" w:rsidRDefault="004B2E11" w:rsidP="004B2E11">
      <w:pPr>
        <w:rPr>
          <w:i/>
          <w:iCs/>
        </w:rPr>
      </w:pPr>
      <w:r w:rsidRPr="003D2656">
        <w:rPr>
          <w:i/>
          <w:iCs/>
        </w:rPr>
        <w:t>(Décrivez les étapes principales : chargement, traitement, analyse, visualisation, etc.)</w:t>
      </w:r>
    </w:p>
    <w:p w14:paraId="6B26883D" w14:textId="566CDCF2" w:rsidR="004B2E11" w:rsidRDefault="00195DAC" w:rsidP="00195DAC">
      <w:pPr>
        <w:pStyle w:val="Paragraphedeliste"/>
        <w:numPr>
          <w:ilvl w:val="0"/>
          <w:numId w:val="4"/>
        </w:numPr>
      </w:pPr>
      <w:r>
        <w:t>Acquisition des données</w:t>
      </w:r>
      <w:r w:rsidR="005F7DFB">
        <w:t xml:space="preserve"> et prétraitement des données</w:t>
      </w:r>
    </w:p>
    <w:p w14:paraId="0FDE70C6" w14:textId="5FDB112C" w:rsidR="00DB48CE" w:rsidRDefault="00DB48CE" w:rsidP="00DB48CE">
      <w:pPr>
        <w:pStyle w:val="Paragraphedeliste"/>
        <w:numPr>
          <w:ilvl w:val="0"/>
          <w:numId w:val="6"/>
        </w:numPr>
      </w:pPr>
      <w:r w:rsidRPr="00DB48CE">
        <w:rPr>
          <w:b/>
          <w:bCs/>
        </w:rPr>
        <w:t>Reprojection :</w:t>
      </w:r>
      <w:r w:rsidRPr="00DB48CE">
        <w:t xml:space="preserve"> L'utilisation de </w:t>
      </w:r>
      <w:proofErr w:type="spellStart"/>
      <w:r w:rsidRPr="00DB48CE">
        <w:t>pyproj</w:t>
      </w:r>
      <w:proofErr w:type="spellEnd"/>
      <w:r w:rsidRPr="00DB48CE">
        <w:t xml:space="preserve"> (implicite ou via </w:t>
      </w:r>
      <w:proofErr w:type="spellStart"/>
      <w:proofErr w:type="gramStart"/>
      <w:r w:rsidRPr="00DB48CE">
        <w:t>Geopandas</w:t>
      </w:r>
      <w:proofErr w:type="spellEnd"/>
      <w:r w:rsidRPr="00DB48CE">
        <w:t xml:space="preserve"> )</w:t>
      </w:r>
      <w:proofErr w:type="gramEnd"/>
      <w:r w:rsidRPr="00DB48CE">
        <w:t xml:space="preserve"> est nécessaire pour convertir toutes les données (raster et vecteur) dans un système de coordonnées métrique plan (comme UTM Zone 19N). Cela garantit que les calculs de hauteur et de volume sont effectués en mètres, et non en degrés.</w:t>
      </w:r>
    </w:p>
    <w:p w14:paraId="29E3EE1D" w14:textId="7287FEF6" w:rsidR="00DB48CE" w:rsidRDefault="00DB48CE" w:rsidP="00DB48CE">
      <w:pPr>
        <w:pStyle w:val="Paragraphedeliste"/>
        <w:numPr>
          <w:ilvl w:val="0"/>
          <w:numId w:val="6"/>
        </w:numPr>
      </w:pPr>
      <w:r w:rsidRPr="00DB48CE">
        <w:rPr>
          <w:b/>
          <w:bCs/>
        </w:rPr>
        <w:t xml:space="preserve">Calcul du </w:t>
      </w:r>
      <w:proofErr w:type="spellStart"/>
      <w:r w:rsidRPr="00DB48CE">
        <w:rPr>
          <w:b/>
          <w:bCs/>
        </w:rPr>
        <w:t>nDSM</w:t>
      </w:r>
      <w:proofErr w:type="spellEnd"/>
      <w:r w:rsidRPr="00DB48CE">
        <w:rPr>
          <w:b/>
          <w:bCs/>
        </w:rPr>
        <w:t xml:space="preserve"> :</w:t>
      </w:r>
      <w:r w:rsidRPr="00DB48CE">
        <w:t xml:space="preserve"> La soustraction MNS - MNT doit être effectuée pixel par pixel sur les matrices de données. C'est l'utilisation conjointe de </w:t>
      </w:r>
      <w:proofErr w:type="spellStart"/>
      <w:r w:rsidRPr="00DB48CE">
        <w:t>Rasterio</w:t>
      </w:r>
      <w:proofErr w:type="spellEnd"/>
      <w:r w:rsidRPr="00DB48CE">
        <w:t xml:space="preserve"> (pour la lecture et l'écriture des </w:t>
      </w:r>
      <w:proofErr w:type="spellStart"/>
      <w:proofErr w:type="gramStart"/>
      <w:r w:rsidRPr="00DB48CE">
        <w:t>GeoTIFF</w:t>
      </w:r>
      <w:proofErr w:type="spellEnd"/>
      <w:r w:rsidRPr="00DB48CE">
        <w:t xml:space="preserve"> )</w:t>
      </w:r>
      <w:proofErr w:type="gramEnd"/>
      <w:r w:rsidRPr="00DB48CE">
        <w:t xml:space="preserve"> et de </w:t>
      </w:r>
      <w:proofErr w:type="spellStart"/>
      <w:r w:rsidRPr="00DB48CE">
        <w:t>Numpy</w:t>
      </w:r>
      <w:proofErr w:type="spellEnd"/>
      <w:r w:rsidRPr="00DB48CE">
        <w:t xml:space="preserve"> (pour le calcul matriciel </w:t>
      </w:r>
      <w:r w:rsidRPr="00DB48CE">
        <w:t>rapide)</w:t>
      </w:r>
      <w:r w:rsidRPr="00DB48CE">
        <w:t xml:space="preserve"> qui permet cette opération efficace. Le </w:t>
      </w:r>
      <w:proofErr w:type="spellStart"/>
      <w:r w:rsidRPr="00DB48CE">
        <w:t>nDSM</w:t>
      </w:r>
      <w:proofErr w:type="spellEnd"/>
      <w:r w:rsidRPr="00DB48CE">
        <w:t xml:space="preserve"> est votre matrice de hauteur d'objet.</w:t>
      </w:r>
    </w:p>
    <w:p w14:paraId="37ADF18C" w14:textId="77777777" w:rsidR="00DB48CE" w:rsidRDefault="00DB48CE" w:rsidP="00DB48CE">
      <w:pPr>
        <w:pStyle w:val="Paragraphedeliste"/>
        <w:ind w:left="1440"/>
      </w:pPr>
    </w:p>
    <w:p w14:paraId="606D500F" w14:textId="2EEDC5C7" w:rsidR="00195DAC" w:rsidRDefault="000952F4" w:rsidP="00195DAC">
      <w:pPr>
        <w:pStyle w:val="Paragraphedeliste"/>
        <w:numPr>
          <w:ilvl w:val="0"/>
          <w:numId w:val="4"/>
        </w:numPr>
      </w:pPr>
      <w:r>
        <w:t>Création d’objets 3D (Bâtis)</w:t>
      </w:r>
    </w:p>
    <w:p w14:paraId="6B329B2D" w14:textId="64DFD782" w:rsidR="00DB48CE" w:rsidRDefault="00DB48CE" w:rsidP="00DB48CE">
      <w:pPr>
        <w:pStyle w:val="Paragraphedeliste"/>
        <w:numPr>
          <w:ilvl w:val="0"/>
          <w:numId w:val="7"/>
        </w:numPr>
      </w:pPr>
      <w:r w:rsidRPr="00DB48CE">
        <w:rPr>
          <w:b/>
          <w:bCs/>
        </w:rPr>
        <w:t>Analyse Zonale :</w:t>
      </w:r>
      <w:r w:rsidRPr="00DB48CE">
        <w:t xml:space="preserve"> Le script effectue </w:t>
      </w:r>
      <w:r w:rsidRPr="00DB48CE">
        <w:rPr>
          <w:b/>
          <w:bCs/>
        </w:rPr>
        <w:t>une analyse zonale</w:t>
      </w:r>
      <w:r w:rsidRPr="00DB48CE">
        <w:t xml:space="preserve"> en croisant l'empreinte de chaque bâtiment avec le </w:t>
      </w:r>
      <w:proofErr w:type="spellStart"/>
      <w:r w:rsidRPr="00DB48CE">
        <w:t>nDSM</w:t>
      </w:r>
      <w:proofErr w:type="spellEnd"/>
      <w:r w:rsidRPr="00DB48CE">
        <w:t xml:space="preserve">. C'est là que des librairies comme </w:t>
      </w:r>
      <w:proofErr w:type="spellStart"/>
      <w:r w:rsidRPr="00DB48CE">
        <w:t>Rasterstats</w:t>
      </w:r>
      <w:proofErr w:type="spellEnd"/>
      <w:r w:rsidRPr="00DB48CE">
        <w:t xml:space="preserve"> sont indispensables</w:t>
      </w:r>
      <w:r>
        <w:t>.</w:t>
      </w:r>
    </w:p>
    <w:p w14:paraId="0FBDA449" w14:textId="2055D6DA" w:rsidR="00DB48CE" w:rsidRDefault="00DB48CE" w:rsidP="00DB48CE">
      <w:pPr>
        <w:pStyle w:val="Paragraphedeliste"/>
        <w:numPr>
          <w:ilvl w:val="0"/>
          <w:numId w:val="7"/>
        </w:numPr>
        <w:rPr>
          <w:lang w:val="fr-CI"/>
        </w:rPr>
      </w:pPr>
      <w:r w:rsidRPr="00DB48CE">
        <w:rPr>
          <w:b/>
          <w:bCs/>
        </w:rPr>
        <w:t>Extraction de la Hauteur :</w:t>
      </w:r>
      <w:r w:rsidRPr="00DB48CE">
        <w:t xml:space="preserve"> L'approche utilise la </w:t>
      </w:r>
      <w:r w:rsidRPr="00DB48CE">
        <w:rPr>
          <w:b/>
          <w:bCs/>
        </w:rPr>
        <w:t>hauteur maximale</w:t>
      </w:r>
      <w:r w:rsidRPr="00DB48CE">
        <w:t xml:space="preserve"> du </w:t>
      </w:r>
      <w:proofErr w:type="spellStart"/>
      <w:r w:rsidRPr="00DB48CE">
        <w:t>nDSM</w:t>
      </w:r>
      <w:proofErr w:type="spellEnd"/>
      <w:r w:rsidRPr="00DB48CE">
        <w:t xml:space="preserve"> à l'intérieur du polygone pour filtrer les artefacts et potentiellement la </w:t>
      </w:r>
      <w:r w:rsidRPr="00DB48CE">
        <w:rPr>
          <w:b/>
          <w:bCs/>
        </w:rPr>
        <w:t>hauteur moyenne</w:t>
      </w:r>
      <w:r w:rsidRPr="00DB48CE">
        <w:t xml:space="preserve"> pour le calcul du volume.</w:t>
      </w:r>
      <w:r>
        <w:t xml:space="preserve"> </w:t>
      </w:r>
      <w:r w:rsidRPr="00DB48CE">
        <w:rPr>
          <w:lang w:val="fr-CI"/>
        </w:rPr>
        <w:t>Le résultat de cette phase est un fichier vectoriel (</w:t>
      </w:r>
      <w:proofErr w:type="spellStart"/>
      <w:r w:rsidRPr="00DB48CE">
        <w:rPr>
          <w:lang w:val="fr-CI"/>
        </w:rPr>
        <w:t>GeoJSON</w:t>
      </w:r>
      <w:proofErr w:type="spellEnd"/>
      <w:r w:rsidRPr="00DB48CE">
        <w:rPr>
          <w:lang w:val="fr-CI"/>
        </w:rPr>
        <w:t xml:space="preserve">) contenant les coordonnées 2D du bâtiment et un nouvel attribut </w:t>
      </w:r>
      <w:r>
        <w:rPr>
          <w:lang w:val="fr-CI"/>
        </w:rPr>
        <w:t>« </w:t>
      </w:r>
      <w:r w:rsidRPr="00DB48CE">
        <w:rPr>
          <w:lang w:val="fr-CI"/>
        </w:rPr>
        <w:t>H</w:t>
      </w:r>
      <w:r>
        <w:rPr>
          <w:lang w:val="fr-CI"/>
        </w:rPr>
        <w:t> »</w:t>
      </w:r>
      <w:r w:rsidRPr="00DB48CE">
        <w:rPr>
          <w:lang w:val="fr-CI"/>
        </w:rPr>
        <w:t xml:space="preserve"> (hauteur).</w:t>
      </w:r>
    </w:p>
    <w:p w14:paraId="24E72DEA" w14:textId="77777777" w:rsidR="00DB48CE" w:rsidRPr="00DB48CE" w:rsidRDefault="00DB48CE" w:rsidP="00DB48CE">
      <w:pPr>
        <w:pStyle w:val="Paragraphedeliste"/>
        <w:ind w:left="1440"/>
        <w:rPr>
          <w:lang w:val="fr-CI"/>
        </w:rPr>
      </w:pPr>
    </w:p>
    <w:p w14:paraId="76CC8534" w14:textId="75DE1D32" w:rsidR="005B47D2" w:rsidRDefault="00123957" w:rsidP="005B47D2">
      <w:pPr>
        <w:pStyle w:val="Paragraphedeliste"/>
        <w:numPr>
          <w:ilvl w:val="0"/>
          <w:numId w:val="4"/>
        </w:numPr>
      </w:pPr>
      <w:r w:rsidRPr="00123957">
        <w:t>Génération 3D et Export</w:t>
      </w:r>
      <w:r>
        <w:t xml:space="preserve"> dans QGIS</w:t>
      </w:r>
    </w:p>
    <w:p w14:paraId="22821BC4" w14:textId="63B96B67" w:rsidR="005B47D2" w:rsidRDefault="005B47D2" w:rsidP="005B47D2">
      <w:pPr>
        <w:pStyle w:val="Paragraphedeliste"/>
        <w:numPr>
          <w:ilvl w:val="0"/>
          <w:numId w:val="8"/>
        </w:numPr>
      </w:pPr>
      <w:r w:rsidRPr="005B47D2">
        <w:rPr>
          <w:b/>
          <w:bCs/>
        </w:rPr>
        <w:t>Extrusion :</w:t>
      </w:r>
      <w:r w:rsidRPr="005B47D2">
        <w:t xml:space="preserve"> Les polygones 2D enrichis en hauteur sont transformés en géométries volumiques. La librairie </w:t>
      </w:r>
      <w:proofErr w:type="spellStart"/>
      <w:r w:rsidRPr="005B47D2">
        <w:t>Trimesh</w:t>
      </w:r>
      <w:proofErr w:type="spellEnd"/>
      <w:r w:rsidRPr="005B47D2">
        <w:t xml:space="preserve"> est excellente pour cette tâche d'extrusion de géométries 2D en maillages 3D.</w:t>
      </w:r>
    </w:p>
    <w:p w14:paraId="2BA44940" w14:textId="09EF880D" w:rsidR="005B47D2" w:rsidRDefault="005B47D2" w:rsidP="005B47D2">
      <w:pPr>
        <w:pStyle w:val="Paragraphedeliste"/>
        <w:numPr>
          <w:ilvl w:val="0"/>
          <w:numId w:val="8"/>
        </w:numPr>
      </w:pPr>
      <w:r w:rsidRPr="005B47D2">
        <w:rPr>
          <w:b/>
          <w:bCs/>
        </w:rPr>
        <w:t xml:space="preserve">Export </w:t>
      </w:r>
      <w:proofErr w:type="spellStart"/>
      <w:r w:rsidRPr="005B47D2">
        <w:rPr>
          <w:b/>
          <w:bCs/>
        </w:rPr>
        <w:t>GeoJSON</w:t>
      </w:r>
      <w:proofErr w:type="spellEnd"/>
      <w:r w:rsidRPr="005B47D2">
        <w:rPr>
          <w:b/>
          <w:bCs/>
        </w:rPr>
        <w:t xml:space="preserve"> :</w:t>
      </w:r>
      <w:r w:rsidRPr="005B47D2">
        <w:t xml:space="preserve"> L'export final en </w:t>
      </w:r>
      <w:proofErr w:type="spellStart"/>
      <w:r w:rsidRPr="005B47D2">
        <w:t>GeoJSON</w:t>
      </w:r>
      <w:proofErr w:type="spellEnd"/>
      <w:r w:rsidRPr="005B47D2">
        <w:t xml:space="preserve"> est la solution la plus simple pour la compatibilité QGIS, car QGIS peut lire ces attributs de hauteur et réaliser l'extrusion dynamique dans sa propre vue 3D. </w:t>
      </w:r>
    </w:p>
    <w:p w14:paraId="40457489" w14:textId="0C29EE6E" w:rsidR="004B2E11" w:rsidRDefault="004B2E11" w:rsidP="004B2E11">
      <w:pPr>
        <w:pStyle w:val="Titre2"/>
      </w:pPr>
      <w:r>
        <w:t>Outils et langages prévus :</w:t>
      </w:r>
    </w:p>
    <w:p w14:paraId="061BF8B7" w14:textId="55EA53A9" w:rsidR="004B2E11" w:rsidRPr="003D2656" w:rsidRDefault="004B2E11" w:rsidP="004B2E11">
      <w:pPr>
        <w:pStyle w:val="Paragraphedeliste"/>
        <w:numPr>
          <w:ilvl w:val="0"/>
          <w:numId w:val="2"/>
        </w:numPr>
        <w:rPr>
          <w:i/>
          <w:iCs/>
        </w:rPr>
      </w:pPr>
      <w:r>
        <w:t xml:space="preserve">Langage(s) : </w:t>
      </w:r>
      <w:r w:rsidR="00C4795D">
        <w:rPr>
          <w:i/>
          <w:iCs/>
        </w:rPr>
        <w:t>Python</w:t>
      </w:r>
    </w:p>
    <w:p w14:paraId="4E361A7C" w14:textId="0697B5D6" w:rsidR="004B2E11" w:rsidRDefault="004B2E11" w:rsidP="004B2E11">
      <w:pPr>
        <w:pStyle w:val="Paragraphedeliste"/>
        <w:numPr>
          <w:ilvl w:val="0"/>
          <w:numId w:val="2"/>
        </w:numPr>
        <w:rPr>
          <w:i/>
          <w:iCs/>
        </w:rPr>
      </w:pPr>
      <w:r>
        <w:t xml:space="preserve">Bibliothèques ou logiciels : </w:t>
      </w:r>
      <w:proofErr w:type="spellStart"/>
      <w:r w:rsidR="00C4795D">
        <w:rPr>
          <w:i/>
          <w:iCs/>
        </w:rPr>
        <w:t>Geopandas</w:t>
      </w:r>
      <w:proofErr w:type="spellEnd"/>
      <w:r w:rsidR="00C4795D">
        <w:rPr>
          <w:i/>
          <w:iCs/>
        </w:rPr>
        <w:t>,</w:t>
      </w:r>
      <w:r w:rsidR="00195DAC">
        <w:rPr>
          <w:i/>
          <w:iCs/>
        </w:rPr>
        <w:t xml:space="preserve"> </w:t>
      </w:r>
      <w:proofErr w:type="spellStart"/>
      <w:r w:rsidR="00195DAC">
        <w:rPr>
          <w:i/>
          <w:iCs/>
        </w:rPr>
        <w:t>Pyproject</w:t>
      </w:r>
      <w:proofErr w:type="spellEnd"/>
      <w:r w:rsidR="00195DAC">
        <w:rPr>
          <w:i/>
          <w:iCs/>
        </w:rPr>
        <w:t xml:space="preserve">, </w:t>
      </w:r>
      <w:proofErr w:type="spellStart"/>
      <w:r w:rsidR="00195DAC">
        <w:rPr>
          <w:i/>
          <w:iCs/>
        </w:rPr>
        <w:t>Shapely</w:t>
      </w:r>
      <w:proofErr w:type="spellEnd"/>
      <w:r w:rsidR="00195DAC">
        <w:rPr>
          <w:i/>
          <w:iCs/>
        </w:rPr>
        <w:t xml:space="preserve">, </w:t>
      </w:r>
      <w:proofErr w:type="spellStart"/>
      <w:proofErr w:type="gramStart"/>
      <w:r w:rsidR="00195DAC">
        <w:rPr>
          <w:i/>
          <w:iCs/>
        </w:rPr>
        <w:t>Numpy</w:t>
      </w:r>
      <w:proofErr w:type="spellEnd"/>
      <w:r w:rsidR="00195DAC">
        <w:rPr>
          <w:i/>
          <w:iCs/>
        </w:rPr>
        <w:t xml:space="preserve">, </w:t>
      </w:r>
      <w:r w:rsidR="00C4795D">
        <w:rPr>
          <w:i/>
          <w:iCs/>
        </w:rPr>
        <w:t xml:space="preserve"> </w:t>
      </w:r>
      <w:proofErr w:type="spellStart"/>
      <w:r w:rsidR="00195DAC">
        <w:rPr>
          <w:i/>
          <w:iCs/>
        </w:rPr>
        <w:t>R</w:t>
      </w:r>
      <w:r w:rsidR="00C4795D">
        <w:rPr>
          <w:i/>
          <w:iCs/>
        </w:rPr>
        <w:t>aterio</w:t>
      </w:r>
      <w:proofErr w:type="spellEnd"/>
      <w:proofErr w:type="gramEnd"/>
      <w:r w:rsidR="00C4795D">
        <w:rPr>
          <w:i/>
          <w:iCs/>
        </w:rPr>
        <w:t xml:space="preserve">, </w:t>
      </w:r>
      <w:proofErr w:type="spellStart"/>
      <w:r w:rsidR="00195DAC">
        <w:rPr>
          <w:i/>
          <w:iCs/>
        </w:rPr>
        <w:t>Trimesh</w:t>
      </w:r>
      <w:proofErr w:type="spellEnd"/>
    </w:p>
    <w:p w14:paraId="06F15588" w14:textId="64ACE090" w:rsidR="00123957" w:rsidRDefault="00123957" w:rsidP="00123957">
      <w:pPr>
        <w:pStyle w:val="Paragraphedeliste"/>
        <w:numPr>
          <w:ilvl w:val="0"/>
          <w:numId w:val="5"/>
        </w:numPr>
        <w:rPr>
          <w:i/>
          <w:iCs/>
        </w:rPr>
      </w:pPr>
      <w:proofErr w:type="spellStart"/>
      <w:r w:rsidRPr="00123957">
        <w:rPr>
          <w:i/>
          <w:iCs/>
        </w:rPr>
        <w:lastRenderedPageBreak/>
        <w:t>Geopandas</w:t>
      </w:r>
      <w:proofErr w:type="spellEnd"/>
      <w:r w:rsidRPr="00123957">
        <w:rPr>
          <w:i/>
          <w:iCs/>
        </w:rPr>
        <w:t xml:space="preserve"> / </w:t>
      </w:r>
      <w:proofErr w:type="spellStart"/>
      <w:r w:rsidRPr="00123957">
        <w:rPr>
          <w:i/>
          <w:iCs/>
        </w:rPr>
        <w:t>Shapely</w:t>
      </w:r>
      <w:proofErr w:type="spellEnd"/>
      <w:r w:rsidRPr="00123957">
        <w:rPr>
          <w:i/>
          <w:iCs/>
        </w:rPr>
        <w:t xml:space="preserve"> : Pour la manipulation spatiale des polygones et des tables attributaires.</w:t>
      </w:r>
    </w:p>
    <w:p w14:paraId="6B714E54" w14:textId="66282B4D" w:rsidR="00123957" w:rsidRDefault="00123957" w:rsidP="00123957">
      <w:pPr>
        <w:pStyle w:val="Paragraphedeliste"/>
        <w:numPr>
          <w:ilvl w:val="0"/>
          <w:numId w:val="5"/>
        </w:numPr>
        <w:rPr>
          <w:i/>
          <w:iCs/>
        </w:rPr>
      </w:pPr>
      <w:proofErr w:type="spellStart"/>
      <w:r w:rsidRPr="00123957">
        <w:rPr>
          <w:i/>
          <w:iCs/>
        </w:rPr>
        <w:t>Rasterio</w:t>
      </w:r>
      <w:proofErr w:type="spellEnd"/>
      <w:r w:rsidRPr="00123957">
        <w:rPr>
          <w:i/>
          <w:iCs/>
        </w:rPr>
        <w:t xml:space="preserve"> : Pour la lecture et le traitement des fichiers </w:t>
      </w:r>
      <w:proofErr w:type="spellStart"/>
      <w:r w:rsidRPr="00123957">
        <w:rPr>
          <w:i/>
          <w:iCs/>
        </w:rPr>
        <w:t>GeoTIFF</w:t>
      </w:r>
      <w:proofErr w:type="spellEnd"/>
      <w:r w:rsidRPr="00123957">
        <w:rPr>
          <w:i/>
          <w:iCs/>
        </w:rPr>
        <w:t>.</w:t>
      </w:r>
    </w:p>
    <w:p w14:paraId="0809FA77" w14:textId="7011BD4A" w:rsidR="00123957" w:rsidRPr="003D2656" w:rsidRDefault="00123957" w:rsidP="00123957">
      <w:pPr>
        <w:pStyle w:val="Paragraphedeliste"/>
        <w:numPr>
          <w:ilvl w:val="0"/>
          <w:numId w:val="5"/>
        </w:numPr>
        <w:rPr>
          <w:i/>
          <w:iCs/>
        </w:rPr>
      </w:pPr>
      <w:proofErr w:type="spellStart"/>
      <w:r w:rsidRPr="00123957">
        <w:rPr>
          <w:i/>
          <w:iCs/>
        </w:rPr>
        <w:t>Numpy</w:t>
      </w:r>
      <w:proofErr w:type="spellEnd"/>
      <w:r w:rsidRPr="00123957">
        <w:rPr>
          <w:i/>
          <w:iCs/>
        </w:rPr>
        <w:t xml:space="preserve"> : Pour les calculs matriciels rapides</w:t>
      </w:r>
      <w:r>
        <w:rPr>
          <w:i/>
          <w:iCs/>
        </w:rPr>
        <w:t>.</w:t>
      </w:r>
    </w:p>
    <w:p w14:paraId="0CA2EE3A" w14:textId="77777777" w:rsidR="004B2E11" w:rsidRDefault="004B2E11" w:rsidP="004B2E11"/>
    <w:p w14:paraId="6199DF1D" w14:textId="477AD092" w:rsidR="004B2E11" w:rsidRDefault="004B2E11" w:rsidP="004B2E11">
      <w:pPr>
        <w:pStyle w:val="Titre2"/>
      </w:pPr>
      <w:r>
        <w:t>Répartition des tâches dans l’équipe :</w:t>
      </w:r>
    </w:p>
    <w:p w14:paraId="129F1584" w14:textId="188E6BAB" w:rsidR="004B2E11" w:rsidRDefault="004B2E11" w:rsidP="004B2E11">
      <w:pPr>
        <w:pStyle w:val="Paragraphedeliste"/>
        <w:numPr>
          <w:ilvl w:val="0"/>
          <w:numId w:val="3"/>
        </w:numPr>
      </w:pPr>
      <w:r>
        <w:t>Membre 1 :</w:t>
      </w:r>
      <w:r w:rsidR="00195DAC">
        <w:t xml:space="preserve"> Jefferson Dongmo Somtsi</w:t>
      </w:r>
    </w:p>
    <w:p w14:paraId="2BDC7546" w14:textId="77777777" w:rsidR="00195DAC" w:rsidRPr="00195DAC" w:rsidRDefault="004B2E11" w:rsidP="00195DAC">
      <w:pPr>
        <w:pStyle w:val="Paragraphedeliste"/>
        <w:numPr>
          <w:ilvl w:val="0"/>
          <w:numId w:val="3"/>
        </w:numPr>
        <w:rPr>
          <w:b/>
          <w:bCs/>
          <w:lang w:val="fr-CI"/>
        </w:rPr>
      </w:pPr>
      <w:r>
        <w:t>Membre 2 :</w:t>
      </w:r>
      <w:r w:rsidR="00195DAC">
        <w:t xml:space="preserve"> </w:t>
      </w:r>
      <w:proofErr w:type="spellStart"/>
      <w:r w:rsidR="00195DAC" w:rsidRPr="00195DAC">
        <w:rPr>
          <w:lang w:val="fr-CI"/>
        </w:rPr>
        <w:t>Qarek</w:t>
      </w:r>
      <w:proofErr w:type="spellEnd"/>
      <w:r w:rsidR="00195DAC" w:rsidRPr="00195DAC">
        <w:rPr>
          <w:lang w:val="fr-CI"/>
        </w:rPr>
        <w:t xml:space="preserve"> </w:t>
      </w:r>
      <w:proofErr w:type="spellStart"/>
      <w:r w:rsidR="00195DAC" w:rsidRPr="00195DAC">
        <w:rPr>
          <w:lang w:val="fr-CI"/>
        </w:rPr>
        <w:t>Mbengmo</w:t>
      </w:r>
      <w:proofErr w:type="spellEnd"/>
      <w:r w:rsidR="00195DAC" w:rsidRPr="00195DAC">
        <w:rPr>
          <w:lang w:val="fr-CI"/>
        </w:rPr>
        <w:t xml:space="preserve"> </w:t>
      </w:r>
      <w:proofErr w:type="spellStart"/>
      <w:r w:rsidR="00195DAC" w:rsidRPr="00195DAC">
        <w:rPr>
          <w:lang w:val="fr-CI"/>
        </w:rPr>
        <w:t>Donfack</w:t>
      </w:r>
      <w:proofErr w:type="spellEnd"/>
    </w:p>
    <w:p w14:paraId="72FA80FE" w14:textId="6ABC9A31" w:rsidR="00394BEC" w:rsidRPr="003D2656" w:rsidRDefault="004B2E11" w:rsidP="004B2E11">
      <w:pPr>
        <w:rPr>
          <w:i/>
          <w:iCs/>
        </w:rPr>
      </w:pPr>
      <w:r w:rsidRPr="003D2656">
        <w:rPr>
          <w:i/>
          <w:iCs/>
        </w:rPr>
        <w:t>(</w:t>
      </w:r>
      <w:proofErr w:type="gramStart"/>
      <w:r w:rsidRPr="003D2656">
        <w:rPr>
          <w:i/>
          <w:iCs/>
        </w:rPr>
        <w:t>à</w:t>
      </w:r>
      <w:proofErr w:type="gramEnd"/>
      <w:r w:rsidRPr="003D2656">
        <w:rPr>
          <w:i/>
          <w:iCs/>
        </w:rPr>
        <w:t xml:space="preserve"> compléter selon la taille du groupe)</w:t>
      </w:r>
    </w:p>
    <w:p w14:paraId="7946DDE9" w14:textId="77777777" w:rsidR="003D2656" w:rsidRDefault="003D2656" w:rsidP="004B2E11"/>
    <w:p w14:paraId="0A0EE0D4" w14:textId="6CC92F57" w:rsidR="003D2656" w:rsidRDefault="003D2656" w:rsidP="003D2656">
      <w:pPr>
        <w:pStyle w:val="Titre2"/>
      </w:pPr>
      <w:r>
        <w:t>Questions non résolues :</w:t>
      </w:r>
    </w:p>
    <w:p w14:paraId="5041A9BE" w14:textId="404E4BC2" w:rsidR="003D2656" w:rsidRPr="003D2656" w:rsidRDefault="003D2656" w:rsidP="003D2656">
      <w:pPr>
        <w:rPr>
          <w:i/>
          <w:iCs/>
        </w:rPr>
      </w:pPr>
      <w:r w:rsidRPr="003D2656">
        <w:rPr>
          <w:i/>
          <w:iCs/>
        </w:rPr>
        <w:t>(Listez des questions par rapport à votre projet qui n’ont pas encore de réponses)</w:t>
      </w:r>
    </w:p>
    <w:p w14:paraId="0537CBC9" w14:textId="028DA815" w:rsidR="00195DAC" w:rsidRDefault="00123957" w:rsidP="004B2E11">
      <w:r>
        <w:t>Doit-on fixer une hauteur minimale et une hauteur maximale pour les bâtis ?</w:t>
      </w:r>
    </w:p>
    <w:p w14:paraId="70A70957" w14:textId="2AA536A5" w:rsidR="00123957" w:rsidRDefault="00123957" w:rsidP="004B2E11">
      <w:r>
        <w:t>Que fait-on si un bâtiment est coupé par notre zone d’étude ?</w:t>
      </w:r>
    </w:p>
    <w:sectPr w:rsidR="00123957" w:rsidSect="004B2E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30CC8" w14:textId="77777777" w:rsidR="00CF67B8" w:rsidRDefault="00CF67B8" w:rsidP="004B2E11">
      <w:pPr>
        <w:spacing w:after="0" w:line="240" w:lineRule="auto"/>
      </w:pPr>
      <w:r>
        <w:separator/>
      </w:r>
    </w:p>
  </w:endnote>
  <w:endnote w:type="continuationSeparator" w:id="0">
    <w:p w14:paraId="0A4C4B6A" w14:textId="77777777" w:rsidR="00CF67B8" w:rsidRDefault="00CF67B8" w:rsidP="004B2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F23F" w14:textId="77777777" w:rsidR="00CF67B8" w:rsidRDefault="00CF67B8" w:rsidP="004B2E11">
      <w:pPr>
        <w:spacing w:after="0" w:line="240" w:lineRule="auto"/>
      </w:pPr>
      <w:r>
        <w:separator/>
      </w:r>
    </w:p>
  </w:footnote>
  <w:footnote w:type="continuationSeparator" w:id="0">
    <w:p w14:paraId="3AC3C4F3" w14:textId="77777777" w:rsidR="00CF67B8" w:rsidRDefault="00CF67B8" w:rsidP="004B2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4BED"/>
    <w:multiLevelType w:val="hybridMultilevel"/>
    <w:tmpl w:val="F438CE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571528"/>
    <w:multiLevelType w:val="hybridMultilevel"/>
    <w:tmpl w:val="B7945358"/>
    <w:lvl w:ilvl="0" w:tplc="040C000D">
      <w:start w:val="1"/>
      <w:numFmt w:val="bullet"/>
      <w:lvlText w:val=""/>
      <w:lvlJc w:val="left"/>
      <w:pPr>
        <w:ind w:left="1440" w:hanging="360"/>
      </w:pPr>
      <w:rPr>
        <w:rFonts w:ascii="Wingdings" w:hAnsi="Wingdings"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2" w15:restartNumberingAfterBreak="0">
    <w:nsid w:val="3DD66F0D"/>
    <w:multiLevelType w:val="hybridMultilevel"/>
    <w:tmpl w:val="151637F8"/>
    <w:lvl w:ilvl="0" w:tplc="04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 w15:restartNumberingAfterBreak="0">
    <w:nsid w:val="3FC409BC"/>
    <w:multiLevelType w:val="hybridMultilevel"/>
    <w:tmpl w:val="5464F87E"/>
    <w:lvl w:ilvl="0" w:tplc="040C000D">
      <w:start w:val="1"/>
      <w:numFmt w:val="bullet"/>
      <w:lvlText w:val=""/>
      <w:lvlJc w:val="left"/>
      <w:pPr>
        <w:ind w:left="1440" w:hanging="360"/>
      </w:pPr>
      <w:rPr>
        <w:rFonts w:ascii="Wingdings" w:hAnsi="Wingdings"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4" w15:restartNumberingAfterBreak="0">
    <w:nsid w:val="40373129"/>
    <w:multiLevelType w:val="hybridMultilevel"/>
    <w:tmpl w:val="68B6AD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9DE7DE5"/>
    <w:multiLevelType w:val="hybridMultilevel"/>
    <w:tmpl w:val="078C05FC"/>
    <w:lvl w:ilvl="0" w:tplc="04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6" w15:restartNumberingAfterBreak="0">
    <w:nsid w:val="570177AF"/>
    <w:multiLevelType w:val="hybridMultilevel"/>
    <w:tmpl w:val="9282F2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5193A73"/>
    <w:multiLevelType w:val="hybridMultilevel"/>
    <w:tmpl w:val="1E4A6C54"/>
    <w:lvl w:ilvl="0" w:tplc="040C000D">
      <w:start w:val="1"/>
      <w:numFmt w:val="bullet"/>
      <w:lvlText w:val=""/>
      <w:lvlJc w:val="left"/>
      <w:pPr>
        <w:ind w:left="1440" w:hanging="360"/>
      </w:pPr>
      <w:rPr>
        <w:rFonts w:ascii="Wingdings" w:hAnsi="Wingdings"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8" w15:restartNumberingAfterBreak="0">
    <w:nsid w:val="794D56C7"/>
    <w:multiLevelType w:val="hybridMultilevel"/>
    <w:tmpl w:val="A7CE0D4E"/>
    <w:lvl w:ilvl="0" w:tplc="040C000D">
      <w:start w:val="1"/>
      <w:numFmt w:val="bullet"/>
      <w:lvlText w:val=""/>
      <w:lvlJc w:val="left"/>
      <w:pPr>
        <w:ind w:left="1440" w:hanging="360"/>
      </w:pPr>
      <w:rPr>
        <w:rFonts w:ascii="Wingdings" w:hAnsi="Wingdings"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num w:numId="1" w16cid:durableId="1601910088">
    <w:abstractNumId w:val="6"/>
  </w:num>
  <w:num w:numId="2" w16cid:durableId="1374885823">
    <w:abstractNumId w:val="4"/>
  </w:num>
  <w:num w:numId="3" w16cid:durableId="1748382349">
    <w:abstractNumId w:val="0"/>
  </w:num>
  <w:num w:numId="4" w16cid:durableId="2065565373">
    <w:abstractNumId w:val="2"/>
  </w:num>
  <w:num w:numId="5" w16cid:durableId="163520358">
    <w:abstractNumId w:val="3"/>
  </w:num>
  <w:num w:numId="6" w16cid:durableId="1703095938">
    <w:abstractNumId w:val="8"/>
  </w:num>
  <w:num w:numId="7" w16cid:durableId="798229296">
    <w:abstractNumId w:val="7"/>
  </w:num>
  <w:num w:numId="8" w16cid:durableId="760494918">
    <w:abstractNumId w:val="1"/>
  </w:num>
  <w:num w:numId="9" w16cid:durableId="1952202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4C4"/>
    <w:rsid w:val="00091408"/>
    <w:rsid w:val="000952F4"/>
    <w:rsid w:val="000C44BB"/>
    <w:rsid w:val="000C51F5"/>
    <w:rsid w:val="00112574"/>
    <w:rsid w:val="00123957"/>
    <w:rsid w:val="00181039"/>
    <w:rsid w:val="00195DAC"/>
    <w:rsid w:val="002C0E26"/>
    <w:rsid w:val="003344C4"/>
    <w:rsid w:val="00360549"/>
    <w:rsid w:val="00394BEC"/>
    <w:rsid w:val="003D2656"/>
    <w:rsid w:val="004B2E11"/>
    <w:rsid w:val="005654F6"/>
    <w:rsid w:val="005B47D2"/>
    <w:rsid w:val="005F7DFB"/>
    <w:rsid w:val="00620C58"/>
    <w:rsid w:val="007B050B"/>
    <w:rsid w:val="008A0700"/>
    <w:rsid w:val="00904EBB"/>
    <w:rsid w:val="00A07936"/>
    <w:rsid w:val="00A629D2"/>
    <w:rsid w:val="00B15B5B"/>
    <w:rsid w:val="00B5232F"/>
    <w:rsid w:val="00C410F7"/>
    <w:rsid w:val="00C4795D"/>
    <w:rsid w:val="00C536BA"/>
    <w:rsid w:val="00CA3B03"/>
    <w:rsid w:val="00CF67B8"/>
    <w:rsid w:val="00DB3771"/>
    <w:rsid w:val="00DB48CE"/>
    <w:rsid w:val="00E326BE"/>
    <w:rsid w:val="00EC30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3476"/>
  <w15:chartTrackingRefBased/>
  <w15:docId w15:val="{87FAC369-C476-4416-A9E6-C56EDD8C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334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4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44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44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44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44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44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44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44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44C4"/>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rsid w:val="003344C4"/>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3344C4"/>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3344C4"/>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3344C4"/>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3344C4"/>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3344C4"/>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3344C4"/>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3344C4"/>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334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44C4"/>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3344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44C4"/>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3344C4"/>
    <w:pPr>
      <w:spacing w:before="160"/>
      <w:jc w:val="center"/>
    </w:pPr>
    <w:rPr>
      <w:i/>
      <w:iCs/>
      <w:color w:val="404040" w:themeColor="text1" w:themeTint="BF"/>
    </w:rPr>
  </w:style>
  <w:style w:type="character" w:customStyle="1" w:styleId="CitationCar">
    <w:name w:val="Citation Car"/>
    <w:basedOn w:val="Policepardfaut"/>
    <w:link w:val="Citation"/>
    <w:uiPriority w:val="29"/>
    <w:rsid w:val="003344C4"/>
    <w:rPr>
      <w:i/>
      <w:iCs/>
      <w:color w:val="404040" w:themeColor="text1" w:themeTint="BF"/>
      <w:lang w:val="fr-FR"/>
    </w:rPr>
  </w:style>
  <w:style w:type="paragraph" w:styleId="Paragraphedeliste">
    <w:name w:val="List Paragraph"/>
    <w:basedOn w:val="Normal"/>
    <w:uiPriority w:val="34"/>
    <w:qFormat/>
    <w:rsid w:val="003344C4"/>
    <w:pPr>
      <w:ind w:left="720"/>
      <w:contextualSpacing/>
    </w:pPr>
  </w:style>
  <w:style w:type="character" w:styleId="Accentuationintense">
    <w:name w:val="Intense Emphasis"/>
    <w:basedOn w:val="Policepardfaut"/>
    <w:uiPriority w:val="21"/>
    <w:qFormat/>
    <w:rsid w:val="003344C4"/>
    <w:rPr>
      <w:i/>
      <w:iCs/>
      <w:color w:val="0F4761" w:themeColor="accent1" w:themeShade="BF"/>
    </w:rPr>
  </w:style>
  <w:style w:type="paragraph" w:styleId="Citationintense">
    <w:name w:val="Intense Quote"/>
    <w:basedOn w:val="Normal"/>
    <w:next w:val="Normal"/>
    <w:link w:val="CitationintenseCar"/>
    <w:uiPriority w:val="30"/>
    <w:qFormat/>
    <w:rsid w:val="00334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44C4"/>
    <w:rPr>
      <w:i/>
      <w:iCs/>
      <w:color w:val="0F4761" w:themeColor="accent1" w:themeShade="BF"/>
      <w:lang w:val="fr-FR"/>
    </w:rPr>
  </w:style>
  <w:style w:type="character" w:styleId="Rfrenceintense">
    <w:name w:val="Intense Reference"/>
    <w:basedOn w:val="Policepardfaut"/>
    <w:uiPriority w:val="32"/>
    <w:qFormat/>
    <w:rsid w:val="003344C4"/>
    <w:rPr>
      <w:b/>
      <w:bCs/>
      <w:smallCaps/>
      <w:color w:val="0F4761" w:themeColor="accent1" w:themeShade="BF"/>
      <w:spacing w:val="5"/>
    </w:rPr>
  </w:style>
  <w:style w:type="table" w:styleId="Grilledutableau">
    <w:name w:val="Table Grid"/>
    <w:basedOn w:val="TableauNormal"/>
    <w:uiPriority w:val="39"/>
    <w:rsid w:val="004B2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B2E11"/>
    <w:pPr>
      <w:tabs>
        <w:tab w:val="center" w:pos="4680"/>
        <w:tab w:val="right" w:pos="9360"/>
      </w:tabs>
      <w:spacing w:after="0" w:line="240" w:lineRule="auto"/>
    </w:pPr>
  </w:style>
  <w:style w:type="character" w:customStyle="1" w:styleId="En-tteCar">
    <w:name w:val="En-tête Car"/>
    <w:basedOn w:val="Policepardfaut"/>
    <w:link w:val="En-tte"/>
    <w:uiPriority w:val="99"/>
    <w:rsid w:val="004B2E11"/>
    <w:rPr>
      <w:lang w:val="fr-FR"/>
    </w:rPr>
  </w:style>
  <w:style w:type="paragraph" w:styleId="Pieddepage">
    <w:name w:val="footer"/>
    <w:basedOn w:val="Normal"/>
    <w:link w:val="PieddepageCar"/>
    <w:uiPriority w:val="99"/>
    <w:unhideWhenUsed/>
    <w:rsid w:val="004B2E11"/>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B2E11"/>
    <w:rPr>
      <w:lang w:val="fr-FR"/>
    </w:rPr>
  </w:style>
  <w:style w:type="character" w:customStyle="1" w:styleId="math-inline">
    <w:name w:val="math-inline"/>
    <w:basedOn w:val="Policepardfaut"/>
    <w:rsid w:val="00123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44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Pages>
  <Words>632</Words>
  <Characters>3476</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voirin</dc:creator>
  <cp:keywords/>
  <dc:description/>
  <cp:lastModifiedBy>Jefferson Dongmo Somtsi</cp:lastModifiedBy>
  <cp:revision>14</cp:revision>
  <cp:lastPrinted>2025-11-17T04:49:00Z</cp:lastPrinted>
  <dcterms:created xsi:type="dcterms:W3CDTF">2025-11-04T15:45:00Z</dcterms:created>
  <dcterms:modified xsi:type="dcterms:W3CDTF">2025-11-17T05:24:00Z</dcterms:modified>
</cp:coreProperties>
</file>