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B8" w:rsidRPr="00214FB8" w:rsidRDefault="00320AC4" w:rsidP="00214FB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D8BA02E" wp14:editId="13E717E1">
            <wp:extent cx="5962015" cy="18189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93" t="32120" r="20178" b="33191"/>
                    <a:stretch/>
                  </pic:blipFill>
                  <pic:spPr bwMode="auto">
                    <a:xfrm>
                      <a:off x="0" y="0"/>
                      <a:ext cx="5968729" cy="182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214FB8" w:rsidRPr="00214FB8">
        <w:rPr>
          <w:rFonts w:ascii="Helvetica" w:hAnsi="Helvetica" w:cs="Helvetica"/>
          <w:color w:val="333333"/>
          <w:sz w:val="20"/>
          <w:szCs w:val="20"/>
        </w:rPr>
        <w:t>BitSet</w:t>
      </w:r>
      <w:proofErr w:type="spellEnd"/>
      <w:r w:rsidR="00214FB8" w:rsidRPr="00214FB8">
        <w:rPr>
          <w:rFonts w:ascii="Helvetica" w:hAnsi="Helvetica" w:cs="Helvetica"/>
          <w:color w:val="333333"/>
          <w:sz w:val="20"/>
          <w:szCs w:val="20"/>
        </w:rPr>
        <w:t>中实现了</w:t>
      </w:r>
      <w:proofErr w:type="spellStart"/>
      <w:r w:rsidR="00214FB8" w:rsidRPr="00214FB8">
        <w:rPr>
          <w:rFonts w:ascii="Helvetica" w:hAnsi="Helvetica" w:cs="Helvetica"/>
          <w:color w:val="333333"/>
          <w:sz w:val="20"/>
          <w:szCs w:val="20"/>
        </w:rPr>
        <w:t>Cloneable</w:t>
      </w:r>
      <w:proofErr w:type="spellEnd"/>
      <w:r w:rsidR="00214FB8" w:rsidRPr="00214FB8">
        <w:rPr>
          <w:rFonts w:ascii="Helvetica" w:hAnsi="Helvetica" w:cs="Helvetica"/>
          <w:color w:val="333333"/>
          <w:sz w:val="20"/>
          <w:szCs w:val="20"/>
        </w:rPr>
        <w:t>接口中定义的方法如下表所列：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"/>
        <w:gridCol w:w="11638"/>
      </w:tblGrid>
      <w:tr w:rsidR="00214FB8" w:rsidRPr="00214FB8" w:rsidTr="00214FB8">
        <w:tc>
          <w:tcPr>
            <w:tcW w:w="57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14FB8" w:rsidRPr="00214FB8" w:rsidRDefault="00214FB8" w:rsidP="00214F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14FB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77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214FB8" w:rsidRPr="00214FB8" w:rsidRDefault="00214FB8" w:rsidP="00214FB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14FB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方法描述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and(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对此目标位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参数位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执行逻辑与操作。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andNot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清除此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中所有的位，其相应的位在指定的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中已设置。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cardinality( 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中设置为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的位数。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clear( 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中的所有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位设置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clear(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将索引指定处的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位设置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clear(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startIndex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endIndex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startIndex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（包括）到指定的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（不包括）范围内的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位设置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Object clone( 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复制此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，生成一个与之相等的新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equals(Object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将此对象与指定的对象进行比较。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flip(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将指定索引处的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位设置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为其当前值的补码。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flip(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startIndex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endIndex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fromIndex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（包括）到指定的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（不包括）范围内的每个位设置为其当前值的补码。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get(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返回指定索引处的位值。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get(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startIndex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endIndex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返回一个新的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，它由此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中从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fromIndex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（包括）到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（不包括）范围内的位组成。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hashCode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 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返回此位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的哈希码值。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intersects(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中有设置为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的位，并且在此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中也将其设置为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，则返回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isEmpty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 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中没有包含任何设置为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的位，则返回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length( 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逻辑大小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中最高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设置位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的索引加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nextClearBit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startIndex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返回第一个设置为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的位的索引，这发生在指定的起始索引或之后的索引上。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nextSetBit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startIndex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返回第一个设置为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的位的索引，这发生在指定的起始索引或之后的索引上。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or(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对此位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和位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参数执行逻辑或操作。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20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set(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将指定索引处的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位设置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set(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index,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v)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将指定索引处的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位设置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为指定的值。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set(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startIndex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endIndex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fromIndex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（包括）到指定的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（不包括）范围内的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位设置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set(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startIndex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endIndex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v)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fromIndex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（包括）到指定的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（不包括）范围内的</w:t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位设置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为指定的值。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size( 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表示位值时实际使用空间的位数。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toString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 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返回此位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的字符串表示形式。</w:t>
            </w:r>
          </w:p>
        </w:tc>
      </w:tr>
      <w:tr w:rsidR="00214FB8" w:rsidRPr="00214FB8" w:rsidTr="00214FB8">
        <w:tc>
          <w:tcPr>
            <w:tcW w:w="57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26</w:t>
            </w:r>
          </w:p>
        </w:tc>
        <w:tc>
          <w:tcPr>
            <w:tcW w:w="77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214FB8" w:rsidRPr="00214FB8" w:rsidRDefault="00214FB8" w:rsidP="00214FB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xor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bitSet</w:t>
            </w:r>
            <w:proofErr w:type="spell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proofErr w:type="gramStart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对此位</w:t>
            </w:r>
            <w:proofErr w:type="gramEnd"/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和位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set </w:t>
            </w:r>
            <w:r w:rsidRPr="00214FB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参数执行逻辑异或操作。</w:t>
            </w:r>
          </w:p>
        </w:tc>
      </w:tr>
    </w:tbl>
    <w:p w:rsidR="00016DDA" w:rsidRDefault="00016DDA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Default="0011669B"/>
    <w:p w:rsidR="0011669B" w:rsidRPr="0011669B" w:rsidRDefault="0011669B" w:rsidP="0011669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1669B">
        <w:rPr>
          <w:rFonts w:ascii="Helvetica" w:eastAsia="宋体" w:hAnsi="Helvetica" w:cs="Helvetica"/>
          <w:color w:val="333333"/>
          <w:kern w:val="0"/>
          <w:sz w:val="44"/>
          <w:szCs w:val="20"/>
        </w:rPr>
        <w:lastRenderedPageBreak/>
        <w:t xml:space="preserve"> Vector </w:t>
      </w:r>
      <w:r w:rsidRPr="0011669B">
        <w:rPr>
          <w:rFonts w:ascii="Helvetica" w:eastAsia="宋体" w:hAnsi="Helvetica" w:cs="Helvetica"/>
          <w:color w:val="333333"/>
          <w:kern w:val="0"/>
          <w:sz w:val="20"/>
          <w:szCs w:val="20"/>
        </w:rPr>
        <w:t>还定义了以下方法：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11968"/>
      </w:tblGrid>
      <w:tr w:rsidR="0011669B" w:rsidRPr="0011669B" w:rsidTr="0011669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69B" w:rsidRPr="0011669B" w:rsidRDefault="0011669B" w:rsidP="0011669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1669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69B" w:rsidRPr="0011669B" w:rsidRDefault="0011669B" w:rsidP="0011669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11669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方法描述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add(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index, Object element)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在此向量的指定位置插入指定的元素。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add(Object o)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将指定元素添加到此向量的末尾。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addAll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(Collection c)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中的所有元素添加到此向量的末尾，按照指定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的迭代器所返回的顺序添加这些元素。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addAll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index, Collection c)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在指定位置将指定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中的所有元素插入到此向量中。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addElement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将指定的组件添加到此向量的末尾，将其大小增加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capacity()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返回此向量的当前容量。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void clear()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从此向量中移除所有元素。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Object clone()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返回向量的一个副本。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contains(Object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elem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如果此向量包含指定的元素，则返回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containsAll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(Collection c)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如果此向量包含指定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中的所有元素，则返回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copyInto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(Object[]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anArray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将此向量的组件复制到指定的数组中。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elementAt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返回指定索引处的组件。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Enumeration elements()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返回此向量的组件的枚举。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ensureCapacity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minCapacity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增加此向量的容量（如有必要），以确保其至少能够保存最小容量参数指定的组件数。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equals(Object o)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比较指定对象与此向量的相等性。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firstElement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返回此向量的第一个组件（位于索引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 0)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处的项）。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Object get(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返回向量中指定位置的元素。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hashCode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返回此向量的哈希码值。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indexOf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elem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返回此向量中第一次出现的指定元素的索引，如果此向量不包含该元素，则返回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indexOf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elem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返回此向量中第一次出现的指定元素的索引，从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index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处正向搜索，如果未找到该元素，则返回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insertElementAt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将指定对象作为此向量中的组件插入到指定的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index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处。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isEmpty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proofErr w:type="gram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测试此</w:t>
            </w:r>
            <w:proofErr w:type="gram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向量是否不包含组件。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lastElement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返回此向量的最后一个组件。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lastIndexOf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elem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返回此向量中最后一次出现的指定元素的索引；如果此向量不包含该元素，则返回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lastIndexOf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elem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返回此向量中最后一次出现的指定元素的索引，从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index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处逆向搜索，如果未找到该元素，则返回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Object remove(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移除此向量中指定位置的元素。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remove(Object o)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移除此向量中指定元素的第一个匹配项，如果向量不包含该元素，则元素保持不变。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removeAll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(Collection c)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从此向量中移除包含在指定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中的所有元素。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removeAllElements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从此向量中移除全部组件，并将其大小设置为零。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removeElement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从此向量中移除变量的第一个（索引最小的）匹配项。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removeElementAt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删除指定索引处的组件。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protected 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removeRange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fromIndex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从此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List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中移除其索引位于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fromIndex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（包括）与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（不包括）之间的所有元素。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boolean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retainAll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(Collection c)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在此向量中仅保留包含在指定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Collection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中的元素。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Object set(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index, Object element)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用指定的元素</w:t>
            </w:r>
            <w:proofErr w:type="gram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替换此</w:t>
            </w:r>
            <w:proofErr w:type="gram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向量中指定位置处的元素。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setElementAt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(Object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obj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index)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将此向量指定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index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处的组件设置为指定的对象。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setSize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newSize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设置此向量的大小。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size()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返回此向量中的组件数。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List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subList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fromIndex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List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的部分视图，元素范围为从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fromIndex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（包括）到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toIndex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（不包括）。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Object[]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toArray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返回一个数组，包含此向量中以恰当顺序存放的所有元素。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Object[]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toArray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(Object[] a)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返回一个数组，包含此向量中以恰当顺序存放的所有元素；返回数组的运行</w:t>
            </w:r>
            <w:proofErr w:type="gram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时类型</w:t>
            </w:r>
            <w:proofErr w:type="gram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为指定数组的类型。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String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toString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返回此向量的字符串表示形式，其中包含每个元素的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String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表示形式。</w:t>
            </w:r>
          </w:p>
        </w:tc>
      </w:tr>
      <w:tr w:rsidR="0011669B" w:rsidRPr="0011669B" w:rsidTr="0011669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1669B" w:rsidRPr="0011669B" w:rsidRDefault="0011669B" w:rsidP="0011669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trimToSize</w:t>
            </w:r>
            <w:proofErr w:type="spellEnd"/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() 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 xml:space="preserve">  </w:t>
            </w:r>
            <w:r w:rsidRPr="0011669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对此向量的容量进行微调，使其等于向量的当前大小。</w:t>
            </w:r>
          </w:p>
        </w:tc>
      </w:tr>
    </w:tbl>
    <w:p w:rsidR="0011669B" w:rsidRDefault="0011669B"/>
    <w:p w:rsidR="00B4420A" w:rsidRDefault="00B4420A"/>
    <w:p w:rsidR="00B4420A" w:rsidRDefault="00B4420A"/>
    <w:p w:rsidR="00B4420A" w:rsidRDefault="00B4420A"/>
    <w:p w:rsidR="00B4420A" w:rsidRDefault="00B4420A"/>
    <w:p w:rsidR="00B4420A" w:rsidRDefault="00B4420A"/>
    <w:p w:rsidR="00B4420A" w:rsidRDefault="00B4420A">
      <w:r>
        <w:rPr>
          <w:noProof/>
        </w:rPr>
        <w:lastRenderedPageBreak/>
        <w:drawing>
          <wp:inline distT="0" distB="0" distL="0" distR="0">
            <wp:extent cx="5274310" cy="5011825"/>
            <wp:effectExtent l="0" t="0" r="2540" b="0"/>
            <wp:docPr id="2" name="图片 2" descr="http://www.runoob.com/wp-content/uploads/2014/01/2243690-9cd9c896e0d512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01/2243690-9cd9c896e0d512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31813"/>
            <wp:effectExtent l="0" t="0" r="2540" b="0"/>
            <wp:docPr id="3" name="图片 3" descr="http://www.runoob.com/wp-content/uploads/2014/01/java-c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4/01/java-co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38E" w:rsidRDefault="000F538E"/>
    <w:p w:rsidR="000F538E" w:rsidRDefault="000F538E"/>
    <w:p w:rsidR="000F538E" w:rsidRDefault="000F538E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图显示了一个线程完整的生命周期。</w:t>
      </w:r>
    </w:p>
    <w:p w:rsidR="00C226CC" w:rsidRDefault="00C226CC"/>
    <w:p w:rsidR="00C226CC" w:rsidRDefault="00C226CC">
      <w:pPr>
        <w:widowControl/>
        <w:jc w:val="left"/>
      </w:pPr>
      <w:r>
        <w:rPr>
          <w:noProof/>
        </w:rPr>
        <w:drawing>
          <wp:inline distT="0" distB="0" distL="0" distR="0" wp14:anchorId="5C3AC864" wp14:editId="562689C8">
            <wp:extent cx="5274310" cy="3689985"/>
            <wp:effectExtent l="0" t="0" r="2540" b="5715"/>
            <wp:docPr id="4" name="图片 4" descr="http://www.runoob.com/wp-content/uploads/2014/01/java-th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4/01/java-thre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226CC" w:rsidRPr="00C226CC" w:rsidRDefault="00C226CC" w:rsidP="00C226C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226C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 xml:space="preserve">Thread </w:t>
      </w:r>
      <w:r w:rsidRPr="00C226C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方法</w:t>
      </w:r>
    </w:p>
    <w:p w:rsidR="00C226CC" w:rsidRPr="00C226CC" w:rsidRDefault="00C226CC" w:rsidP="00C226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下表列出了</w:t>
      </w: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Thread</w:t>
      </w: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类的一些重要方法：</w:t>
      </w:r>
    </w:p>
    <w:tbl>
      <w:tblPr>
        <w:tblW w:w="12495" w:type="dxa"/>
        <w:tblInd w:w="-210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030"/>
      </w:tblGrid>
      <w:tr w:rsidR="00C226CC" w:rsidRPr="00C226CC" w:rsidTr="00C226C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226CC" w:rsidRPr="00C226CC" w:rsidRDefault="00C226CC" w:rsidP="00C226C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0" w:name="_GoBack"/>
            <w:r w:rsidRPr="00C226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226CC" w:rsidRPr="00C226CC" w:rsidRDefault="00C226CC" w:rsidP="00C226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public void start()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使该线程开始执行；</w:t>
            </w:r>
            <w:r w:rsidRPr="00C226C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  <w:shd w:val="clear" w:color="auto" w:fill="FFFF66"/>
              </w:rPr>
              <w:t>Java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虚拟机调用该线程的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run 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public void run()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如果该线程是使用独立的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Runnable 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运行对象构造的，则调用该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Runnable 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对象的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run 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方法；否则，该方法不执行任何操作并返回。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final void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setName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(String name)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改变线程名称，使之与参数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name 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相同。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final void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setPriority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priority)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  <w:t> 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更改线程的优先级。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final void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setDaemon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boolean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on)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将该线程标记为守护线程或用户线程。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final void join(long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millisec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等待该线程终止的时间最长为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proofErr w:type="spellStart"/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millis</w:t>
            </w:r>
            <w:proofErr w:type="spellEnd"/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毫秒。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public void interrupt()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中断线程。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final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boolean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isAlive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测试线程是否处于活动状态。</w:t>
            </w:r>
          </w:p>
        </w:tc>
      </w:tr>
    </w:tbl>
    <w:bookmarkEnd w:id="0"/>
    <w:p w:rsidR="00C226CC" w:rsidRPr="00C226CC" w:rsidRDefault="00C226CC" w:rsidP="00C226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测试线程是否处于活动状态。</w:t>
      </w: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上述方法是被</w:t>
      </w: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Thread</w:t>
      </w: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对象调用的。下面的方法是</w:t>
      </w: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Thread</w:t>
      </w:r>
      <w:r w:rsidRPr="00C226CC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类的静态方法。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11982"/>
      </w:tblGrid>
      <w:tr w:rsidR="00C226CC" w:rsidRPr="00C226CC" w:rsidTr="00C226CC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226CC" w:rsidRPr="00C226CC" w:rsidRDefault="00C226CC" w:rsidP="00C226C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226CC" w:rsidRPr="00C226CC" w:rsidRDefault="00C226CC" w:rsidP="00C226CC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  <w:bdr w:val="none" w:sz="0" w:space="0" w:color="auto" w:frame="1"/>
              </w:rPr>
              <w:t>方法描述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public static void yield()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暂停当前正在执行的线程对象，并执行其他线程。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static void sleep(long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millisec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在指定的毫秒数内让当前正在执行的线程休眠（暂停执行），此操作受到系统计时器和调度程序精度和准确性的影响。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static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boolean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holdsLock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(Object x)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当且仅当当前线程在指定的对象上保持监视器锁时，才返回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static Thread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currentThread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返回对当前正在执行的线程对象的引用。</w:t>
            </w:r>
          </w:p>
        </w:tc>
      </w:tr>
      <w:tr w:rsidR="00C226CC" w:rsidRPr="00C226CC" w:rsidTr="00C226C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226CC" w:rsidRPr="00C226CC" w:rsidRDefault="00C226CC" w:rsidP="00C226C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 xml:space="preserve">public static void </w:t>
            </w:r>
            <w:proofErr w:type="spellStart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dumpStack</w:t>
            </w:r>
            <w:proofErr w:type="spellEnd"/>
            <w:r w:rsidRPr="00C226C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()</w:t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C226C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将当前线程的堆栈跟踪打印至标准错误流。</w:t>
            </w:r>
          </w:p>
        </w:tc>
      </w:tr>
    </w:tbl>
    <w:p w:rsidR="000F538E" w:rsidRDefault="000F538E"/>
    <w:sectPr w:rsidR="000F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DDA"/>
    <w:rsid w:val="00016DDA"/>
    <w:rsid w:val="000F538E"/>
    <w:rsid w:val="0011669B"/>
    <w:rsid w:val="00214FB8"/>
    <w:rsid w:val="00320AC4"/>
    <w:rsid w:val="00B4420A"/>
    <w:rsid w:val="00C2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DE3E3-EFE1-4401-BE16-B3F8FC96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26C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669B"/>
  </w:style>
  <w:style w:type="character" w:customStyle="1" w:styleId="20">
    <w:name w:val="标题 2 字符"/>
    <w:basedOn w:val="a0"/>
    <w:link w:val="2"/>
    <w:uiPriority w:val="9"/>
    <w:rsid w:val="00C226CC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C226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Nan(焦点/实习生)</dc:creator>
  <cp:keywords/>
  <dc:description/>
  <cp:lastModifiedBy>Dong Nan(焦点/实习生)</cp:lastModifiedBy>
  <cp:revision>6</cp:revision>
  <dcterms:created xsi:type="dcterms:W3CDTF">2019-01-28T03:50:00Z</dcterms:created>
  <dcterms:modified xsi:type="dcterms:W3CDTF">2019-01-30T02:27:00Z</dcterms:modified>
</cp:coreProperties>
</file>