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CA7" w:rsidRDefault="00885CA7" w:rsidP="00885CA7">
      <w:pPr>
        <w:jc w:val="center"/>
        <w:rPr>
          <w:rFonts w:ascii="Times New Roman" w:hAnsi="Times New Roman" w:cs="Times New Roman"/>
          <w:b/>
          <w:sz w:val="36"/>
        </w:rPr>
      </w:pPr>
      <w:r w:rsidRPr="00885CA7">
        <w:rPr>
          <w:rFonts w:ascii="Times New Roman" w:hAnsi="Times New Roman" w:cs="Times New Roman"/>
          <w:b/>
          <w:sz w:val="36"/>
        </w:rPr>
        <w:t xml:space="preserve">PURCHASING GENERAL PROVISION </w:t>
      </w:r>
    </w:p>
    <w:p w:rsidR="00885CA7" w:rsidRPr="00885CA7" w:rsidRDefault="00885CA7" w:rsidP="00885CA7">
      <w:pPr>
        <w:jc w:val="center"/>
        <w:rPr>
          <w:rFonts w:ascii="Times New Roman" w:hAnsi="Times New Roman" w:cs="Times New Roman"/>
          <w:b/>
          <w:sz w:val="36"/>
        </w:rPr>
      </w:pPr>
      <w:r w:rsidRPr="00885CA7">
        <w:rPr>
          <w:rFonts w:ascii="Times New Roman" w:hAnsi="Times New Roman" w:cs="Times New Roman"/>
          <w:b/>
          <w:sz w:val="36"/>
        </w:rPr>
        <w:t xml:space="preserve">No. </w:t>
      </w:r>
      <w:r w:rsidR="00B40DA5">
        <w:rPr>
          <w:rFonts w:ascii="Times New Roman" w:hAnsi="Times New Roman" w:cs="Times New Roman" w:hint="eastAsia"/>
          <w:b/>
          <w:sz w:val="36"/>
          <w:lang w:eastAsia="ko-KR"/>
        </w:rPr>
        <w:t>POSCOVST</w:t>
      </w:r>
      <w:r w:rsidRPr="00885CA7">
        <w:rPr>
          <w:rFonts w:ascii="Times New Roman" w:hAnsi="Times New Roman" w:cs="Times New Roman"/>
          <w:b/>
          <w:sz w:val="36"/>
          <w:lang w:eastAsia="ko-KR"/>
        </w:rPr>
        <w:t xml:space="preserve"> 01</w:t>
      </w:r>
      <w:r w:rsidRPr="00885CA7">
        <w:rPr>
          <w:rFonts w:ascii="Times New Roman" w:hAnsi="Times New Roman" w:cs="Times New Roman"/>
          <w:b/>
          <w:sz w:val="36"/>
        </w:rPr>
        <w:t>-MRO</w:t>
      </w:r>
    </w:p>
    <w:p w:rsidR="00885CA7" w:rsidRPr="00885CA7" w:rsidRDefault="00885CA7" w:rsidP="00885CA7">
      <w:pPr>
        <w:rPr>
          <w:rFonts w:ascii="Times New Roman" w:eastAsia="한양견명조" w:hAnsi="Times New Roman" w:cs="Times New Roman"/>
          <w:b/>
          <w:lang w:eastAsia="ko-KR"/>
        </w:rPr>
      </w:pPr>
    </w:p>
    <w:p w:rsidR="00885CA7" w:rsidRPr="00885CA7" w:rsidRDefault="00885CA7" w:rsidP="00885CA7">
      <w:pPr>
        <w:rPr>
          <w:rFonts w:ascii="Times New Roman" w:eastAsia="한양견명조" w:hAnsi="Times New Roman" w:cs="Times New Roman"/>
          <w:b/>
          <w:lang w:eastAsia="ko-KR"/>
        </w:rPr>
      </w:pPr>
      <w:r w:rsidRPr="00885CA7">
        <w:rPr>
          <w:rFonts w:ascii="Times New Roman" w:eastAsia="한양견명조" w:hAnsi="Times New Roman" w:cs="Times New Roman"/>
          <w:b/>
          <w:lang w:eastAsia="ko-KR"/>
        </w:rPr>
        <w:t>ARTICLE I: SCOPE OF PROVISION</w:t>
      </w:r>
    </w:p>
    <w:p w:rsidR="00885CA7" w:rsidRPr="00885CA7" w:rsidRDefault="00885CA7" w:rsidP="00885CA7">
      <w:pPr>
        <w:adjustRightInd w:val="0"/>
        <w:ind w:left="360" w:hanging="360"/>
        <w:jc w:val="both"/>
        <w:rPr>
          <w:rFonts w:ascii="Times New Roman" w:eastAsia="한양견명조" w:hAnsi="Times New Roman" w:cs="Times New Roman"/>
          <w:b/>
          <w:i/>
          <w:lang w:eastAsia="ko-KR"/>
        </w:rPr>
      </w:pPr>
      <w:r w:rsidRPr="00885CA7">
        <w:rPr>
          <w:rFonts w:ascii="Times New Roman" w:eastAsia="한양견명조" w:hAnsi="Times New Roman" w:cs="Times New Roman"/>
          <w:b/>
          <w:i/>
          <w:lang w:eastAsia="ko-KR"/>
        </w:rPr>
        <w:t>Điều Khoản I: Phạm vi điều khoản nguyên tắc chung</w:t>
      </w:r>
    </w:p>
    <w:p w:rsidR="00885CA7" w:rsidRPr="00885CA7" w:rsidRDefault="00885CA7" w:rsidP="00885CA7">
      <w:pPr>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This Provision shall be valid itself whenever any commercial trading activity occurs between </w:t>
      </w:r>
      <w:r w:rsidR="00B40DA5">
        <w:rPr>
          <w:rFonts w:ascii="Times New Roman" w:eastAsia="한양견명조" w:hAnsi="Times New Roman" w:cs="Times New Roman"/>
          <w:lang w:eastAsia="ko-KR"/>
        </w:rPr>
        <w:t>POSCO VST</w:t>
      </w:r>
      <w:r w:rsidRPr="00885CA7">
        <w:rPr>
          <w:rFonts w:ascii="Times New Roman" w:eastAsia="한양견명조" w:hAnsi="Times New Roman" w:cs="Times New Roman"/>
          <w:lang w:eastAsia="ko-KR"/>
        </w:rPr>
        <w:t xml:space="preserve"> and vendor.</w:t>
      </w:r>
    </w:p>
    <w:p w:rsidR="00885CA7" w:rsidRPr="00885CA7" w:rsidRDefault="00885CA7" w:rsidP="00885CA7">
      <w:pPr>
        <w:rPr>
          <w:rFonts w:ascii="Times New Roman" w:hAnsi="Times New Roman" w:cs="Times New Roman"/>
          <w:i/>
        </w:rPr>
      </w:pPr>
      <w:r w:rsidRPr="00885CA7">
        <w:rPr>
          <w:rFonts w:ascii="Times New Roman" w:eastAsia="한양견명조" w:hAnsi="Times New Roman" w:cs="Times New Roman"/>
          <w:i/>
          <w:lang w:eastAsia="ko-KR"/>
        </w:rPr>
        <w:t xml:space="preserve">Điều khoản  nguyên tắc chung này sẽ có giá trị pháp lí khi có bất cứ hành vi thương mại nào xảy ra giữa công ty </w:t>
      </w:r>
      <w:r w:rsidR="00B40DA5">
        <w:rPr>
          <w:rFonts w:ascii="Times New Roman" w:eastAsia="한양견명조" w:hAnsi="Times New Roman" w:cs="Times New Roman"/>
          <w:i/>
          <w:lang w:eastAsia="ko-KR"/>
        </w:rPr>
        <w:t>POSCO VST</w:t>
      </w:r>
      <w:r w:rsidRPr="00885CA7">
        <w:rPr>
          <w:rFonts w:ascii="Times New Roman" w:eastAsia="한양견명조" w:hAnsi="Times New Roman" w:cs="Times New Roman"/>
          <w:i/>
          <w:lang w:eastAsia="ko-KR"/>
        </w:rPr>
        <w:t xml:space="preserve"> và nhà cung cấp.</w:t>
      </w:r>
    </w:p>
    <w:p w:rsidR="00885CA7" w:rsidRPr="00885CA7" w:rsidRDefault="00885CA7" w:rsidP="00885CA7">
      <w:pPr>
        <w:suppressAutoHyphens/>
        <w:adjustRightInd w:val="0"/>
        <w:spacing w:line="342" w:lineRule="atLeast"/>
        <w:jc w:val="both"/>
        <w:rPr>
          <w:rFonts w:ascii="Times New Roman" w:eastAsia="한양견명조" w:hAnsi="Times New Roman" w:cs="Times New Roman"/>
          <w:b/>
          <w:lang w:eastAsia="ko-KR"/>
        </w:rPr>
      </w:pPr>
    </w:p>
    <w:p w:rsidR="00885CA7" w:rsidRPr="00885CA7" w:rsidRDefault="00885CA7" w:rsidP="00885CA7">
      <w:pPr>
        <w:suppressAutoHyphens/>
        <w:adjustRightInd w:val="0"/>
        <w:spacing w:line="360" w:lineRule="auto"/>
        <w:jc w:val="both"/>
        <w:rPr>
          <w:rFonts w:ascii="Times New Roman" w:eastAsia="한양견명조" w:hAnsi="Times New Roman" w:cs="Times New Roman"/>
          <w:b/>
          <w:lang w:eastAsia="ko-KR"/>
        </w:rPr>
      </w:pPr>
      <w:r w:rsidRPr="00885CA7">
        <w:rPr>
          <w:rFonts w:ascii="Times New Roman" w:eastAsia="한양견명조" w:hAnsi="Times New Roman" w:cs="Times New Roman"/>
          <w:b/>
          <w:lang w:eastAsia="ko-KR"/>
        </w:rPr>
        <w:t>ARTICLE II:</w:t>
      </w:r>
      <w:r w:rsidRPr="00885CA7">
        <w:rPr>
          <w:rFonts w:ascii="Times New Roman" w:eastAsia="한양견명조" w:hAnsi="Times New Roman" w:cs="Times New Roman"/>
          <w:lang w:eastAsia="ko-KR"/>
        </w:rPr>
        <w:t xml:space="preserve"> </w:t>
      </w:r>
      <w:r w:rsidRPr="00885CA7">
        <w:rPr>
          <w:rFonts w:ascii="Times New Roman" w:eastAsia="한양견명조" w:hAnsi="Times New Roman" w:cs="Times New Roman"/>
          <w:b/>
          <w:lang w:eastAsia="ko-KR"/>
        </w:rPr>
        <w:t>LIQUIDATED DAMAGES FOR DELAYED / TERMINATES UNILATERALLY THE CONTRACT</w:t>
      </w:r>
    </w:p>
    <w:p w:rsidR="00885CA7" w:rsidRPr="00885CA7" w:rsidRDefault="00885CA7" w:rsidP="00885CA7">
      <w:pPr>
        <w:adjustRightInd w:val="0"/>
        <w:spacing w:line="360" w:lineRule="auto"/>
        <w:ind w:left="360" w:hanging="360"/>
        <w:jc w:val="both"/>
        <w:rPr>
          <w:rFonts w:ascii="Times New Roman" w:eastAsia="한양견명조" w:hAnsi="Times New Roman" w:cs="Times New Roman"/>
          <w:b/>
          <w:i/>
          <w:lang w:eastAsia="ko-KR"/>
        </w:rPr>
      </w:pPr>
      <w:r w:rsidRPr="00885CA7">
        <w:rPr>
          <w:rFonts w:ascii="Times New Roman" w:eastAsia="한양견명조" w:hAnsi="Times New Roman" w:cs="Times New Roman"/>
          <w:b/>
          <w:i/>
          <w:lang w:eastAsia="ko-KR"/>
        </w:rPr>
        <w:t>Điều Khoản II: Điều Khoản Phạt Khi Giao Hàng Trễ hoặc Đơn phương Chấm dứt hợp đồng</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Delayed delivery: </w:t>
      </w:r>
      <w:r w:rsidRPr="00885CA7">
        <w:rPr>
          <w:rFonts w:ascii="Times New Roman" w:eastAsia="한양견명조" w:hAnsi="Times New Roman" w:cs="Times New Roman"/>
        </w:rPr>
        <w:t xml:space="preserve">In case there is a delay in the delivery of the Equipment beyond the date of delivery specified in the Contract due to reasons attributable to the Seller, the Buyer is entitled to claim liquidated damages per day of delay in an amount equivalent to 0.1% of the contract amount of the delayed portion. Such liquidated damages shall not exceed </w:t>
      </w:r>
      <w:r w:rsidRPr="00885CA7">
        <w:rPr>
          <w:rFonts w:ascii="Times New Roman" w:eastAsia="한양견명조" w:hAnsi="Times New Roman" w:cs="Times New Roman"/>
          <w:lang w:eastAsia="ko-KR"/>
        </w:rPr>
        <w:t>5</w:t>
      </w:r>
      <w:r w:rsidRPr="00885CA7">
        <w:rPr>
          <w:rFonts w:ascii="Times New Roman" w:eastAsia="한양견명조" w:hAnsi="Times New Roman" w:cs="Times New Roman"/>
        </w:rPr>
        <w:t>% of the amount of the delayed portion.</w:t>
      </w:r>
    </w:p>
    <w:p w:rsidR="00885CA7" w:rsidRPr="00885CA7" w:rsidRDefault="00885CA7" w:rsidP="00885CA7">
      <w:pPr>
        <w:spacing w:line="360" w:lineRule="auto"/>
        <w:ind w:firstLine="284"/>
        <w:jc w:val="both"/>
        <w:rPr>
          <w:rFonts w:ascii="Times New Roman" w:eastAsia="바탕" w:hAnsi="Times New Roman" w:cs="Times New Roman"/>
          <w:i/>
          <w:lang w:val="vi-VN" w:eastAsia="ko-KR"/>
        </w:rPr>
      </w:pPr>
      <w:r w:rsidRPr="00885CA7">
        <w:rPr>
          <w:rFonts w:ascii="Times New Roman" w:eastAsia="한양견명조" w:hAnsi="Times New Roman" w:cs="Times New Roman"/>
          <w:i/>
          <w:lang w:eastAsia="ko-KR"/>
        </w:rPr>
        <w:t>Giao hàng trễ</w:t>
      </w:r>
      <w:r w:rsidRPr="00885CA7">
        <w:rPr>
          <w:rFonts w:ascii="Times New Roman" w:eastAsia="바탕" w:hAnsi="Times New Roman" w:cs="Times New Roman"/>
          <w:i/>
          <w:lang w:eastAsia="ko-KR"/>
        </w:rPr>
        <w:t xml:space="preserve"> :Trong trường hợp có sự chậm trễ trong việc cung cấp các thiết bị sau ngày giao hàng quy định trong hợp đồng nguyên nhân do người bán, người mua có quyền yêu cầu bồi thường thiệt hại </w:t>
      </w:r>
      <w:r w:rsidRPr="00885CA7">
        <w:rPr>
          <w:rFonts w:ascii="Times New Roman" w:eastAsia="바탕" w:hAnsi="Times New Roman" w:cs="Times New Roman"/>
          <w:i/>
          <w:lang w:val="vi-VN" w:eastAsia="ko-KR"/>
        </w:rPr>
        <w:t>cho</w:t>
      </w:r>
      <w:r w:rsidRPr="00885CA7">
        <w:rPr>
          <w:rFonts w:ascii="Times New Roman" w:eastAsia="바탕" w:hAnsi="Times New Roman" w:cs="Times New Roman"/>
          <w:i/>
          <w:lang w:eastAsia="ko-KR"/>
        </w:rPr>
        <w:t xml:space="preserve"> mỗi ngày chậm trễ </w:t>
      </w:r>
      <w:r w:rsidRPr="00885CA7">
        <w:rPr>
          <w:rFonts w:ascii="Times New Roman" w:eastAsia="바탕" w:hAnsi="Times New Roman" w:cs="Times New Roman"/>
          <w:i/>
          <w:lang w:val="vi-VN" w:eastAsia="ko-KR"/>
        </w:rPr>
        <w:t>với</w:t>
      </w:r>
      <w:r w:rsidRPr="00885CA7">
        <w:rPr>
          <w:rFonts w:ascii="Times New Roman" w:eastAsia="바탕" w:hAnsi="Times New Roman" w:cs="Times New Roman"/>
          <w:i/>
          <w:lang w:eastAsia="ko-KR"/>
        </w:rPr>
        <w:t xml:space="preserve"> số tiền tương đương với 0,1% giá trị của phần chậm trễ. </w:t>
      </w:r>
      <w:r w:rsidRPr="00885CA7">
        <w:rPr>
          <w:rFonts w:ascii="Times New Roman" w:eastAsia="바탕" w:hAnsi="Times New Roman" w:cs="Times New Roman"/>
          <w:i/>
          <w:lang w:val="vi-VN" w:eastAsia="ko-KR"/>
        </w:rPr>
        <w:t>Phần bồi thường t</w:t>
      </w:r>
      <w:r w:rsidRPr="00885CA7">
        <w:rPr>
          <w:rFonts w:ascii="Times New Roman" w:eastAsia="바탕" w:hAnsi="Times New Roman" w:cs="Times New Roman"/>
          <w:i/>
          <w:lang w:eastAsia="ko-KR"/>
        </w:rPr>
        <w:t>hiệt hại như vậy không quá 5% giá trị của phần chậm trễ</w:t>
      </w:r>
      <w:r w:rsidRPr="00885CA7">
        <w:rPr>
          <w:rFonts w:ascii="Times New Roman" w:eastAsia="바탕" w:hAnsi="Times New Roman" w:cs="Times New Roman"/>
          <w:i/>
          <w:lang w:val="vi-VN" w:eastAsia="ko-KR"/>
        </w:rPr>
        <w:t>.</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Penalty due to infringement of liabilities of completing contract: In case the Seller infringes the contract or terminates unilaterally the contract, shall be fined 50% total contract value.</w:t>
      </w:r>
    </w:p>
    <w:p w:rsidR="00885CA7" w:rsidRDefault="00885CA7" w:rsidP="00885CA7">
      <w:pPr>
        <w:tabs>
          <w:tab w:val="left" w:pos="284"/>
        </w:tabs>
        <w:adjustRightInd w:val="0"/>
        <w:spacing w:after="0" w:line="360" w:lineRule="auto"/>
        <w:jc w:val="both"/>
        <w:rPr>
          <w:rFonts w:ascii="Times New Roman" w:hAnsi="Times New Roman" w:cs="Times New Roman"/>
          <w:i/>
        </w:rPr>
      </w:pPr>
      <w:r w:rsidRPr="00885CA7">
        <w:rPr>
          <w:rFonts w:ascii="Times New Roman" w:eastAsia="한양견명조" w:hAnsi="Times New Roman" w:cs="Times New Roman"/>
          <w:lang w:eastAsia="ko-KR"/>
        </w:rPr>
        <w:tab/>
      </w:r>
      <w:r w:rsidRPr="00885CA7">
        <w:rPr>
          <w:rFonts w:ascii="Times New Roman" w:eastAsia="한양견명조" w:hAnsi="Times New Roman" w:cs="Times New Roman"/>
          <w:i/>
          <w:lang w:eastAsia="ko-KR"/>
        </w:rPr>
        <w:t xml:space="preserve">Phạt vi phạm trách nhiệm thực hiện hợp đồng: </w:t>
      </w:r>
      <w:r w:rsidRPr="00885CA7">
        <w:rPr>
          <w:rFonts w:ascii="Times New Roman" w:eastAsia="바탕" w:hAnsi="Times New Roman" w:cs="Times New Roman"/>
          <w:i/>
          <w:lang w:eastAsia="ko-KR"/>
        </w:rPr>
        <w:t xml:space="preserve">Trong trường hợp bên Bán  </w:t>
      </w:r>
      <w:r w:rsidRPr="00885CA7">
        <w:rPr>
          <w:rFonts w:ascii="Times New Roman" w:hAnsi="Times New Roman" w:cs="Times New Roman"/>
          <w:i/>
        </w:rPr>
        <w:t>vi phạm hợp đồng hoặc đơn phương hủy hợp đồng phải chịu phạt 50% tổng giá trị hợp đồng.</w:t>
      </w:r>
    </w:p>
    <w:p w:rsidR="00885CA7" w:rsidRPr="00885CA7" w:rsidRDefault="00885CA7" w:rsidP="00885CA7">
      <w:pPr>
        <w:tabs>
          <w:tab w:val="left" w:pos="284"/>
        </w:tabs>
        <w:adjustRightInd w:val="0"/>
        <w:spacing w:after="0" w:line="360" w:lineRule="auto"/>
        <w:jc w:val="both"/>
        <w:rPr>
          <w:rFonts w:ascii="Times New Roman" w:hAnsi="Times New Roman" w:cs="Times New Roman"/>
          <w:i/>
          <w:lang w:eastAsia="ko-KR"/>
        </w:rPr>
      </w:pPr>
    </w:p>
    <w:p w:rsidR="00885CA7" w:rsidRPr="00885CA7" w:rsidRDefault="00885CA7" w:rsidP="00885CA7">
      <w:pPr>
        <w:tabs>
          <w:tab w:val="left" w:pos="284"/>
        </w:tabs>
        <w:adjustRightInd w:val="0"/>
        <w:spacing w:after="0" w:line="360" w:lineRule="auto"/>
        <w:jc w:val="both"/>
        <w:rPr>
          <w:rFonts w:ascii="Times New Roman" w:hAnsi="Times New Roman" w:cs="Times New Roman"/>
          <w:i/>
          <w:lang w:eastAsia="ko-KR"/>
        </w:rPr>
      </w:pP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We will not apply penalty in cases as below</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ab/>
        <w:t xml:space="preserve"> </w:t>
      </w:r>
      <w:r w:rsidRPr="00885CA7">
        <w:rPr>
          <w:rFonts w:ascii="Times New Roman" w:eastAsia="한양견명조" w:hAnsi="Times New Roman" w:cs="Times New Roman"/>
          <w:i/>
          <w:lang w:eastAsia="ko-KR"/>
        </w:rPr>
        <w:t>Chúng tôi sẽ không áp dụng phạt trong trường hợp sau:</w:t>
      </w:r>
    </w:p>
    <w:tbl>
      <w:tblPr>
        <w:tblW w:w="0" w:type="auto"/>
        <w:tblInd w:w="529"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4833"/>
        <w:gridCol w:w="3988"/>
      </w:tblGrid>
      <w:tr w:rsidR="00885CA7" w:rsidRPr="00885CA7" w:rsidTr="00885CA7">
        <w:tc>
          <w:tcPr>
            <w:tcW w:w="50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CA7" w:rsidRPr="00885CA7" w:rsidRDefault="00885CA7" w:rsidP="00885CA7">
            <w:pPr>
              <w:spacing w:after="0" w:line="240" w:lineRule="auto"/>
              <w:jc w:val="center"/>
              <w:rPr>
                <w:rFonts w:ascii="Times New Roman" w:eastAsia="Times New Roman" w:hAnsi="Times New Roman" w:cs="Times New Roman"/>
                <w:b/>
              </w:rPr>
            </w:pPr>
            <w:r w:rsidRPr="00885CA7">
              <w:rPr>
                <w:rFonts w:ascii="Times New Roman" w:eastAsia="Times New Roman" w:hAnsi="Times New Roman" w:cs="Times New Roman"/>
                <w:b/>
              </w:rPr>
              <w:lastRenderedPageBreak/>
              <w:t>Domestic suppliers/</w:t>
            </w:r>
            <w:r w:rsidRPr="00885CA7">
              <w:rPr>
                <w:rFonts w:ascii="Times New Roman" w:eastAsia="Times New Roman" w:hAnsi="Times New Roman" w:cs="Times New Roman"/>
                <w:b/>
                <w:i/>
              </w:rPr>
              <w:t xml:space="preserve"> Nhà cung cấp trong nước</w:t>
            </w:r>
          </w:p>
        </w:tc>
        <w:tc>
          <w:tcPr>
            <w:tcW w:w="41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CA7" w:rsidRPr="00885CA7" w:rsidRDefault="00885CA7" w:rsidP="00885CA7">
            <w:pPr>
              <w:spacing w:after="0" w:line="240" w:lineRule="auto"/>
              <w:jc w:val="center"/>
              <w:rPr>
                <w:rFonts w:ascii="Times New Roman" w:eastAsia="Times New Roman" w:hAnsi="Times New Roman" w:cs="Times New Roman"/>
                <w:b/>
              </w:rPr>
            </w:pPr>
            <w:r w:rsidRPr="00885CA7">
              <w:rPr>
                <w:rFonts w:ascii="Times New Roman" w:eastAsia="Times New Roman" w:hAnsi="Times New Roman" w:cs="Times New Roman"/>
                <w:b/>
              </w:rPr>
              <w:t>Oversea suppliers/</w:t>
            </w:r>
            <w:r w:rsidRPr="00885CA7">
              <w:rPr>
                <w:rFonts w:ascii="Times New Roman" w:eastAsia="Times New Roman" w:hAnsi="Times New Roman" w:cs="Times New Roman"/>
                <w:b/>
                <w:i/>
              </w:rPr>
              <w:t xml:space="preserve"> Nhà cung cấp nước ngoài</w:t>
            </w:r>
          </w:p>
        </w:tc>
      </w:tr>
      <w:tr w:rsidR="00885CA7" w:rsidRPr="00885CA7" w:rsidTr="00885CA7">
        <w:tc>
          <w:tcPr>
            <w:tcW w:w="50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CA7" w:rsidRPr="00885CA7" w:rsidRDefault="00885CA7" w:rsidP="00885CA7">
            <w:pPr>
              <w:spacing w:after="0" w:line="240" w:lineRule="auto"/>
              <w:rPr>
                <w:rFonts w:ascii="Times New Roman" w:eastAsia="Times New Roman" w:hAnsi="Times New Roman" w:cs="Times New Roman"/>
              </w:rPr>
            </w:pPr>
            <w:r w:rsidRPr="00885CA7">
              <w:rPr>
                <w:rFonts w:ascii="Times New Roman" w:eastAsia="Times New Roman" w:hAnsi="Times New Roman" w:cs="Times New Roman"/>
              </w:rPr>
              <w:t xml:space="preserve">Penalty amount &lt; 50,000 VND =&gt; no apply </w:t>
            </w:r>
          </w:p>
          <w:p w:rsidR="00885CA7" w:rsidRPr="00885CA7" w:rsidRDefault="00885CA7" w:rsidP="00885CA7">
            <w:pPr>
              <w:spacing w:after="0" w:line="240" w:lineRule="auto"/>
              <w:rPr>
                <w:rFonts w:ascii="Times New Roman" w:eastAsia="Times New Roman" w:hAnsi="Times New Roman" w:cs="Times New Roman"/>
              </w:rPr>
            </w:pPr>
            <w:r w:rsidRPr="00885CA7">
              <w:rPr>
                <w:rFonts w:ascii="Times New Roman" w:eastAsia="Times New Roman" w:hAnsi="Times New Roman" w:cs="Times New Roman"/>
                <w:i/>
              </w:rPr>
              <w:t>Mức phạt &lt; 50,000VND =&gt;  không phạt</w:t>
            </w:r>
          </w:p>
        </w:tc>
        <w:tc>
          <w:tcPr>
            <w:tcW w:w="41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CA7" w:rsidRPr="00885CA7" w:rsidRDefault="00885CA7" w:rsidP="00885CA7">
            <w:pPr>
              <w:spacing w:after="0" w:line="240" w:lineRule="auto"/>
              <w:rPr>
                <w:rFonts w:ascii="Times New Roman" w:eastAsia="Times New Roman" w:hAnsi="Times New Roman" w:cs="Times New Roman"/>
              </w:rPr>
            </w:pPr>
            <w:r w:rsidRPr="00885CA7">
              <w:rPr>
                <w:rFonts w:ascii="Times New Roman" w:eastAsia="Times New Roman" w:hAnsi="Times New Roman" w:cs="Times New Roman"/>
              </w:rPr>
              <w:t xml:space="preserve">Penalty amount &lt; 20USD =&gt; no apply </w:t>
            </w:r>
          </w:p>
          <w:p w:rsidR="00885CA7" w:rsidRPr="00885CA7" w:rsidRDefault="00885CA7" w:rsidP="00885CA7">
            <w:pPr>
              <w:spacing w:after="0" w:line="240" w:lineRule="auto"/>
              <w:rPr>
                <w:rFonts w:ascii="Times New Roman" w:eastAsia="Times New Roman" w:hAnsi="Times New Roman" w:cs="Times New Roman"/>
                <w:i/>
              </w:rPr>
            </w:pPr>
            <w:r w:rsidRPr="00885CA7">
              <w:rPr>
                <w:rFonts w:ascii="Times New Roman" w:eastAsia="Times New Roman" w:hAnsi="Times New Roman" w:cs="Times New Roman"/>
                <w:i/>
              </w:rPr>
              <w:t xml:space="preserve">Mức phạt &lt; 20USD =&gt; không phạt </w:t>
            </w:r>
          </w:p>
          <w:p w:rsidR="00885CA7" w:rsidRPr="00885CA7" w:rsidRDefault="00885CA7" w:rsidP="00885CA7">
            <w:pPr>
              <w:spacing w:after="0" w:line="240" w:lineRule="auto"/>
              <w:rPr>
                <w:rFonts w:ascii="Times New Roman" w:eastAsia="Times New Roman" w:hAnsi="Times New Roman" w:cs="Times New Roman"/>
              </w:rPr>
            </w:pPr>
          </w:p>
          <w:p w:rsidR="00885CA7" w:rsidRPr="00885CA7" w:rsidRDefault="00885CA7" w:rsidP="00885CA7">
            <w:pPr>
              <w:spacing w:after="0" w:line="240" w:lineRule="auto"/>
              <w:rPr>
                <w:rFonts w:ascii="Times New Roman" w:eastAsia="Times New Roman" w:hAnsi="Times New Roman" w:cs="Times New Roman"/>
              </w:rPr>
            </w:pPr>
          </w:p>
        </w:tc>
      </w:tr>
    </w:tbl>
    <w:p w:rsidR="00885CA7" w:rsidRPr="00885CA7" w:rsidRDefault="00885CA7" w:rsidP="00885CA7">
      <w:pPr>
        <w:suppressAutoHyphens/>
        <w:adjustRightInd w:val="0"/>
        <w:spacing w:line="342" w:lineRule="atLeast"/>
        <w:jc w:val="both"/>
        <w:rPr>
          <w:rFonts w:ascii="Times New Roman" w:eastAsia="한양견명조" w:hAnsi="Times New Roman" w:cs="Times New Roman"/>
          <w:b/>
          <w:lang w:eastAsia="ko-KR"/>
        </w:rPr>
      </w:pPr>
    </w:p>
    <w:p w:rsidR="00885CA7" w:rsidRPr="00885CA7" w:rsidRDefault="00885CA7" w:rsidP="00885CA7">
      <w:pPr>
        <w:suppressAutoHyphens/>
        <w:adjustRightInd w:val="0"/>
        <w:spacing w:line="342" w:lineRule="atLeast"/>
        <w:jc w:val="both"/>
        <w:rPr>
          <w:rFonts w:ascii="Times New Roman" w:eastAsiaTheme="majorEastAsia" w:hAnsi="Times New Roman" w:cs="Times New Roman"/>
          <w:b/>
          <w:bCs/>
          <w:lang w:eastAsia="ko-KR"/>
        </w:rPr>
      </w:pPr>
      <w:r w:rsidRPr="00885CA7">
        <w:rPr>
          <w:rFonts w:ascii="Times New Roman" w:eastAsia="한양견명조" w:hAnsi="Times New Roman" w:cs="Times New Roman"/>
          <w:b/>
          <w:lang w:eastAsia="ko-KR"/>
        </w:rPr>
        <w:t>ARTICLE III: PRICE, QUALITY, QUANTITY</w:t>
      </w:r>
      <w:r w:rsidRPr="00885CA7">
        <w:rPr>
          <w:rFonts w:ascii="Times New Roman" w:eastAsiaTheme="majorEastAsia" w:hAnsi="Times New Roman" w:cs="Times New Roman"/>
          <w:b/>
          <w:bCs/>
        </w:rPr>
        <w:t xml:space="preserve"> </w:t>
      </w:r>
    </w:p>
    <w:p w:rsidR="00885CA7" w:rsidRPr="00885CA7" w:rsidRDefault="00885CA7" w:rsidP="00885CA7">
      <w:pPr>
        <w:suppressAutoHyphens/>
        <w:adjustRightInd w:val="0"/>
        <w:spacing w:line="342" w:lineRule="atLeast"/>
        <w:jc w:val="both"/>
        <w:rPr>
          <w:rFonts w:ascii="Times New Roman" w:eastAsiaTheme="majorEastAsia" w:hAnsi="Times New Roman" w:cs="Times New Roman"/>
          <w:b/>
          <w:bCs/>
          <w:i/>
          <w:lang w:eastAsia="ko-KR"/>
        </w:rPr>
      </w:pPr>
      <w:r w:rsidRPr="00885CA7">
        <w:rPr>
          <w:rFonts w:ascii="Times New Roman" w:eastAsia="한양견명조" w:hAnsi="Times New Roman" w:cs="Times New Roman"/>
          <w:b/>
          <w:i/>
          <w:lang w:eastAsia="ko-KR"/>
        </w:rPr>
        <w:t>Điều Khoản III:</w:t>
      </w:r>
      <w:r w:rsidRPr="00885CA7">
        <w:rPr>
          <w:rFonts w:ascii="Times New Roman" w:eastAsiaTheme="majorEastAsia" w:hAnsi="Times New Roman" w:cs="Times New Roman"/>
          <w:b/>
          <w:bCs/>
          <w:i/>
        </w:rPr>
        <w:t xml:space="preserve"> Giá, Chất lượng và Số lượng</w:t>
      </w:r>
    </w:p>
    <w:p w:rsidR="00885CA7" w:rsidRPr="00885CA7" w:rsidRDefault="00885CA7" w:rsidP="00885CA7">
      <w:pPr>
        <w:numPr>
          <w:ilvl w:val="0"/>
          <w:numId w:val="1"/>
        </w:numPr>
        <w:tabs>
          <w:tab w:val="num" w:pos="284"/>
        </w:tabs>
        <w:suppressAutoHyphens/>
        <w:adjustRightInd w:val="0"/>
        <w:spacing w:line="342" w:lineRule="atLeast"/>
        <w:ind w:left="284" w:hanging="284"/>
        <w:contextualSpacing/>
        <w:jc w:val="both"/>
        <w:rPr>
          <w:rFonts w:ascii="Times New Roman" w:eastAsiaTheme="majorEastAsia" w:hAnsi="Times New Roman" w:cs="Times New Roman"/>
          <w:b/>
          <w:bCs/>
          <w:lang w:eastAsia="ko-KR"/>
        </w:rPr>
      </w:pPr>
      <w:r w:rsidRPr="00885CA7">
        <w:rPr>
          <w:rFonts w:ascii="Times New Roman" w:eastAsia="한양견명조" w:hAnsi="Times New Roman" w:cs="Times New Roman"/>
          <w:lang w:eastAsia="ko-KR"/>
        </w:rPr>
        <w:t>All goods must be in accordance with the construction regulations, drawings, detailed specifications, or a description of the goods specified in the contract and if there is no special agreement, it must be new goods such as the purpose of use and the purpose of the purchase of the buyer.</w:t>
      </w:r>
    </w:p>
    <w:p w:rsidR="00885CA7" w:rsidRPr="00885CA7" w:rsidRDefault="00885CA7" w:rsidP="00885CA7">
      <w:pPr>
        <w:adjustRightInd w:val="0"/>
        <w:spacing w:after="0" w:line="360" w:lineRule="auto"/>
        <w:ind w:leftChars="129" w:left="284"/>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Tất cả hàng hóa phải phù hợp với bản quy định thi công, bản vẽ, bản quy cách chi tiết, hoặc bản miêu tả         hàng hóa được quy định trong hợp đồng và nếu không có thỏa thuận đặc biệt thì phải là hàng hóa mới đúng theo mục đích sử dụng và mục đích mua hàng của người mua.</w:t>
      </w:r>
    </w:p>
    <w:p w:rsidR="00885CA7" w:rsidRPr="00885CA7" w:rsidRDefault="00885CA7" w:rsidP="00885CA7">
      <w:pPr>
        <w:numPr>
          <w:ilvl w:val="0"/>
          <w:numId w:val="1"/>
        </w:numPr>
        <w:tabs>
          <w:tab w:val="num" w:pos="284"/>
        </w:tabs>
        <w:adjustRightInd w:val="0"/>
        <w:spacing w:after="0" w:line="360" w:lineRule="auto"/>
        <w:ind w:left="284" w:hanging="284"/>
        <w:contextualSpacing/>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The Seller shall give its warranty to the goods according to the agreed specifications stipulated in Purchasing Order. If there is any shortcomings of specifications, the Seller is requested replace the correct ones with comply with the commited quality to the Buyer; and Seller shall bear all arisen costs due to wrong delivery and submit the endeavor methods to solve such mistake in the soonest time mutal agreed by both Parties in written.</w:t>
      </w:r>
    </w:p>
    <w:p w:rsidR="00885CA7" w:rsidRPr="00885CA7" w:rsidRDefault="00885CA7" w:rsidP="00885CA7">
      <w:pPr>
        <w:tabs>
          <w:tab w:val="left" w:pos="284"/>
        </w:tabs>
        <w:adjustRightInd w:val="0"/>
        <w:spacing w:after="0" w:line="360" w:lineRule="auto"/>
        <w:ind w:leftChars="129" w:left="284"/>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Bên Bán phải đảm bảo chất lượng hàng hóa theo đúng yêu cầu kĩ thuật được mô tả trong đơn đặt hàng. Nếu có bất kì sai sót nào về tiêu chuẩn nêu trên thì Bên Bán có trách nhiệm giao lại hàng hóa cho bên mua theo đúng chất lượng như đã cam kết; và đồng thời, bên Bán phải chịu tất cả các chi phí phát sinh từ việc giao hàng không đúng chất lượng và đưa ra các biện pháp khắc phục sai sót trong thời gian sớm nhất theo thỏa thuận của hai bên bằng văn bản.</w:t>
      </w:r>
    </w:p>
    <w:p w:rsidR="00885CA7" w:rsidRPr="00885CA7" w:rsidRDefault="00885CA7" w:rsidP="00885CA7">
      <w:pPr>
        <w:numPr>
          <w:ilvl w:val="0"/>
          <w:numId w:val="1"/>
        </w:numPr>
        <w:tabs>
          <w:tab w:val="num" w:pos="284"/>
        </w:tabs>
        <w:adjustRightInd w:val="0"/>
        <w:spacing w:after="0" w:line="360" w:lineRule="auto"/>
        <w:ind w:left="284" w:hanging="284"/>
        <w:contextualSpacing/>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Purchased supplies must contain a copy of the specifications or drawings, electronic registration specifications, manufacturer's confirmation letter, CO/ CQ (if any)</w:t>
      </w:r>
    </w:p>
    <w:p w:rsidR="00885CA7" w:rsidRPr="00885CA7" w:rsidRDefault="00885CA7" w:rsidP="00885CA7">
      <w:pPr>
        <w:tabs>
          <w:tab w:val="left" w:pos="284"/>
        </w:tabs>
        <w:adjustRightInd w:val="0"/>
        <w:spacing w:after="0" w:line="360" w:lineRule="auto"/>
        <w:ind w:left="284"/>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Những vật tư được mua phải có trích dẫn bản quy cách hay là bản vẽ, bản thông số kỹ thuật đăng ký điện tử, thư xác nhận của nhà sản xuất, CO/CQ (nếu có)</w:t>
      </w:r>
    </w:p>
    <w:p w:rsidR="00885CA7" w:rsidRPr="00885CA7" w:rsidRDefault="00885CA7" w:rsidP="00885CA7">
      <w:pPr>
        <w:tabs>
          <w:tab w:val="left" w:pos="284"/>
        </w:tabs>
        <w:adjustRightInd w:val="0"/>
        <w:spacing w:after="0" w:line="360" w:lineRule="auto"/>
        <w:ind w:left="284"/>
        <w:jc w:val="both"/>
        <w:rPr>
          <w:rFonts w:ascii="Times New Roman" w:eastAsia="한양견명조" w:hAnsi="Times New Roman" w:cs="Times New Roman"/>
          <w:i/>
          <w:lang w:eastAsia="ko-KR"/>
        </w:rPr>
      </w:pPr>
    </w:p>
    <w:p w:rsidR="00885CA7" w:rsidRPr="00885CA7" w:rsidRDefault="00885CA7" w:rsidP="00885CA7">
      <w:pPr>
        <w:suppressAutoHyphens/>
        <w:adjustRightInd w:val="0"/>
        <w:spacing w:line="342" w:lineRule="atLeast"/>
        <w:jc w:val="both"/>
        <w:rPr>
          <w:rFonts w:ascii="Times New Roman" w:eastAsiaTheme="majorEastAsia" w:hAnsi="Times New Roman" w:cs="Times New Roman"/>
          <w:b/>
          <w:bCs/>
          <w:lang w:val="fr-FR" w:eastAsia="ko-KR"/>
        </w:rPr>
      </w:pPr>
      <w:r w:rsidRPr="00885CA7">
        <w:rPr>
          <w:rFonts w:ascii="Times New Roman" w:eastAsia="한양견명조" w:hAnsi="Times New Roman" w:cs="Times New Roman"/>
          <w:b/>
          <w:lang w:val="fr-FR" w:eastAsia="ko-KR"/>
        </w:rPr>
        <w:t>ARTICLE IV:</w:t>
      </w:r>
      <w:r w:rsidRPr="00885CA7">
        <w:rPr>
          <w:rFonts w:ascii="Times New Roman" w:eastAsia="한양견명조" w:hAnsi="Times New Roman" w:cs="Times New Roman"/>
          <w:lang w:val="fr-FR" w:eastAsia="ko-KR"/>
        </w:rPr>
        <w:t xml:space="preserve"> </w:t>
      </w:r>
      <w:r w:rsidRPr="00885CA7">
        <w:rPr>
          <w:rFonts w:ascii="Times New Roman" w:eastAsiaTheme="majorEastAsia" w:hAnsi="Times New Roman" w:cs="Times New Roman"/>
          <w:b/>
          <w:bCs/>
          <w:lang w:val="fr-FR"/>
        </w:rPr>
        <w:tab/>
        <w:t>DOCUMENT</w:t>
      </w:r>
    </w:p>
    <w:p w:rsidR="00885CA7" w:rsidRPr="00885CA7" w:rsidRDefault="00885CA7" w:rsidP="00885CA7">
      <w:pPr>
        <w:suppressAutoHyphens/>
        <w:adjustRightInd w:val="0"/>
        <w:spacing w:line="342" w:lineRule="atLeast"/>
        <w:jc w:val="both"/>
        <w:rPr>
          <w:rFonts w:ascii="Times New Roman" w:eastAsiaTheme="majorEastAsia" w:hAnsi="Times New Roman" w:cs="Times New Roman"/>
          <w:b/>
          <w:bCs/>
          <w:i/>
          <w:lang w:val="fr-FR" w:eastAsia="ko-KR"/>
        </w:rPr>
      </w:pPr>
      <w:r w:rsidRPr="00885CA7">
        <w:rPr>
          <w:rFonts w:ascii="Times New Roman" w:eastAsia="한양견명조" w:hAnsi="Times New Roman" w:cs="Times New Roman"/>
          <w:b/>
          <w:i/>
          <w:lang w:val="fr-FR" w:eastAsia="ko-KR"/>
        </w:rPr>
        <w:t>Điều Khoản IV:</w:t>
      </w:r>
      <w:r w:rsidRPr="00885CA7">
        <w:rPr>
          <w:rFonts w:ascii="Times New Roman" w:eastAsiaTheme="majorEastAsia" w:hAnsi="Times New Roman" w:cs="Times New Roman"/>
          <w:b/>
          <w:bCs/>
          <w:i/>
          <w:lang w:val="fr-FR"/>
        </w:rPr>
        <w:t xml:space="preserve"> </w:t>
      </w:r>
      <w:r w:rsidRPr="00885CA7">
        <w:rPr>
          <w:rFonts w:ascii="Times New Roman" w:eastAsiaTheme="majorEastAsia" w:hAnsi="Times New Roman" w:cs="Times New Roman"/>
          <w:b/>
          <w:bCs/>
          <w:i/>
          <w:lang w:val="fr-FR" w:eastAsia="ko-KR"/>
        </w:rPr>
        <w:t>Chứng từ</w:t>
      </w:r>
    </w:p>
    <w:p w:rsidR="00885CA7" w:rsidRPr="00885CA7" w:rsidRDefault="00885CA7" w:rsidP="00885CA7">
      <w:pPr>
        <w:numPr>
          <w:ilvl w:val="0"/>
          <w:numId w:val="2"/>
        </w:numPr>
        <w:tabs>
          <w:tab w:val="left" w:pos="284"/>
        </w:tabs>
        <w:adjustRightInd w:val="0"/>
        <w:spacing w:after="0" w:line="360" w:lineRule="auto"/>
        <w:ind w:left="284" w:hanging="284"/>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For domestic goods, the Seller shall send red invoices and related documents such as Certificate of origin, Certificate of quality... (if any) within 14 days from the date of inspection.</w:t>
      </w:r>
    </w:p>
    <w:p w:rsidR="00885CA7" w:rsidRPr="00885CA7" w:rsidRDefault="00885CA7" w:rsidP="00885CA7">
      <w:pPr>
        <w:tabs>
          <w:tab w:val="left" w:pos="284"/>
        </w:tabs>
        <w:adjustRightInd w:val="0"/>
        <w:spacing w:after="0" w:line="360" w:lineRule="auto"/>
        <w:ind w:left="284"/>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lastRenderedPageBreak/>
        <w:t>Đối với hàng hóa trong nước, Bên bán phải gửi hóa đơn đỏ và các chứng từ liên quan như là chứng nhận xuất xứ, chứng nhận chất lượng… (nếu có) trong vòng 14 ngày kể từ ngày nghiệm thu.</w:t>
      </w:r>
    </w:p>
    <w:p w:rsidR="00885CA7" w:rsidRPr="00885CA7" w:rsidRDefault="00885CA7" w:rsidP="00885CA7">
      <w:pPr>
        <w:numPr>
          <w:ilvl w:val="0"/>
          <w:numId w:val="2"/>
        </w:numPr>
        <w:tabs>
          <w:tab w:val="left" w:pos="284"/>
        </w:tabs>
        <w:adjustRightInd w:val="0"/>
        <w:spacing w:after="0" w:line="360" w:lineRule="auto"/>
        <w:ind w:left="284" w:hanging="284"/>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For imported goods, the Seller shall send all information and shipping documents to the Buyer by email within 1-2 days before shipment. The Seller shall send the original documents (include bill of lading or airway bill, Commercial Invoice, Packing list and Certificate of Origin, Certificate of Quality, Inspection Certificate (if any) to the Buyer within 7 days from the date on board.</w:t>
      </w:r>
    </w:p>
    <w:p w:rsidR="00885CA7" w:rsidRPr="00885CA7" w:rsidRDefault="00885CA7" w:rsidP="00885CA7">
      <w:pPr>
        <w:tabs>
          <w:tab w:val="left" w:pos="284"/>
        </w:tabs>
        <w:adjustRightInd w:val="0"/>
        <w:spacing w:after="0" w:line="360" w:lineRule="auto"/>
        <w:ind w:left="284"/>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 xml:space="preserve">Đối với hàng hóa nhập khẩu, Bên bán phải gửi tất cả thông tin và chứng từ vận chuyển đến Bên mua bằng email trong vòng 1-2 ngày trước khi hàng lên tàu. Bên bán sẽ phải gửi chứng từ gốc (bao gồm vận đơn, hóa đơn, chi tiết đóng gói, chứng nhận xuất xứ, chứng nhận chất lượng, chứng nhận kiểm định (nếu có)  cho bên mua trong vòng 7 ngày kể từ ngày hàng lên tàu. </w:t>
      </w:r>
    </w:p>
    <w:p w:rsidR="00885CA7" w:rsidRPr="00885CA7" w:rsidRDefault="00885CA7" w:rsidP="00885CA7">
      <w:pPr>
        <w:suppressAutoHyphens/>
        <w:adjustRightInd w:val="0"/>
        <w:spacing w:line="342" w:lineRule="atLeast"/>
        <w:jc w:val="both"/>
        <w:rPr>
          <w:rFonts w:ascii="Times New Roman" w:eastAsia="한양견명조" w:hAnsi="Times New Roman" w:cs="Times New Roman"/>
          <w:lang w:eastAsia="ko-KR"/>
        </w:rPr>
      </w:pPr>
      <w:r w:rsidRPr="00885CA7">
        <w:rPr>
          <w:rFonts w:ascii="Times New Roman" w:eastAsia="한양견명조" w:hAnsi="Times New Roman" w:cs="Times New Roman"/>
          <w:b/>
          <w:lang w:eastAsia="ko-KR"/>
        </w:rPr>
        <w:t>ARTICLE V:</w:t>
      </w:r>
      <w:r w:rsidRPr="00885CA7">
        <w:rPr>
          <w:rFonts w:ascii="Times New Roman" w:eastAsia="한양견명조" w:hAnsi="Times New Roman" w:cs="Times New Roman"/>
          <w:lang w:eastAsia="ko-KR"/>
        </w:rPr>
        <w:t xml:space="preserve"> PAYMENT TERM</w:t>
      </w:r>
    </w:p>
    <w:p w:rsidR="00885CA7" w:rsidRPr="00885CA7" w:rsidRDefault="00885CA7" w:rsidP="00885CA7">
      <w:pPr>
        <w:adjustRightInd w:val="0"/>
        <w:ind w:left="360" w:hanging="360"/>
        <w:jc w:val="both"/>
        <w:rPr>
          <w:rFonts w:ascii="Times New Roman" w:eastAsia="한양견명조" w:hAnsi="Times New Roman" w:cs="Times New Roman"/>
          <w:b/>
          <w:i/>
          <w:lang w:eastAsia="ko-KR"/>
        </w:rPr>
      </w:pPr>
      <w:r w:rsidRPr="00885CA7">
        <w:rPr>
          <w:rFonts w:ascii="Times New Roman" w:eastAsia="한양견명조" w:hAnsi="Times New Roman" w:cs="Times New Roman"/>
          <w:b/>
          <w:i/>
          <w:lang w:eastAsia="ko-KR"/>
        </w:rPr>
        <w:t>Điều Khoản V: Điều Khoản thanh toán</w:t>
      </w:r>
    </w:p>
    <w:p w:rsidR="00885CA7" w:rsidRPr="00885CA7" w:rsidRDefault="00885CA7" w:rsidP="00885CA7">
      <w:pPr>
        <w:numPr>
          <w:ilvl w:val="0"/>
          <w:numId w:val="3"/>
        </w:numPr>
        <w:suppressAutoHyphens/>
        <w:adjustRightInd w:val="0"/>
        <w:spacing w:line="342" w:lineRule="atLeast"/>
        <w:ind w:left="284" w:hanging="284"/>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The Buyer Agreement shall make payment to the Seller the amount of the Purchase order within 30 days by T/T after receiving all required documents for payment such as</w:t>
      </w:r>
    </w:p>
    <w:p w:rsidR="00885CA7" w:rsidRPr="00885CA7" w:rsidRDefault="00885CA7" w:rsidP="00885CA7">
      <w:pPr>
        <w:suppressAutoHyphens/>
        <w:adjustRightInd w:val="0"/>
        <w:spacing w:line="342" w:lineRule="atLeast"/>
        <w:ind w:left="720"/>
        <w:contextualSpacing/>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Bên mua sẽ thanh toán cho Bên bán số tiền của hợp đồng trong vòng 30 ngày bằng việc chuyển khoản sau khi nhận được đầy đủ các chứng từ cần thiết cho việc thanh toán như là:</w:t>
      </w:r>
    </w:p>
    <w:p w:rsidR="00885CA7" w:rsidRPr="00885CA7" w:rsidRDefault="00885CA7" w:rsidP="00885CA7">
      <w:pPr>
        <w:numPr>
          <w:ilvl w:val="0"/>
          <w:numId w:val="4"/>
        </w:numPr>
        <w:suppressAutoHyphens/>
        <w:adjustRightInd w:val="0"/>
        <w:spacing w:line="342" w:lineRule="atLeast"/>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Red bill (for domestic goods) / </w:t>
      </w:r>
      <w:r w:rsidRPr="00885CA7">
        <w:rPr>
          <w:rFonts w:ascii="Times New Roman" w:eastAsia="한양견명조" w:hAnsi="Times New Roman" w:cs="Times New Roman"/>
          <w:i/>
          <w:lang w:eastAsia="ko-KR"/>
        </w:rPr>
        <w:t xml:space="preserve">Hóa đơn (đối với hàng hóa trong nước </w:t>
      </w:r>
      <w:r w:rsidRPr="00885CA7">
        <w:rPr>
          <w:rFonts w:ascii="Times New Roman" w:eastAsia="한양견명조" w:hAnsi="Times New Roman" w:cs="Times New Roman"/>
          <w:lang w:eastAsia="ko-KR"/>
        </w:rPr>
        <w:t xml:space="preserve"> )</w:t>
      </w:r>
    </w:p>
    <w:p w:rsidR="00885CA7" w:rsidRPr="00885CA7" w:rsidRDefault="00885CA7" w:rsidP="00885CA7">
      <w:pPr>
        <w:numPr>
          <w:ilvl w:val="0"/>
          <w:numId w:val="4"/>
        </w:numPr>
        <w:suppressAutoHyphens/>
        <w:adjustRightInd w:val="0"/>
        <w:spacing w:line="342" w:lineRule="atLeast"/>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Bill of lading or airway bill, Commercial Invoice, Packing list (for imported goods) / V</w:t>
      </w:r>
      <w:r w:rsidRPr="00885CA7">
        <w:rPr>
          <w:rFonts w:ascii="Times New Roman" w:eastAsia="한양견명조" w:hAnsi="Times New Roman" w:cs="Times New Roman"/>
          <w:i/>
          <w:lang w:eastAsia="ko-KR"/>
        </w:rPr>
        <w:t>ận đơn, hóa đơn, chi tiết đóng gói (đôi với hàng hóa nhập khẩu)</w:t>
      </w:r>
    </w:p>
    <w:p w:rsidR="00885CA7" w:rsidRPr="00885CA7" w:rsidRDefault="00885CA7" w:rsidP="00885CA7">
      <w:pPr>
        <w:numPr>
          <w:ilvl w:val="0"/>
          <w:numId w:val="4"/>
        </w:numPr>
        <w:suppressAutoHyphens/>
        <w:adjustRightInd w:val="0"/>
        <w:spacing w:line="342" w:lineRule="atLeast"/>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Certificate of Quality (if any)/</w:t>
      </w:r>
      <w:r w:rsidRPr="00885CA7">
        <w:rPr>
          <w:rFonts w:ascii="Times New Roman" w:eastAsia="한양견명조" w:hAnsi="Times New Roman" w:cs="Times New Roman"/>
          <w:i/>
          <w:lang w:eastAsia="ko-KR"/>
        </w:rPr>
        <w:t>Giấy chứng nhận chất lượng (nếu có)</w:t>
      </w:r>
    </w:p>
    <w:p w:rsidR="00885CA7" w:rsidRPr="00885CA7" w:rsidRDefault="00885CA7" w:rsidP="00885CA7">
      <w:pPr>
        <w:numPr>
          <w:ilvl w:val="0"/>
          <w:numId w:val="4"/>
        </w:numPr>
        <w:suppressAutoHyphens/>
        <w:adjustRightInd w:val="0"/>
        <w:spacing w:line="342" w:lineRule="atLeast"/>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Certificate of Origin(if any)/</w:t>
      </w:r>
      <w:r w:rsidRPr="00885CA7">
        <w:rPr>
          <w:rFonts w:ascii="Times New Roman" w:eastAsia="한양견명조" w:hAnsi="Times New Roman" w:cs="Times New Roman"/>
          <w:i/>
          <w:lang w:eastAsia="ko-KR"/>
        </w:rPr>
        <w:t>Giấy chứng nhận nguồn gốc xuất xứ (nếu có)</w:t>
      </w:r>
    </w:p>
    <w:p w:rsidR="00885CA7" w:rsidRPr="00885CA7" w:rsidRDefault="00885CA7" w:rsidP="00885CA7">
      <w:pPr>
        <w:numPr>
          <w:ilvl w:val="0"/>
          <w:numId w:val="4"/>
        </w:numPr>
        <w:suppressAutoHyphens/>
        <w:adjustRightInd w:val="0"/>
        <w:spacing w:line="342" w:lineRule="atLeast"/>
        <w:contextualSpacing/>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Delivery note with confirmation of both The Buyer &amp; the Seller / </w:t>
      </w:r>
      <w:r w:rsidRPr="00885CA7">
        <w:rPr>
          <w:rFonts w:ascii="Times New Roman" w:eastAsia="한양견명조" w:hAnsi="Times New Roman" w:cs="Times New Roman"/>
          <w:i/>
          <w:lang w:eastAsia="ko-KR"/>
        </w:rPr>
        <w:t>Biên bản giao hàng có xác nhận của Bên Bán và Bên Mua.</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p>
    <w:p w:rsidR="00885CA7" w:rsidRPr="00885CA7" w:rsidRDefault="00885CA7" w:rsidP="00885CA7">
      <w:pPr>
        <w:suppressAutoHyphens/>
        <w:adjustRightInd w:val="0"/>
        <w:spacing w:line="342" w:lineRule="atLeast"/>
        <w:jc w:val="both"/>
        <w:rPr>
          <w:rFonts w:ascii="Times New Roman" w:eastAsia="한양견명조" w:hAnsi="Times New Roman" w:cs="Times New Roman"/>
          <w:b/>
          <w:lang w:eastAsia="ko-KR"/>
        </w:rPr>
      </w:pPr>
      <w:r w:rsidRPr="00885CA7">
        <w:rPr>
          <w:rFonts w:ascii="Times New Roman" w:eastAsia="한양견명조" w:hAnsi="Times New Roman" w:cs="Times New Roman"/>
          <w:b/>
          <w:lang w:eastAsia="ko-KR"/>
        </w:rPr>
        <w:t>ARTICLE VI:</w:t>
      </w:r>
      <w:r w:rsidRPr="00885CA7">
        <w:rPr>
          <w:rFonts w:ascii="Times New Roman" w:eastAsia="한양견명조" w:hAnsi="Times New Roman" w:cs="Times New Roman"/>
          <w:lang w:eastAsia="ko-KR"/>
        </w:rPr>
        <w:t xml:space="preserve"> </w:t>
      </w:r>
      <w:r w:rsidRPr="00885CA7">
        <w:rPr>
          <w:rFonts w:ascii="Times New Roman" w:eastAsia="한양견명조" w:hAnsi="Times New Roman" w:cs="Times New Roman"/>
          <w:b/>
          <w:lang w:eastAsia="ko-KR"/>
        </w:rPr>
        <w:t>WARRANTY</w:t>
      </w:r>
    </w:p>
    <w:p w:rsidR="00885CA7" w:rsidRPr="00885CA7" w:rsidRDefault="00885CA7" w:rsidP="00885CA7">
      <w:pPr>
        <w:adjustRightInd w:val="0"/>
        <w:ind w:left="360" w:hanging="360"/>
        <w:jc w:val="both"/>
        <w:rPr>
          <w:rFonts w:ascii="Times New Roman" w:eastAsia="한양견명조" w:hAnsi="Times New Roman" w:cs="Times New Roman"/>
          <w:b/>
          <w:i/>
          <w:lang w:eastAsia="ko-KR"/>
        </w:rPr>
      </w:pPr>
      <w:r w:rsidRPr="00885CA7">
        <w:rPr>
          <w:rFonts w:ascii="Times New Roman" w:eastAsia="한양견명조" w:hAnsi="Times New Roman" w:cs="Times New Roman"/>
          <w:b/>
          <w:i/>
          <w:lang w:eastAsia="ko-KR"/>
        </w:rPr>
        <w:t>Điều Khoản VI: Điều Khoản Bảo Hành</w:t>
      </w:r>
    </w:p>
    <w:p w:rsidR="00885CA7" w:rsidRPr="00885CA7" w:rsidRDefault="00885CA7" w:rsidP="00885CA7">
      <w:pPr>
        <w:numPr>
          <w:ilvl w:val="0"/>
          <w:numId w:val="3"/>
        </w:numPr>
        <w:tabs>
          <w:tab w:val="left" w:pos="284"/>
        </w:tabs>
        <w:adjustRightInd w:val="0"/>
        <w:spacing w:after="0" w:line="360" w:lineRule="auto"/>
        <w:ind w:left="0" w:firstLine="0"/>
        <w:contextualSpacing/>
        <w:jc w:val="both"/>
        <w:rPr>
          <w:rFonts w:ascii="Times New Roman" w:eastAsia="한양견명조" w:hAnsi="Times New Roman" w:cs="Times New Roman"/>
          <w:color w:val="FF0000"/>
          <w:lang w:eastAsia="ko-KR"/>
        </w:rPr>
      </w:pPr>
      <w:r w:rsidRPr="00885CA7">
        <w:rPr>
          <w:rFonts w:ascii="Times New Roman" w:eastAsia="한양견명조" w:hAnsi="Times New Roman" w:cs="Times New Roman"/>
          <w:lang w:eastAsia="ko-KR"/>
        </w:rPr>
        <w:t xml:space="preserve">The Seller shall take responsibility for warranty to the goods for 12 months (if any) from hand-over date under properly operated and maintained by the Buyer. </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ab/>
        <w:t xml:space="preserve">Người Bán chịu trách nhiệm bảo hành cho các mặt hàng trong vòng 12 tháng (nếu có) từ ngày nhận hàng trong điều kiện Người Mua vận hành và bảo trì đúng cách. </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The Buyer shall notify the defects of the commodity to the Seller in writing by fax and/or email, and the Seller shall inform the Buyer the result of the findings and/or decision on the defects not later than 30 days after receiving the notice from the Buyer.</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lastRenderedPageBreak/>
        <w:tab/>
      </w:r>
      <w:r w:rsidRPr="00885CA7">
        <w:rPr>
          <w:rFonts w:ascii="Times New Roman" w:eastAsia="한양견명조" w:hAnsi="Times New Roman" w:cs="Times New Roman"/>
          <w:i/>
          <w:lang w:eastAsia="ko-KR"/>
        </w:rPr>
        <w:t>Người Mua sẽ thông báo các hư hỏng của hàng hóa đến cho Người Bán bằng fax và/ hoặc thư điện tử, và Người Bán sẽ thông báo Người Mua kết quả trong vòng 30 ngày kể từ ngày nhận được thông báo.</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Any Equipment found defective and replaced or repaired shall have its Warranty Period of one 12 months (if any) renewed from the date of written agreement by both parties that replacement or repair is completed.</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i/>
          <w:lang w:eastAsia="ko-KR"/>
        </w:rPr>
        <w:tab/>
        <w:t>Bất cứ thiết bị nào bị hư hỏng và được thay thế hay sửa chữa sẽ có thời hạn bảo hành 12 tháng (nếu có) kể từ ngày thay thế hay sửa chữa được thể hiện bằng văn bản với sự đồng ý của cả hai bên.</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When warranty incurred, all costs related to the Warranty (shipping fees, taxes, ...) will be discussed, agreed by both parties and expressed by Agreement</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ab/>
      </w:r>
      <w:r w:rsidRPr="00885CA7">
        <w:rPr>
          <w:rFonts w:ascii="Times New Roman" w:eastAsia="한양견명조" w:hAnsi="Times New Roman" w:cs="Times New Roman"/>
          <w:i/>
          <w:lang w:eastAsia="ko-KR"/>
        </w:rPr>
        <w:t>Khi có yêu cầu bảo hành, tất cả các chi phí liên quan đến việc Bảo Hành (phí vận chuyển, các loại thuế,…) sẽ được thảo luận, đồng ý bởi hai bên và được thể hiện bằng văn bản</w:t>
      </w:r>
    </w:p>
    <w:p w:rsidR="00885CA7" w:rsidRPr="00885CA7" w:rsidRDefault="00885CA7" w:rsidP="00885CA7">
      <w:pPr>
        <w:adjustRightInd w:val="0"/>
        <w:spacing w:before="120" w:after="120"/>
        <w:jc w:val="both"/>
        <w:rPr>
          <w:rFonts w:ascii="Times New Roman" w:hAnsi="Times New Roman" w:cs="Times New Roman"/>
          <w:b/>
        </w:rPr>
      </w:pPr>
    </w:p>
    <w:p w:rsidR="00885CA7" w:rsidRPr="00885CA7" w:rsidRDefault="00885CA7" w:rsidP="00885CA7">
      <w:pPr>
        <w:adjustRightInd w:val="0"/>
        <w:spacing w:before="120" w:after="120"/>
        <w:jc w:val="both"/>
        <w:rPr>
          <w:rFonts w:ascii="Times New Roman" w:hAnsi="Times New Roman" w:cs="Times New Roman"/>
          <w:b/>
        </w:rPr>
      </w:pPr>
      <w:r w:rsidRPr="00885CA7">
        <w:rPr>
          <w:rFonts w:ascii="Times New Roman" w:hAnsi="Times New Roman" w:cs="Times New Roman"/>
          <w:b/>
        </w:rPr>
        <w:t>ARTICLE VI</w:t>
      </w:r>
      <w:r w:rsidRPr="00885CA7">
        <w:rPr>
          <w:rFonts w:ascii="Times New Roman" w:hAnsi="Times New Roman" w:cs="Times New Roman"/>
          <w:b/>
          <w:lang w:eastAsia="ko-KR"/>
        </w:rPr>
        <w:t>I</w:t>
      </w:r>
      <w:r w:rsidRPr="00885CA7">
        <w:rPr>
          <w:rFonts w:ascii="Times New Roman" w:hAnsi="Times New Roman" w:cs="Times New Roman"/>
          <w:b/>
        </w:rPr>
        <w:t>: FORECE MAJEURE</w:t>
      </w:r>
    </w:p>
    <w:p w:rsidR="00885CA7" w:rsidRPr="00885CA7" w:rsidRDefault="00885CA7" w:rsidP="00885CA7">
      <w:pPr>
        <w:adjustRightInd w:val="0"/>
        <w:spacing w:before="120" w:after="120"/>
        <w:jc w:val="both"/>
        <w:rPr>
          <w:rFonts w:ascii="Times New Roman" w:hAnsi="Times New Roman" w:cs="Times New Roman"/>
          <w:b/>
          <w:i/>
        </w:rPr>
      </w:pPr>
      <w:r w:rsidRPr="00885CA7">
        <w:rPr>
          <w:rFonts w:ascii="Times New Roman" w:hAnsi="Times New Roman" w:cs="Times New Roman"/>
          <w:b/>
          <w:i/>
        </w:rPr>
        <w:t>Điều Khoản V</w:t>
      </w:r>
      <w:r w:rsidRPr="00885CA7">
        <w:rPr>
          <w:rFonts w:ascii="Times New Roman" w:hAnsi="Times New Roman" w:cs="Times New Roman"/>
          <w:b/>
          <w:i/>
          <w:lang w:eastAsia="ko-KR"/>
        </w:rPr>
        <w:t>I</w:t>
      </w:r>
      <w:r w:rsidRPr="00885CA7">
        <w:rPr>
          <w:rFonts w:ascii="Times New Roman" w:hAnsi="Times New Roman" w:cs="Times New Roman"/>
          <w:b/>
          <w:i/>
        </w:rPr>
        <w:t>I: Điều khoản về Bất Khả Kháng</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Neither Parties shall be held responsible for delay or failure of performance of obligation provided for herein when such delay or failure is caused by Strike, Fire, Flood, Act of God, earthquake or any laws rules or regulation of any government authority or other reasons beyond its reasonable control. </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ab/>
      </w:r>
      <w:r w:rsidRPr="00885CA7">
        <w:rPr>
          <w:rFonts w:ascii="Times New Roman" w:eastAsia="한양견명조" w:hAnsi="Times New Roman" w:cs="Times New Roman"/>
          <w:i/>
          <w:lang w:eastAsia="ko-KR"/>
        </w:rPr>
        <w:t>Các bên sẽ không chịu trách nhiệm về nghĩa vụ trong việc trì hoãn hay không thực hiện hợp đồng đã được qui định khi nguyên nhân của việc trì hoãn hay không thực hiện hợp đồng đó là do đình công, hỏa hoãn, lũ lụt, thiên tai, động đất hay bất cứ qui định của chính quyền hay do những lí do chinh đáng nào đó.</w:t>
      </w:r>
    </w:p>
    <w:p w:rsidR="00885CA7" w:rsidRPr="00885CA7" w:rsidRDefault="00885CA7" w:rsidP="00885CA7">
      <w:pPr>
        <w:numPr>
          <w:ilvl w:val="0"/>
          <w:numId w:val="1"/>
        </w:numPr>
        <w:tabs>
          <w:tab w:val="num" w:pos="0"/>
          <w:tab w:val="left" w:pos="284"/>
        </w:tabs>
        <w:adjustRightInd w:val="0"/>
        <w:spacing w:after="0" w:line="360" w:lineRule="auto"/>
        <w:ind w:left="0" w:firstLine="0"/>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Force Majeure event must be advised by one Party affected by Force Majeure to the other Party within seven (07) days in writing which describes the nature of the event and within fifteen (15) days the affected Party shall provide to the other certificate of Force Majeure event issued by the competent Authorities.</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ab/>
      </w:r>
      <w:r w:rsidRPr="00885CA7">
        <w:rPr>
          <w:rFonts w:ascii="Times New Roman" w:eastAsia="한양견명조" w:hAnsi="Times New Roman" w:cs="Times New Roman"/>
          <w:i/>
          <w:lang w:eastAsia="ko-KR"/>
        </w:rPr>
        <w:t>Sự kiện Bất Khả Kháng sẽ được thông báo cho bên bị thiệt hại bởi Bất Khả Kháng tới bên kia trong vòng bảy (07) ngày bằng văn bản mô tả bản chất của sự việc và trong vòng 15 ngày bên bị thiệt hại sẽ gửi  tới bên kia chứng nhận của sự kiện Bất Khả Kháng phát hành bởi cơ quan có thẩm quyền.</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p>
    <w:p w:rsidR="00885CA7" w:rsidRPr="00885CA7" w:rsidRDefault="00885CA7" w:rsidP="00885CA7">
      <w:pPr>
        <w:widowControl w:val="0"/>
        <w:spacing w:after="0" w:line="360" w:lineRule="auto"/>
        <w:ind w:left="414" w:hanging="414"/>
        <w:jc w:val="both"/>
        <w:rPr>
          <w:rFonts w:ascii="Times New Roman" w:eastAsia="PMingLiU" w:hAnsi="Times New Roman" w:cs="Times New Roman"/>
          <w:b/>
          <w:lang w:val="en-GB"/>
        </w:rPr>
      </w:pPr>
      <w:r w:rsidRPr="00885CA7">
        <w:rPr>
          <w:rFonts w:ascii="Times New Roman" w:eastAsia="PMingLiU" w:hAnsi="Times New Roman" w:cs="Times New Roman"/>
          <w:b/>
          <w:lang w:val="en-GB"/>
        </w:rPr>
        <w:t xml:space="preserve">ARTICLE </w:t>
      </w:r>
      <w:r w:rsidRPr="00885CA7">
        <w:rPr>
          <w:rFonts w:ascii="Times New Roman" w:eastAsia="PMingLiU" w:hAnsi="Times New Roman" w:cs="Times New Roman"/>
          <w:b/>
        </w:rPr>
        <w:t>VII</w:t>
      </w:r>
      <w:r w:rsidRPr="00885CA7">
        <w:rPr>
          <w:rFonts w:ascii="Times New Roman" w:hAnsi="Times New Roman" w:cs="Times New Roman"/>
          <w:b/>
          <w:lang w:eastAsia="ko-KR"/>
        </w:rPr>
        <w:t>I</w:t>
      </w:r>
      <w:r w:rsidRPr="00885CA7">
        <w:rPr>
          <w:rFonts w:ascii="Times New Roman" w:eastAsia="PMingLiU" w:hAnsi="Times New Roman" w:cs="Times New Roman"/>
          <w:b/>
        </w:rPr>
        <w:t xml:space="preserve">: </w:t>
      </w:r>
      <w:r w:rsidRPr="00885CA7">
        <w:rPr>
          <w:rFonts w:ascii="Times New Roman" w:hAnsi="Times New Roman" w:cs="Times New Roman"/>
          <w:b/>
          <w:lang w:val="en-GB" w:eastAsia="ko-KR"/>
        </w:rPr>
        <w:t xml:space="preserve">BUSINESS ETHICS </w:t>
      </w:r>
    </w:p>
    <w:p w:rsidR="00885CA7" w:rsidRPr="00885CA7" w:rsidRDefault="00885CA7" w:rsidP="00885CA7">
      <w:pPr>
        <w:widowControl w:val="0"/>
        <w:spacing w:after="0" w:line="360" w:lineRule="auto"/>
        <w:jc w:val="both"/>
        <w:rPr>
          <w:rFonts w:ascii="Times New Roman" w:eastAsia="Times New Roman" w:hAnsi="Times New Roman" w:cs="Times New Roman"/>
          <w:b/>
          <w:i/>
          <w:lang w:val="en-GB" w:eastAsia="ko-KR"/>
        </w:rPr>
      </w:pPr>
      <w:r w:rsidRPr="00885CA7">
        <w:rPr>
          <w:rFonts w:ascii="Times New Roman" w:eastAsia="PMingLiU" w:hAnsi="Times New Roman" w:cs="Times New Roman"/>
          <w:b/>
          <w:i/>
          <w:lang w:val="vi-VN"/>
        </w:rPr>
        <w:t>Đi</w:t>
      </w:r>
      <w:r w:rsidRPr="00885CA7">
        <w:rPr>
          <w:rFonts w:ascii="Times New Roman" w:eastAsia="PMingLiU" w:hAnsi="Times New Roman" w:cs="Times New Roman"/>
          <w:b/>
          <w:i/>
        </w:rPr>
        <w:t>ề</w:t>
      </w:r>
      <w:r w:rsidRPr="00885CA7">
        <w:rPr>
          <w:rFonts w:ascii="Times New Roman" w:eastAsia="PMingLiU" w:hAnsi="Times New Roman" w:cs="Times New Roman"/>
          <w:b/>
          <w:i/>
          <w:lang w:val="vi-VN"/>
        </w:rPr>
        <w:t xml:space="preserve">u </w:t>
      </w:r>
      <w:r w:rsidRPr="00885CA7">
        <w:rPr>
          <w:rFonts w:ascii="Times New Roman" w:eastAsia="PMingLiU" w:hAnsi="Times New Roman" w:cs="Times New Roman"/>
          <w:b/>
          <w:i/>
        </w:rPr>
        <w:t>khoản VII</w:t>
      </w:r>
      <w:r w:rsidRPr="00885CA7">
        <w:rPr>
          <w:rFonts w:ascii="Times New Roman" w:hAnsi="Times New Roman" w:cs="Times New Roman"/>
          <w:b/>
          <w:i/>
          <w:lang w:eastAsia="ko-KR"/>
        </w:rPr>
        <w:t>I</w:t>
      </w:r>
      <w:r w:rsidRPr="00885CA7">
        <w:rPr>
          <w:rFonts w:ascii="Times New Roman" w:eastAsia="PMingLiU" w:hAnsi="Times New Roman" w:cs="Times New Roman"/>
          <w:b/>
          <w:i/>
          <w:lang w:val="vi-VN"/>
        </w:rPr>
        <w:t xml:space="preserve">:  </w:t>
      </w:r>
      <w:r w:rsidRPr="00885CA7">
        <w:rPr>
          <w:rFonts w:ascii="Times New Roman" w:hAnsi="Times New Roman" w:cs="Times New Roman"/>
          <w:b/>
          <w:i/>
          <w:lang w:val="vi-VN" w:eastAsia="ko-KR"/>
        </w:rPr>
        <w:t>Tuân thủ đạo đức kinh doanh</w:t>
      </w:r>
    </w:p>
    <w:p w:rsidR="00885CA7" w:rsidRPr="00885CA7" w:rsidRDefault="00885CA7" w:rsidP="00885CA7">
      <w:pPr>
        <w:spacing w:before="60" w:after="0" w:line="300" w:lineRule="exact"/>
        <w:jc w:val="both"/>
        <w:rPr>
          <w:rFonts w:ascii="Times New Roman" w:hAnsi="Times New Roman" w:cs="Times New Roman"/>
          <w:lang w:eastAsia="ko-KR"/>
        </w:rPr>
      </w:pPr>
      <w:r w:rsidRPr="00885CA7">
        <w:rPr>
          <w:rFonts w:ascii="Times New Roman" w:hAnsi="Times New Roman" w:cs="Times New Roman"/>
          <w:lang w:val="en-GB" w:eastAsia="ko-KR"/>
        </w:rPr>
        <w:t>-</w:t>
      </w:r>
      <w:r w:rsidRPr="00885CA7">
        <w:rPr>
          <w:rFonts w:ascii="Times New Roman" w:hAnsi="Times New Roman" w:cs="Times New Roman"/>
          <w:lang w:eastAsia="ko-KR"/>
        </w:rPr>
        <w:t xml:space="preserve"> Công ty </w:t>
      </w:r>
      <w:hyperlink r:id="rId7" w:anchor="_ftn1" w:tgtFrame="_blank" w:history="1">
        <w:r w:rsidRPr="00885CA7">
          <w:rPr>
            <w:rFonts w:ascii="Times New Roman" w:hAnsi="Times New Roman" w:cs="Times New Roman"/>
            <w:color w:val="0000FF"/>
            <w:u w:val="single"/>
            <w:lang w:eastAsia="ko-KR"/>
          </w:rPr>
          <w:t>[1]</w:t>
        </w:r>
      </w:hyperlink>
      <w:r w:rsidRPr="00885CA7">
        <w:rPr>
          <w:rFonts w:ascii="Times New Roman" w:hAnsi="Times New Roman" w:cs="Times New Roman"/>
          <w:lang w:eastAsia="ko-KR"/>
        </w:rPr>
        <w:t xml:space="preserve"> không được phép đại diện cho chính mình và bất cứ Công ty con cũng như chi nhánh hoặc các giám đốc, chuyên viên, quản lý, nhân viên, người đại diện hoặc đại lý của mình để hứa hẹn, ủy quyền, thanh toán hoặc đóng góp bất cứ hiện vật có giá trị trực tiếp hoặc gián tiếp cho bất kỳ bên thứ ba nào bao gồm công chức hoặc nhân viên thuộc cơ quan nhà nước các cấp, các phòng ban chức năng (trong hoặc ngoài nước) hoặc bất kỳ ứng cử viên hay tổ chức chính trị (trong hoặc ngoài nước), trong mọi trường hợp, </w:t>
      </w:r>
      <w:r w:rsidRPr="00885CA7">
        <w:rPr>
          <w:rFonts w:ascii="Times New Roman" w:hAnsi="Times New Roman" w:cs="Times New Roman"/>
          <w:lang w:eastAsia="ko-KR"/>
        </w:rPr>
        <w:lastRenderedPageBreak/>
        <w:t>đều vi phạm Luật phòng chống tham nhũng năm 1977 (FCPA) hoặc bất cứ luật phòng chống tham nhũng, hối lộ đã áp dụng khác.</w:t>
      </w:r>
    </w:p>
    <w:p w:rsidR="00885CA7" w:rsidRPr="00885CA7" w:rsidRDefault="0042575D" w:rsidP="00885CA7">
      <w:pPr>
        <w:spacing w:before="60" w:line="300" w:lineRule="exact"/>
        <w:jc w:val="both"/>
        <w:rPr>
          <w:rFonts w:ascii="Times New Roman" w:hAnsi="Times New Roman" w:cs="Times New Roman"/>
          <w:lang w:eastAsia="ko-KR"/>
        </w:rPr>
      </w:pPr>
      <w:hyperlink r:id="rId8" w:anchor="_ftnref1" w:tgtFrame="_blank" w:history="1">
        <w:r w:rsidR="00885CA7" w:rsidRPr="00885CA7">
          <w:rPr>
            <w:rFonts w:ascii="Times New Roman" w:hAnsi="Times New Roman" w:cs="Times New Roman"/>
            <w:color w:val="0000FF"/>
            <w:u w:val="single"/>
            <w:lang w:eastAsia="ko-KR"/>
          </w:rPr>
          <w:t>[1]</w:t>
        </w:r>
      </w:hyperlink>
      <w:r w:rsidR="00885CA7" w:rsidRPr="00885CA7">
        <w:rPr>
          <w:rFonts w:ascii="Times New Roman" w:hAnsi="Times New Roman" w:cs="Times New Roman"/>
          <w:lang w:eastAsia="ko-KR"/>
        </w:rPr>
        <w:t xml:space="preserve"> Công ty bao gồm tất cả nhà cung cấp, thầu phụ, đại lý, khách hàng, v.v… đang ký hợp đồng với Công ty cổ phần thép </w:t>
      </w:r>
      <w:r w:rsidR="00B40DA5">
        <w:rPr>
          <w:rFonts w:ascii="Times New Roman" w:hAnsi="Times New Roman" w:cs="Times New Roman"/>
          <w:lang w:eastAsia="ko-KR"/>
        </w:rPr>
        <w:t>POSCO VST</w:t>
      </w:r>
    </w:p>
    <w:p w:rsidR="00885CA7" w:rsidRPr="00885CA7" w:rsidRDefault="00885CA7" w:rsidP="00885CA7">
      <w:pPr>
        <w:spacing w:before="60" w:line="300" w:lineRule="exact"/>
        <w:jc w:val="both"/>
        <w:rPr>
          <w:rFonts w:ascii="Times New Roman" w:hAnsi="Times New Roman" w:cs="Times New Roman"/>
          <w:i/>
          <w:lang w:eastAsia="ko-KR"/>
        </w:rPr>
      </w:pPr>
      <w:r w:rsidRPr="00885CA7">
        <w:rPr>
          <w:rFonts w:ascii="Times New Roman" w:hAnsi="Times New Roman" w:cs="Times New Roman"/>
          <w:i/>
          <w:lang w:eastAsia="ko-KR"/>
        </w:rPr>
        <w:t>[FCPA Compliance] The Company [1] represents that it shall not, and shall not permit any of its subsidiaries or affiliates or any of its or their respective directors, officers, managers, employees, representatives or agents to, promise, authorize or make any payment to, or otherwise contribute any item of value to, directly or indirectly, to any third party, including any official or employee of any governmental agency or instrumentality of any government (domestic or foreign) or any political party or candidate for office (domestic or foreign), in each case, in violation of the Foreign Corrupt Practices Act of 1977 (the FCPA), or any other applicable anti-bribery or anti-corruption law.</w:t>
      </w:r>
    </w:p>
    <w:p w:rsidR="00885CA7" w:rsidRPr="00885CA7" w:rsidRDefault="00885CA7" w:rsidP="00885CA7">
      <w:pPr>
        <w:spacing w:before="60" w:line="300" w:lineRule="exact"/>
        <w:jc w:val="both"/>
        <w:rPr>
          <w:rFonts w:ascii="Times New Roman" w:hAnsi="Times New Roman" w:cs="Times New Roman"/>
          <w:i/>
          <w:lang w:eastAsia="ko-KR"/>
        </w:rPr>
      </w:pPr>
      <w:bookmarkStart w:id="0" w:name="_ftn1"/>
      <w:r w:rsidRPr="00885CA7">
        <w:rPr>
          <w:rFonts w:ascii="Times New Roman" w:hAnsi="Times New Roman" w:cs="Times New Roman"/>
          <w:i/>
          <w:lang w:eastAsia="ko-KR"/>
        </w:rPr>
        <w:t xml:space="preserve">[1] </w:t>
      </w:r>
      <w:r w:rsidRPr="00885CA7">
        <w:rPr>
          <w:rFonts w:ascii="Times New Roman" w:eastAsia="맑은 고딕" w:hAnsi="Times New Roman" w:cs="Times New Roman"/>
          <w:b/>
          <w:color w:val="0000FF"/>
          <w:u w:val="single"/>
          <w:vertAlign w:val="superscript"/>
          <w:lang w:eastAsia="ko-KR"/>
        </w:rPr>
        <w:t>]</w:t>
      </w:r>
      <w:bookmarkEnd w:id="0"/>
      <w:r w:rsidRPr="00885CA7">
        <w:rPr>
          <w:rFonts w:ascii="Times New Roman" w:hAnsi="Times New Roman" w:cs="Times New Roman"/>
          <w:i/>
          <w:lang w:eastAsia="ko-KR"/>
        </w:rPr>
        <w:t xml:space="preserve">The Company includes suppliers, sub-contractor, agencies, customers, etc… who are signing contract with </w:t>
      </w:r>
      <w:r w:rsidR="00B40DA5">
        <w:rPr>
          <w:rFonts w:ascii="Times New Roman" w:hAnsi="Times New Roman" w:cs="Times New Roman"/>
          <w:lang w:eastAsia="ko-KR"/>
        </w:rPr>
        <w:t>POSCO VST</w:t>
      </w:r>
      <w:r w:rsidRPr="00885CA7">
        <w:rPr>
          <w:rFonts w:ascii="Times New Roman" w:hAnsi="Times New Roman" w:cs="Times New Roman"/>
          <w:i/>
          <w:lang w:eastAsia="ko-KR"/>
        </w:rPr>
        <w:t xml:space="preserve"> STEEL JSC.</w:t>
      </w:r>
    </w:p>
    <w:p w:rsidR="00885CA7" w:rsidRPr="00885CA7" w:rsidRDefault="00885CA7" w:rsidP="00885CA7">
      <w:pPr>
        <w:spacing w:before="60" w:after="0" w:line="300" w:lineRule="exact"/>
        <w:jc w:val="both"/>
        <w:rPr>
          <w:rFonts w:ascii="Times New Roman" w:hAnsi="Times New Roman" w:cs="Times New Roman"/>
          <w:lang w:eastAsia="ko-KR"/>
        </w:rPr>
      </w:pPr>
      <w:r w:rsidRPr="00885CA7">
        <w:rPr>
          <w:rFonts w:ascii="Times New Roman" w:hAnsi="Times New Roman" w:cs="Times New Roman"/>
          <w:lang w:eastAsia="ko-KR"/>
        </w:rPr>
        <w:t>- Là một doanh nghiệp toàn cầu, chúng tôi nuôi dưỡng văn hóa doanh nghiệp có đạo đức bằng cách thực hiện các hoạt động quản lý trung thành với các nguyên tắc cơ bản và phù hợp với pháp luật và đạo đức.</w:t>
      </w:r>
    </w:p>
    <w:p w:rsidR="00885CA7" w:rsidRPr="00885CA7" w:rsidRDefault="00885CA7" w:rsidP="00885CA7">
      <w:pPr>
        <w:spacing w:before="60" w:line="300" w:lineRule="exact"/>
        <w:jc w:val="both"/>
        <w:rPr>
          <w:rFonts w:ascii="Times New Roman" w:hAnsi="Times New Roman" w:cs="Times New Roman"/>
          <w:i/>
          <w:lang w:eastAsia="ko-KR"/>
        </w:rPr>
      </w:pPr>
      <w:r w:rsidRPr="00885CA7">
        <w:rPr>
          <w:rFonts w:ascii="Times New Roman" w:hAnsi="Times New Roman" w:cs="Times New Roman"/>
          <w:i/>
          <w:lang w:eastAsia="ko-KR"/>
        </w:rPr>
        <w:t>As a global enterprise, we will nurture ethical corporate culture by performing management activities faithful to basic principles and complying with laws and ethics.</w:t>
      </w:r>
    </w:p>
    <w:p w:rsidR="00885CA7" w:rsidRPr="00885CA7" w:rsidRDefault="00885CA7" w:rsidP="00885CA7">
      <w:pPr>
        <w:spacing w:before="60" w:after="0" w:line="300" w:lineRule="exact"/>
        <w:jc w:val="both"/>
        <w:rPr>
          <w:rFonts w:ascii="Times New Roman" w:eastAsia="맑은 고딕" w:hAnsi="Times New Roman" w:cs="Times New Roman"/>
          <w:color w:val="000000"/>
          <w:shd w:val="clear" w:color="auto" w:fill="FFFFFF"/>
        </w:rPr>
      </w:pPr>
      <w:r w:rsidRPr="00885CA7">
        <w:rPr>
          <w:rFonts w:ascii="Times New Roman" w:eastAsia="맑은 고딕" w:hAnsi="Times New Roman" w:cs="Times New Roman"/>
          <w:shd w:val="clear" w:color="auto" w:fill="FFFFFF"/>
          <w:lang w:eastAsia="ko-KR"/>
        </w:rPr>
        <w:t>-</w:t>
      </w:r>
      <w:r w:rsidRPr="00885CA7">
        <w:rPr>
          <w:rFonts w:ascii="Times New Roman" w:eastAsia="맑은 고딕" w:hAnsi="Times New Roman" w:cs="Times New Roman"/>
          <w:shd w:val="clear" w:color="auto" w:fill="FFFFFF"/>
        </w:rPr>
        <w:t xml:space="preserve"> Bên B</w:t>
      </w:r>
      <w:r w:rsidRPr="00885CA7">
        <w:rPr>
          <w:rFonts w:ascii="Times New Roman" w:eastAsia="맑은 고딕" w:hAnsi="Times New Roman" w:cs="Times New Roman"/>
          <w:shd w:val="clear" w:color="auto" w:fill="FFFFFF"/>
          <w:lang w:eastAsia="ko-KR"/>
        </w:rPr>
        <w:t>án</w:t>
      </w:r>
      <w:r w:rsidRPr="00885CA7">
        <w:rPr>
          <w:rFonts w:ascii="Times New Roman" w:eastAsia="맑은 고딕" w:hAnsi="Times New Roman" w:cs="Times New Roman"/>
          <w:shd w:val="clear" w:color="auto" w:fill="FFFFFF"/>
        </w:rPr>
        <w:t xml:space="preserve"> đồng ý với tất cả các nội dung của Quy tắc ứng xử nhà cung cấp mà bên </w:t>
      </w:r>
      <w:r w:rsidRPr="00885CA7">
        <w:rPr>
          <w:rFonts w:ascii="Times New Roman" w:eastAsia="맑은 고딕" w:hAnsi="Times New Roman" w:cs="Times New Roman"/>
          <w:shd w:val="clear" w:color="auto" w:fill="FFFFFF"/>
          <w:lang w:eastAsia="ko-KR"/>
        </w:rPr>
        <w:t>Mua</w:t>
      </w:r>
      <w:r w:rsidRPr="00885CA7">
        <w:rPr>
          <w:rFonts w:ascii="Times New Roman" w:eastAsia="맑은 고딕" w:hAnsi="Times New Roman" w:cs="Times New Roman"/>
          <w:shd w:val="clear" w:color="auto" w:fill="FFFFFF"/>
        </w:rPr>
        <w:t xml:space="preserve"> đã ban hành. </w:t>
      </w:r>
      <w:r w:rsidRPr="00885CA7">
        <w:rPr>
          <w:rFonts w:ascii="Times New Roman" w:eastAsia="맑은 고딕" w:hAnsi="Times New Roman" w:cs="Times New Roman"/>
          <w:color w:val="000000"/>
          <w:shd w:val="clear" w:color="auto" w:fill="FFFFFF"/>
          <w:lang w:val="vi-VN"/>
        </w:rPr>
        <w:t xml:space="preserve">Tất cả các điều khoản trong quy định này đều quan trọng mà tất cả các nhà cung cấp phải tuân theo và được phân thành </w:t>
      </w:r>
      <w:r w:rsidRPr="00885CA7">
        <w:rPr>
          <w:rFonts w:ascii="Times New Roman" w:eastAsia="맑은 고딕" w:hAnsi="Times New Roman" w:cs="Times New Roman"/>
          <w:color w:val="000000"/>
          <w:shd w:val="clear" w:color="auto" w:fill="FFFFFF"/>
        </w:rPr>
        <w:t>các</w:t>
      </w:r>
      <w:r w:rsidRPr="00885CA7">
        <w:rPr>
          <w:rFonts w:ascii="Times New Roman" w:eastAsia="맑은 고딕" w:hAnsi="Times New Roman" w:cs="Times New Roman"/>
          <w:color w:val="000000"/>
          <w:shd w:val="clear" w:color="auto" w:fill="FFFFFF"/>
          <w:lang w:val="vi-VN"/>
        </w:rPr>
        <w:t xml:space="preserve"> nội dung bao gồm: tôn trọng nhân quyền cơ bản của nhân viên, an toàn-sức khỏe, môi trường, đạo đức kinh doanh, bảo vệ bí mật doanh nghiệp và sở hữu trí tuệ, quản lý chất lượng hàng hóa, để cùng nhau phát triển </w:t>
      </w:r>
      <w:r w:rsidRPr="00885CA7">
        <w:rPr>
          <w:rFonts w:ascii="Times New Roman" w:eastAsia="맑은 고딕" w:hAnsi="Times New Roman" w:cs="Times New Roman"/>
          <w:color w:val="000000"/>
          <w:shd w:val="clear" w:color="auto" w:fill="FFFFFF"/>
        </w:rPr>
        <w:t>và</w:t>
      </w:r>
      <w:r w:rsidRPr="00885CA7">
        <w:rPr>
          <w:rFonts w:ascii="Times New Roman" w:eastAsia="맑은 고딕" w:hAnsi="Times New Roman" w:cs="Times New Roman"/>
          <w:color w:val="000000"/>
          <w:shd w:val="clear" w:color="auto" w:fill="FFFFFF"/>
          <w:lang w:val="vi-VN"/>
        </w:rPr>
        <w:t xml:space="preserve"> đóng góp xã hội.</w:t>
      </w:r>
    </w:p>
    <w:p w:rsidR="00885CA7" w:rsidRPr="00885CA7" w:rsidRDefault="00885CA7" w:rsidP="00885CA7">
      <w:pPr>
        <w:spacing w:before="60" w:line="300" w:lineRule="exact"/>
        <w:jc w:val="both"/>
        <w:rPr>
          <w:rFonts w:ascii="Times New Roman" w:eastAsia="맑은 고딕" w:hAnsi="Times New Roman" w:cs="Times New Roman"/>
          <w:i/>
          <w:iCs/>
          <w:color w:val="000000"/>
          <w:shd w:val="clear" w:color="auto" w:fill="FFFFFF"/>
        </w:rPr>
      </w:pPr>
      <w:r w:rsidRPr="00885CA7">
        <w:rPr>
          <w:rFonts w:ascii="Times New Roman" w:eastAsia="맑은 고딕" w:hAnsi="Times New Roman" w:cs="Times New Roman"/>
          <w:i/>
          <w:iCs/>
          <w:shd w:val="clear" w:color="auto" w:fill="FFFFFF"/>
          <w:lang w:eastAsia="ko-KR"/>
        </w:rPr>
        <w:t>The Seller</w:t>
      </w:r>
      <w:r w:rsidRPr="00885CA7">
        <w:rPr>
          <w:rFonts w:ascii="Times New Roman" w:eastAsia="맑은 고딕" w:hAnsi="Times New Roman" w:cs="Times New Roman"/>
          <w:i/>
          <w:iCs/>
          <w:shd w:val="clear" w:color="auto" w:fill="FFFFFF"/>
        </w:rPr>
        <w:t xml:space="preserve"> agreed with all contents of Supplier Code of Conduct which was issued by </w:t>
      </w:r>
      <w:r w:rsidRPr="00885CA7">
        <w:rPr>
          <w:rFonts w:ascii="Times New Roman" w:eastAsia="맑은 고딕" w:hAnsi="Times New Roman" w:cs="Times New Roman"/>
          <w:i/>
          <w:iCs/>
          <w:shd w:val="clear" w:color="auto" w:fill="FFFFFF"/>
          <w:lang w:eastAsia="ko-KR"/>
        </w:rPr>
        <w:t xml:space="preserve">the Buyer </w:t>
      </w:r>
      <w:r w:rsidRPr="00885CA7">
        <w:rPr>
          <w:rFonts w:ascii="Times New Roman" w:eastAsia="맑은 고딕" w:hAnsi="Times New Roman" w:cs="Times New Roman"/>
          <w:i/>
          <w:iCs/>
          <w:shd w:val="clear" w:color="auto" w:fill="FFFFFF"/>
        </w:rPr>
        <w:t xml:space="preserve">. </w:t>
      </w:r>
      <w:r w:rsidRPr="00885CA7">
        <w:rPr>
          <w:rFonts w:ascii="Times New Roman" w:eastAsia="맑은 고딕" w:hAnsi="Times New Roman" w:cs="Times New Roman"/>
          <w:i/>
          <w:iCs/>
          <w:color w:val="000000"/>
          <w:shd w:val="clear" w:color="auto" w:fill="FFFFFF"/>
        </w:rPr>
        <w:t>All provisions contained in this regulation are equally important that all suppliers must respect and observe in seven aspects, consists of :  the basic human rights of employees, safety and health, environment, business ethics, trade secrets and intellectual property protection, quality management, for together development and social contributions.</w:t>
      </w:r>
    </w:p>
    <w:p w:rsidR="00885CA7" w:rsidRPr="00885CA7" w:rsidRDefault="00885CA7" w:rsidP="00885CA7">
      <w:pPr>
        <w:adjustRightInd w:val="0"/>
        <w:jc w:val="both"/>
        <w:rPr>
          <w:rFonts w:ascii="Times New Roman" w:hAnsi="Times New Roman" w:cs="Times New Roman"/>
          <w:b/>
          <w:lang w:eastAsia="ko-KR"/>
        </w:rPr>
      </w:pPr>
      <w:r w:rsidRPr="00885CA7">
        <w:rPr>
          <w:rFonts w:ascii="Times New Roman" w:hAnsi="Times New Roman" w:cs="Times New Roman"/>
          <w:b/>
        </w:rPr>
        <w:t xml:space="preserve">ARTICLE </w:t>
      </w:r>
      <w:r w:rsidRPr="00885CA7">
        <w:rPr>
          <w:rFonts w:ascii="Times New Roman" w:hAnsi="Times New Roman" w:cs="Times New Roman"/>
          <w:b/>
          <w:lang w:eastAsia="ko-KR"/>
        </w:rPr>
        <w:t>IX</w:t>
      </w:r>
      <w:r w:rsidRPr="00885CA7">
        <w:rPr>
          <w:rFonts w:ascii="Times New Roman" w:hAnsi="Times New Roman" w:cs="Times New Roman"/>
          <w:b/>
        </w:rPr>
        <w:t>: COMPLIANCE WITH CODE OF ETHICS</w:t>
      </w:r>
    </w:p>
    <w:p w:rsidR="00885CA7" w:rsidRPr="00885CA7" w:rsidRDefault="00885CA7" w:rsidP="00885CA7">
      <w:pPr>
        <w:suppressAutoHyphens/>
        <w:adjustRightInd w:val="0"/>
        <w:spacing w:line="342" w:lineRule="atLeast"/>
        <w:jc w:val="both"/>
        <w:rPr>
          <w:rFonts w:ascii="Times New Roman" w:eastAsiaTheme="majorEastAsia" w:hAnsi="Times New Roman" w:cs="Times New Roman"/>
          <w:b/>
          <w:bCs/>
          <w:i/>
          <w:lang w:eastAsia="ko-KR"/>
        </w:rPr>
      </w:pPr>
      <w:r w:rsidRPr="00885CA7">
        <w:rPr>
          <w:rFonts w:ascii="Times New Roman" w:eastAsia="한양견명조" w:hAnsi="Times New Roman" w:cs="Times New Roman"/>
          <w:b/>
          <w:i/>
          <w:lang w:eastAsia="ko-KR"/>
        </w:rPr>
        <w:t>Điều Khoản IX:</w:t>
      </w:r>
      <w:r w:rsidRPr="00885CA7">
        <w:rPr>
          <w:rFonts w:ascii="Times New Roman" w:eastAsiaTheme="majorEastAsia" w:hAnsi="Times New Roman" w:cs="Times New Roman"/>
          <w:b/>
          <w:bCs/>
          <w:i/>
        </w:rPr>
        <w:t xml:space="preserve"> </w:t>
      </w:r>
      <w:r w:rsidRPr="00885CA7">
        <w:rPr>
          <w:rFonts w:ascii="Times New Roman" w:eastAsiaTheme="majorEastAsia" w:hAnsi="Times New Roman" w:cs="Times New Roman"/>
          <w:b/>
          <w:bCs/>
          <w:i/>
          <w:lang w:eastAsia="ko-KR"/>
        </w:rPr>
        <w:t>Tuân thủ Quy tắc Đạo đức</w:t>
      </w:r>
    </w:p>
    <w:p w:rsidR="00885CA7" w:rsidRPr="00885CA7" w:rsidRDefault="00885CA7" w:rsidP="00885CA7">
      <w:pPr>
        <w:suppressAutoHyphens/>
        <w:adjustRightInd w:val="0"/>
        <w:spacing w:line="277" w:lineRule="atLeast"/>
        <w:rPr>
          <w:rFonts w:ascii="Times New Roman" w:hAnsi="Times New Roman" w:cs="Times New Roman"/>
          <w:i/>
        </w:rPr>
      </w:pPr>
      <w:r w:rsidRPr="00885CA7">
        <w:rPr>
          <w:rFonts w:ascii="Times New Roman" w:eastAsiaTheme="majorEastAsia" w:hAnsi="Times New Roman" w:cs="Times New Roman"/>
          <w:bCs/>
        </w:rPr>
        <w:t>The seller must cooperate in understanding and complying with the Code of Ethics for business ethics as below:</w:t>
      </w:r>
    </w:p>
    <w:p w:rsidR="00885CA7" w:rsidRPr="00885CA7" w:rsidRDefault="00885CA7" w:rsidP="00885CA7">
      <w:pPr>
        <w:adjustRightInd w:val="0"/>
        <w:jc w:val="both"/>
        <w:rPr>
          <w:rFonts w:ascii="Times New Roman" w:hAnsi="Times New Roman" w:cs="Times New Roman"/>
          <w:i/>
          <w:lang w:eastAsia="ko-KR"/>
        </w:rPr>
      </w:pPr>
      <w:r w:rsidRPr="00885CA7">
        <w:rPr>
          <w:rFonts w:ascii="Times New Roman" w:hAnsi="Times New Roman" w:cs="Times New Roman"/>
          <w:i/>
        </w:rPr>
        <w:t>Nếu người bán có hành vi vi phạm bất cứ quy tắc nào thì sẽ bị áp dụng chế tài như dưới đây:</w:t>
      </w:r>
    </w:p>
    <w:tbl>
      <w:tblPr>
        <w:tblW w:w="10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14"/>
        <w:gridCol w:w="7141"/>
        <w:gridCol w:w="2274"/>
      </w:tblGrid>
      <w:tr w:rsidR="00885CA7" w:rsidRPr="00885CA7" w:rsidTr="00885CA7">
        <w:trPr>
          <w:cantSplit/>
          <w:trHeight w:val="944"/>
          <w:jc w:val="center"/>
        </w:trPr>
        <w:tc>
          <w:tcPr>
            <w:tcW w:w="0" w:type="auto"/>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Distribution</w:t>
            </w:r>
          </w:p>
          <w:p w:rsidR="00885CA7" w:rsidRPr="00885CA7" w:rsidRDefault="00885CA7" w:rsidP="00885CA7">
            <w:pPr>
              <w:rPr>
                <w:rFonts w:ascii="Times New Roman" w:eastAsiaTheme="majorEastAsia" w:hAnsi="Times New Roman" w:cs="Times New Roman"/>
                <w:i/>
                <w:sz w:val="21"/>
                <w:szCs w:val="21"/>
              </w:rPr>
            </w:pPr>
            <w:r w:rsidRPr="00885CA7">
              <w:rPr>
                <w:rFonts w:ascii="Times New Roman" w:eastAsiaTheme="majorEastAsia" w:hAnsi="Times New Roman" w:cs="Times New Roman"/>
                <w:i/>
                <w:sz w:val="21"/>
                <w:szCs w:val="21"/>
              </w:rPr>
              <w:t>Phân loại</w:t>
            </w:r>
          </w:p>
        </w:tc>
        <w:tc>
          <w:tcPr>
            <w:tcW w:w="0" w:type="auto"/>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Items</w:t>
            </w:r>
          </w:p>
          <w:p w:rsidR="00885CA7" w:rsidRPr="00885CA7" w:rsidRDefault="00885CA7" w:rsidP="00885CA7">
            <w:pPr>
              <w:jc w:val="center"/>
              <w:rPr>
                <w:rFonts w:ascii="Times New Roman" w:eastAsiaTheme="majorEastAsia" w:hAnsi="Times New Roman" w:cs="Times New Roman"/>
                <w:i/>
                <w:sz w:val="21"/>
                <w:szCs w:val="21"/>
              </w:rPr>
            </w:pPr>
            <w:r w:rsidRPr="00885CA7">
              <w:rPr>
                <w:rFonts w:ascii="Times New Roman" w:eastAsiaTheme="majorEastAsia" w:hAnsi="Times New Roman" w:cs="Times New Roman"/>
                <w:i/>
                <w:sz w:val="21"/>
                <w:szCs w:val="21"/>
              </w:rPr>
              <w:t>Hạng mục kiểm tra</w:t>
            </w:r>
          </w:p>
        </w:tc>
        <w:tc>
          <w:tcPr>
            <w:tcW w:w="2274" w:type="dxa"/>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lang w:val="vi-VN"/>
              </w:rPr>
              <w:t>Sanction period</w:t>
            </w:r>
          </w:p>
          <w:p w:rsidR="00885CA7" w:rsidRPr="00885CA7" w:rsidRDefault="00885CA7" w:rsidP="00885CA7">
            <w:pPr>
              <w:jc w:val="center"/>
              <w:rPr>
                <w:rFonts w:ascii="Times New Roman" w:eastAsiaTheme="majorEastAsia" w:hAnsi="Times New Roman" w:cs="Times New Roman"/>
                <w:i/>
                <w:sz w:val="21"/>
                <w:szCs w:val="21"/>
              </w:rPr>
            </w:pPr>
            <w:r w:rsidRPr="00885CA7">
              <w:rPr>
                <w:rFonts w:ascii="Times New Roman" w:eastAsiaTheme="majorEastAsia" w:hAnsi="Times New Roman" w:cs="Times New Roman"/>
                <w:i/>
                <w:sz w:val="21"/>
                <w:szCs w:val="21"/>
              </w:rPr>
              <w:t>Thời gian xử phạt</w:t>
            </w:r>
          </w:p>
        </w:tc>
      </w:tr>
      <w:tr w:rsidR="00885CA7" w:rsidRPr="00885CA7" w:rsidTr="00885CA7">
        <w:trPr>
          <w:cantSplit/>
          <w:trHeight w:val="926"/>
          <w:jc w:val="center"/>
        </w:trPr>
        <w:tc>
          <w:tcPr>
            <w:tcW w:w="0" w:type="auto"/>
            <w:vMerge w:val="restart"/>
            <w:tcBorders>
              <w:top w:val="single" w:sz="4" w:space="0" w:color="auto"/>
              <w:left w:val="single" w:sz="4" w:space="0" w:color="auto"/>
              <w:bottom w:val="single" w:sz="4" w:space="0" w:color="auto"/>
              <w:right w:val="single" w:sz="4" w:space="0" w:color="auto"/>
            </w:tcBorders>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lastRenderedPageBreak/>
              <w:t>Failure to perform the contract</w:t>
            </w: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i/>
                <w:sz w:val="21"/>
                <w:szCs w:val="21"/>
              </w:rPr>
              <w:t>Không thực hiện hợp đồng</w:t>
            </w:r>
          </w:p>
          <w:p w:rsidR="00885CA7" w:rsidRPr="00885CA7" w:rsidRDefault="00885CA7" w:rsidP="00885CA7">
            <w:pPr>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The contractor has not concluded or executed a contract without good reason after winning the bid./ </w:t>
            </w:r>
            <w:r w:rsidRPr="00885CA7">
              <w:rPr>
                <w:rFonts w:ascii="Times New Roman" w:eastAsiaTheme="majorEastAsia" w:hAnsi="Times New Roman" w:cs="Times New Roman"/>
                <w:i/>
                <w:sz w:val="21"/>
                <w:szCs w:val="21"/>
              </w:rPr>
              <w:t xml:space="preserve"> Công ty thắng thầu mà không tiến hành ký kết hoặc không thực hiện hợp đồng mà không có lý do chính đáng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lang w:eastAsia="ko-KR"/>
              </w:rPr>
            </w:pPr>
            <w:r w:rsidRPr="00885CA7">
              <w:rPr>
                <w:rFonts w:ascii="Times New Roman" w:eastAsiaTheme="majorEastAsia" w:hAnsi="Times New Roman" w:cs="Times New Roman"/>
                <w:sz w:val="21"/>
                <w:szCs w:val="21"/>
                <w:lang w:eastAsia="ko-KR"/>
              </w:rPr>
              <w:t xml:space="preserve">1 </w:t>
            </w:r>
            <w:r w:rsidRPr="00885CA7">
              <w:rPr>
                <w:rFonts w:ascii="Times New Roman" w:eastAsiaTheme="majorEastAsia" w:hAnsi="Times New Roman" w:cs="Times New Roman"/>
                <w:sz w:val="21"/>
                <w:szCs w:val="21"/>
              </w:rPr>
              <w:t xml:space="preserve">year/ </w:t>
            </w:r>
            <w:r w:rsidRPr="00885CA7">
              <w:rPr>
                <w:rFonts w:ascii="Times New Roman" w:eastAsiaTheme="majorEastAsia" w:hAnsi="Times New Roman" w:cs="Times New Roman"/>
                <w:sz w:val="21"/>
                <w:szCs w:val="21"/>
                <w:lang w:eastAsia="ko-KR"/>
              </w:rPr>
              <w:t xml:space="preserve">1 </w:t>
            </w:r>
            <w:r w:rsidRPr="00885CA7">
              <w:rPr>
                <w:rFonts w:ascii="Times New Roman" w:eastAsiaTheme="majorEastAsia" w:hAnsi="Times New Roman" w:cs="Times New Roman"/>
                <w:i/>
                <w:sz w:val="21"/>
                <w:szCs w:val="21"/>
              </w:rPr>
              <w:t>năm</w:t>
            </w:r>
          </w:p>
        </w:tc>
      </w:tr>
      <w:tr w:rsidR="00885CA7" w:rsidRPr="00885CA7" w:rsidTr="00885CA7">
        <w:trPr>
          <w:cantSplit/>
          <w:trHeight w:val="13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100" w:afterAutospacing="1"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In case of finding that the contractor is not able to perform the contract normally due to bankruptcy or stop doing business. /</w:t>
            </w:r>
            <w:r w:rsidRPr="00885CA7">
              <w:rPr>
                <w:rFonts w:ascii="Times New Roman" w:eastAsiaTheme="majorEastAsia" w:hAnsi="Times New Roman" w:cs="Times New Roman"/>
                <w:i/>
                <w:sz w:val="21"/>
                <w:szCs w:val="21"/>
              </w:rPr>
              <w:t>Trong trường hợp nhận thấy nhà thầu không có khả năng thực hiện hợp đồng một cách bình thường do phá sản hoặc ngừng kinh doanh.</w:t>
            </w:r>
          </w:p>
        </w:tc>
        <w:tc>
          <w:tcPr>
            <w:tcW w:w="2274" w:type="dxa"/>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w:t>
            </w: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2 years/ </w:t>
            </w:r>
            <w:r w:rsidRPr="00885CA7">
              <w:rPr>
                <w:rFonts w:ascii="Times New Roman" w:eastAsiaTheme="majorEastAsia" w:hAnsi="Times New Roman" w:cs="Times New Roman"/>
                <w:sz w:val="21"/>
                <w:szCs w:val="21"/>
                <w:lang w:eastAsia="ko-KR"/>
              </w:rPr>
              <w:t>2</w:t>
            </w:r>
            <w:r w:rsidRPr="00885CA7">
              <w:rPr>
                <w:rFonts w:ascii="Times New Roman" w:eastAsiaTheme="majorEastAsia" w:hAnsi="Times New Roman" w:cs="Times New Roman"/>
                <w:i/>
                <w:sz w:val="21"/>
                <w:szCs w:val="21"/>
              </w:rPr>
              <w:t xml:space="preserve"> năm</w:t>
            </w:r>
          </w:p>
          <w:p w:rsidR="00885CA7" w:rsidRPr="00885CA7" w:rsidRDefault="00885CA7" w:rsidP="00885CA7">
            <w:pPr>
              <w:rPr>
                <w:rFonts w:ascii="Times New Roman" w:eastAsiaTheme="majorEastAsia" w:hAnsi="Times New Roman" w:cs="Times New Roman"/>
                <w:sz w:val="21"/>
                <w:szCs w:val="21"/>
              </w:rPr>
            </w:pPr>
          </w:p>
          <w:p w:rsidR="00885CA7" w:rsidRPr="00885CA7" w:rsidRDefault="00885CA7" w:rsidP="00885CA7">
            <w:pPr>
              <w:rPr>
                <w:rFonts w:ascii="Times New Roman" w:eastAsiaTheme="majorEastAsia" w:hAnsi="Times New Roman" w:cs="Times New Roman"/>
                <w:sz w:val="21"/>
                <w:szCs w:val="21"/>
              </w:rPr>
            </w:pPr>
          </w:p>
          <w:p w:rsidR="00885CA7" w:rsidRPr="00885CA7" w:rsidRDefault="00885CA7" w:rsidP="00885CA7">
            <w:pPr>
              <w:rPr>
                <w:rFonts w:ascii="Times New Roman" w:eastAsiaTheme="majorEastAsia" w:hAnsi="Times New Roman" w:cs="Times New Roman"/>
                <w:sz w:val="21"/>
                <w:szCs w:val="21"/>
              </w:rPr>
            </w:pPr>
          </w:p>
        </w:tc>
      </w:tr>
      <w:tr w:rsidR="00885CA7" w:rsidRPr="00885CA7" w:rsidTr="00885CA7">
        <w:trPr>
          <w:cantSplit/>
          <w:trHeight w:val="12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sz w:val="21"/>
                <w:szCs w:val="21"/>
                <w:lang w:val="vi-VN"/>
              </w:rPr>
              <w:t>In the case of failure to meet the requirements for replacement goods for unsatisfactory goods and not perform the contract without a suitable reason.</w:t>
            </w: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không thực hiện hợp đồng mà không có lý do chính đáng và không thể đáp ứng yêu cầu giao hàng thay thế đối với hàng hóa không đạt yêu cầu.</w:t>
            </w:r>
          </w:p>
        </w:tc>
        <w:tc>
          <w:tcPr>
            <w:tcW w:w="2274" w:type="dxa"/>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1 năm</w:t>
            </w:r>
          </w:p>
          <w:p w:rsidR="00885CA7" w:rsidRPr="00885CA7" w:rsidRDefault="00885CA7" w:rsidP="00885CA7">
            <w:pPr>
              <w:spacing w:line="240" w:lineRule="auto"/>
              <w:rPr>
                <w:rFonts w:ascii="Times New Roman" w:eastAsiaTheme="majorEastAsia" w:hAnsi="Times New Roman" w:cs="Times New Roman"/>
                <w:sz w:val="21"/>
                <w:szCs w:val="21"/>
              </w:rPr>
            </w:pPr>
          </w:p>
          <w:p w:rsidR="00885CA7" w:rsidRPr="00885CA7" w:rsidRDefault="00885CA7" w:rsidP="00885CA7">
            <w:pPr>
              <w:spacing w:line="240" w:lineRule="auto"/>
              <w:rPr>
                <w:rFonts w:ascii="Times New Roman" w:eastAsiaTheme="majorEastAsia" w:hAnsi="Times New Roman" w:cs="Times New Roman"/>
                <w:sz w:val="21"/>
                <w:szCs w:val="21"/>
              </w:rPr>
            </w:pPr>
          </w:p>
          <w:p w:rsidR="00885CA7" w:rsidRPr="00885CA7" w:rsidRDefault="00885CA7" w:rsidP="00885CA7">
            <w:pPr>
              <w:spacing w:line="240" w:lineRule="auto"/>
              <w:rPr>
                <w:rFonts w:ascii="Times New Roman" w:eastAsiaTheme="majorEastAsia" w:hAnsi="Times New Roman" w:cs="Times New Roman"/>
                <w:sz w:val="21"/>
                <w:szCs w:val="21"/>
              </w:rPr>
            </w:pPr>
          </w:p>
        </w:tc>
      </w:tr>
      <w:tr w:rsidR="00885CA7" w:rsidRPr="00885CA7" w:rsidTr="00885CA7">
        <w:trPr>
          <w:cantSplit/>
          <w:trHeight w:val="8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sz w:val="21"/>
                <w:szCs w:val="21"/>
                <w:lang w:val="vi-VN"/>
              </w:rPr>
              <w:t>In case the contractor does not perform the contract without due cause for more than 30 days.</w:t>
            </w: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nhà thầu không thực hiện hợp đồng mà không có lý do chính đáng trong hơn 30 ngày.</w:t>
            </w:r>
          </w:p>
          <w:p w:rsidR="00885CA7" w:rsidRPr="00885CA7" w:rsidRDefault="00885CA7" w:rsidP="00885CA7">
            <w:pPr>
              <w:rPr>
                <w:rFonts w:ascii="Times New Roman" w:eastAsiaTheme="majorEastAsia" w:hAnsi="Times New Roman" w:cs="Times New Roman"/>
                <w:sz w:val="21"/>
                <w:szCs w:val="21"/>
              </w:rPr>
            </w:pPr>
          </w:p>
          <w:p w:rsidR="00885CA7" w:rsidRPr="00885CA7" w:rsidRDefault="00885CA7" w:rsidP="00885CA7">
            <w:pPr>
              <w:rPr>
                <w:rFonts w:ascii="Times New Roman" w:eastAsiaTheme="majorEastAsia" w:hAnsi="Times New Roman" w:cs="Times New Roman"/>
                <w:sz w:val="21"/>
                <w:szCs w:val="21"/>
              </w:rPr>
            </w:pPr>
          </w:p>
        </w:tc>
        <w:tc>
          <w:tcPr>
            <w:tcW w:w="2274" w:type="dxa"/>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1year/ 1 năm</w:t>
            </w:r>
          </w:p>
          <w:p w:rsidR="00885CA7" w:rsidRPr="00885CA7" w:rsidRDefault="00885CA7" w:rsidP="00885CA7">
            <w:pPr>
              <w:jc w:val="center"/>
              <w:rPr>
                <w:rFonts w:ascii="Times New Roman" w:eastAsiaTheme="majorEastAsia" w:hAnsi="Times New Roman" w:cs="Times New Roman"/>
                <w:sz w:val="21"/>
                <w:szCs w:val="21"/>
              </w:rPr>
            </w:pPr>
          </w:p>
        </w:tc>
      </w:tr>
      <w:tr w:rsidR="00885CA7" w:rsidRPr="00885CA7" w:rsidTr="00885CA7">
        <w:trPr>
          <w:cantSplit/>
          <w:trHeight w:val="156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 After winning the bid, though not intentionally, the contractor did not sign the contract due to a mistake such as confirming the wrong specifications.(except for simple bidding errors). / </w:t>
            </w:r>
            <w:r w:rsidRPr="00885CA7">
              <w:rPr>
                <w:rFonts w:ascii="Times New Roman" w:eastAsiaTheme="majorEastAsia" w:hAnsi="Times New Roman" w:cs="Times New Roman"/>
                <w:i/>
                <w:sz w:val="21"/>
                <w:szCs w:val="21"/>
              </w:rPr>
              <w:t>Sau khi trúng đấu thầu, dù không cố ý, nhưng nhà thầu không tiến hành ký hợp đồng do sai sót như xác nhận thông số kỹ thuật sai. ( ngoại trừ báo giá đấu thầu sai sót đơn giản).</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6 months/ 6 tháng</w:t>
            </w:r>
          </w:p>
        </w:tc>
      </w:tr>
      <w:tr w:rsidR="00885CA7" w:rsidRPr="00885CA7" w:rsidTr="00885CA7">
        <w:trPr>
          <w:cantSplit/>
          <w:trHeight w:val="11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In case the supplier after signing the contract without performing the contract due to unintended errors such as difficulties in providing materials. /</w:t>
            </w:r>
            <w:r w:rsidRPr="00885CA7">
              <w:rPr>
                <w:rFonts w:ascii="Times New Roman" w:eastAsiaTheme="majorEastAsia" w:hAnsi="Times New Roman" w:cs="Times New Roman"/>
                <w:i/>
                <w:sz w:val="21"/>
                <w:szCs w:val="21"/>
              </w:rPr>
              <w:t xml:space="preserve"> Trong trường hợp nhà cung cấp sau khi ký hợp đồng mà không thực hiện hợp đồng do lỗi ngoài ý muốn như gặp khó khăn trong việc cung cấp vật tư.</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3 months/3 tháng</w:t>
            </w:r>
          </w:p>
        </w:tc>
      </w:tr>
      <w:tr w:rsidR="00885CA7" w:rsidRPr="00885CA7" w:rsidTr="00885CA7">
        <w:trPr>
          <w:cantSplit/>
          <w:trHeight w:val="578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Causing damage to POSCO in the territory of Vietnam by ignoring safety measures in contract performance or in other cases. / </w:t>
            </w:r>
            <w:r w:rsidRPr="00885CA7">
              <w:rPr>
                <w:rFonts w:ascii="Times New Roman" w:eastAsiaTheme="majorEastAsia" w:hAnsi="Times New Roman" w:cs="Times New Roman"/>
                <w:i/>
                <w:sz w:val="21"/>
                <w:szCs w:val="21"/>
              </w:rPr>
              <w:t>Gây ra thiệt hại cho POSCO trong lãnh thổ Việt Nam do bỏ qua các biện pháp an toàn trong việc thực hiện hợp đồng hoặc trong các trường hợp khác.</w:t>
            </w: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The following cases of major damage: / </w:t>
            </w:r>
            <w:r w:rsidRPr="00885CA7">
              <w:rPr>
                <w:rFonts w:ascii="Times New Roman" w:eastAsiaTheme="majorEastAsia" w:hAnsi="Times New Roman" w:cs="Times New Roman"/>
                <w:i/>
                <w:sz w:val="21"/>
                <w:szCs w:val="21"/>
              </w:rPr>
              <w:t>Các trường hợp gây ra thiệt hại lớn sau đây:</w:t>
            </w: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(1) Damage caused more than 1 person killed / </w:t>
            </w:r>
            <w:r w:rsidRPr="00885CA7">
              <w:rPr>
                <w:rFonts w:ascii="Times New Roman" w:eastAsiaTheme="majorEastAsia" w:hAnsi="Times New Roman" w:cs="Times New Roman"/>
                <w:i/>
                <w:sz w:val="21"/>
                <w:szCs w:val="21"/>
              </w:rPr>
              <w:t>Thiệt hại gây ra thiệt  mạng hơn 1 người</w:t>
            </w: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(2) Damage caused at the same time on 2 injured people who need medical care for more than 3 months. / </w:t>
            </w:r>
            <w:r w:rsidRPr="00885CA7">
              <w:rPr>
                <w:rFonts w:ascii="Times New Roman" w:eastAsiaTheme="majorEastAsia" w:hAnsi="Times New Roman" w:cs="Times New Roman"/>
                <w:i/>
                <w:sz w:val="21"/>
                <w:szCs w:val="21"/>
              </w:rPr>
              <w:t>Thiệt hại gây cùng lúc trên 2 người bị thương cần chăm sóc y tế trên 3 tháng.</w:t>
            </w:r>
          </w:p>
          <w:p w:rsidR="00885CA7" w:rsidRPr="00885CA7" w:rsidRDefault="00885CA7" w:rsidP="00885CA7">
            <w:pPr>
              <w:widowControl w:val="0"/>
              <w:wordWrap w:val="0"/>
              <w:spacing w:after="0" w:line="240" w:lineRule="auto"/>
              <w:jc w:val="both"/>
              <w:rPr>
                <w:rFonts w:ascii="Times New Roman" w:eastAsiaTheme="majorEastAsia" w:hAnsi="Times New Roman" w:cs="Times New Roman"/>
                <w:i/>
                <w:sz w:val="21"/>
                <w:szCs w:val="21"/>
              </w:rPr>
            </w:pPr>
            <w:r w:rsidRPr="00885CA7">
              <w:rPr>
                <w:rFonts w:ascii="Times New Roman" w:eastAsiaTheme="majorEastAsia" w:hAnsi="Times New Roman" w:cs="Times New Roman"/>
                <w:sz w:val="21"/>
                <w:szCs w:val="21"/>
              </w:rPr>
              <w:t xml:space="preserve">(3) Damage injures or becomes ill at the same time over 10 people. / </w:t>
            </w:r>
            <w:r w:rsidRPr="00885CA7">
              <w:rPr>
                <w:rFonts w:ascii="Times New Roman" w:eastAsiaTheme="majorEastAsia" w:hAnsi="Times New Roman" w:cs="Times New Roman"/>
                <w:i/>
                <w:sz w:val="21"/>
                <w:szCs w:val="21"/>
              </w:rPr>
              <w:t>Thiệt hại làm bị thương hoặc bị bệnh cùng lúc trên 10 người.</w:t>
            </w:r>
          </w:p>
          <w:p w:rsidR="00885CA7" w:rsidRPr="00885CA7" w:rsidRDefault="00885CA7" w:rsidP="00885CA7">
            <w:pPr>
              <w:widowControl w:val="0"/>
              <w:spacing w:after="0" w:line="240" w:lineRule="auto"/>
              <w:jc w:val="both"/>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*Cases of normal damage (Duration of treatment over 4 days) / </w:t>
            </w:r>
            <w:r w:rsidRPr="00885CA7">
              <w:rPr>
                <w:rFonts w:ascii="Times New Roman" w:eastAsiaTheme="majorEastAsia" w:hAnsi="Times New Roman" w:cs="Times New Roman"/>
                <w:i/>
                <w:sz w:val="21"/>
                <w:szCs w:val="21"/>
              </w:rPr>
              <w:t>Trường hợp gây thiệt hại thông thường (Thời gian điều trị trên 4 ngày)</w:t>
            </w:r>
          </w:p>
          <w:p w:rsidR="00885CA7" w:rsidRPr="00885CA7" w:rsidRDefault="00885CA7" w:rsidP="00885CA7">
            <w:pPr>
              <w:spacing w:line="240" w:lineRule="auto"/>
              <w:rPr>
                <w:rFonts w:ascii="Times New Roman" w:eastAsiaTheme="majorEastAsia" w:hAnsi="Times New Roman" w:cs="Times New Roman"/>
                <w:sz w:val="21"/>
                <w:szCs w:val="21"/>
              </w:rPr>
            </w:pPr>
          </w:p>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*Case of causing minor damage (duration of treatment less than 4 days)/ </w:t>
            </w:r>
            <w:r w:rsidRPr="00885CA7">
              <w:rPr>
                <w:rFonts w:ascii="Times New Roman" w:eastAsiaTheme="majorEastAsia" w:hAnsi="Times New Roman" w:cs="Times New Roman"/>
                <w:i/>
                <w:sz w:val="21"/>
                <w:szCs w:val="21"/>
              </w:rPr>
              <w:t>Trường hợp gây thiệt hại nhỏ (thời gian điều trị dưới 4 ngày)</w:t>
            </w:r>
          </w:p>
        </w:tc>
        <w:tc>
          <w:tcPr>
            <w:tcW w:w="2274" w:type="dxa"/>
            <w:tcBorders>
              <w:top w:val="single" w:sz="4" w:space="0" w:color="auto"/>
              <w:left w:val="single" w:sz="4" w:space="0" w:color="auto"/>
              <w:bottom w:val="single" w:sz="4" w:space="0" w:color="auto"/>
              <w:right w:val="single" w:sz="4" w:space="0" w:color="auto"/>
            </w:tcBorders>
          </w:tcPr>
          <w:p w:rsidR="00885CA7" w:rsidRPr="00885CA7" w:rsidRDefault="00885CA7" w:rsidP="00885CA7">
            <w:pPr>
              <w:rPr>
                <w:rFonts w:ascii="Times New Roman" w:eastAsiaTheme="majorEastAsia" w:hAnsi="Times New Roman" w:cs="Times New Roman"/>
                <w:sz w:val="21"/>
                <w:szCs w:val="21"/>
              </w:rPr>
            </w:pPr>
          </w:p>
          <w:p w:rsidR="00885CA7" w:rsidRPr="00885CA7" w:rsidRDefault="00885CA7" w:rsidP="00885CA7">
            <w:pPr>
              <w:rPr>
                <w:rFonts w:ascii="Times New Roman" w:eastAsiaTheme="majorEastAsia" w:hAnsi="Times New Roman" w:cs="Times New Roman"/>
                <w:sz w:val="21"/>
                <w:szCs w:val="21"/>
              </w:rPr>
            </w:pPr>
          </w:p>
          <w:p w:rsidR="00885CA7" w:rsidRPr="00885CA7" w:rsidRDefault="00885CA7" w:rsidP="00885CA7">
            <w:pPr>
              <w:jc w:val="center"/>
              <w:rPr>
                <w:rFonts w:ascii="Times New Roman" w:eastAsiaTheme="majorEastAsia" w:hAnsi="Times New Roman" w:cs="Times New Roman"/>
                <w:sz w:val="21"/>
                <w:szCs w:val="21"/>
              </w:rPr>
            </w:pPr>
          </w:p>
          <w:p w:rsidR="00885CA7" w:rsidRPr="00885CA7" w:rsidRDefault="00885CA7" w:rsidP="00885CA7">
            <w:pPr>
              <w:rPr>
                <w:rFonts w:ascii="Times New Roman" w:eastAsiaTheme="majorEastAsia" w:hAnsi="Times New Roman" w:cs="Times New Roman"/>
                <w:sz w:val="36"/>
                <w:szCs w:val="21"/>
                <w:lang w:eastAsia="ko-KR"/>
              </w:rPr>
            </w:pP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1 năm</w:t>
            </w:r>
          </w:p>
          <w:p w:rsidR="00885CA7" w:rsidRPr="00885CA7" w:rsidRDefault="00885CA7" w:rsidP="00885CA7">
            <w:pPr>
              <w:rPr>
                <w:rFonts w:ascii="Times New Roman" w:eastAsiaTheme="majorEastAsia" w:hAnsi="Times New Roman" w:cs="Times New Roman"/>
                <w:sz w:val="4"/>
                <w:szCs w:val="21"/>
                <w:lang w:eastAsia="ko-KR"/>
              </w:rPr>
            </w:pPr>
          </w:p>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1 năm</w:t>
            </w:r>
          </w:p>
          <w:p w:rsidR="00885CA7" w:rsidRPr="00885CA7" w:rsidRDefault="00885CA7" w:rsidP="00885CA7">
            <w:pPr>
              <w:rPr>
                <w:rFonts w:ascii="Times New Roman" w:eastAsiaTheme="majorEastAsia" w:hAnsi="Times New Roman" w:cs="Times New Roman"/>
                <w:sz w:val="21"/>
                <w:szCs w:val="21"/>
                <w:lang w:eastAsia="ko-KR"/>
              </w:rPr>
            </w:pPr>
          </w:p>
          <w:p w:rsidR="00885CA7" w:rsidRPr="00885CA7" w:rsidRDefault="00885CA7" w:rsidP="00885CA7">
            <w:pPr>
              <w:rPr>
                <w:rFonts w:ascii="Times New Roman" w:eastAsiaTheme="majorEastAsia" w:hAnsi="Times New Roman" w:cs="Times New Roman"/>
                <w:sz w:val="21"/>
                <w:szCs w:val="21"/>
                <w:lang w:eastAsia="ko-KR"/>
              </w:rPr>
            </w:pPr>
            <w:r w:rsidRPr="00885CA7">
              <w:rPr>
                <w:rFonts w:ascii="Times New Roman" w:eastAsiaTheme="majorEastAsia" w:hAnsi="Times New Roman" w:cs="Times New Roman"/>
                <w:sz w:val="21"/>
                <w:szCs w:val="21"/>
              </w:rPr>
              <w:t>6 months /6 tháng</w:t>
            </w:r>
          </w:p>
          <w:p w:rsidR="00885CA7" w:rsidRPr="00885CA7" w:rsidRDefault="00885CA7" w:rsidP="00885CA7">
            <w:pPr>
              <w:rPr>
                <w:rFonts w:ascii="Times New Roman" w:eastAsiaTheme="majorEastAsia" w:hAnsi="Times New Roman" w:cs="Times New Roman"/>
                <w:sz w:val="21"/>
                <w:szCs w:val="21"/>
                <w:lang w:eastAsia="ko-KR"/>
              </w:rPr>
            </w:pPr>
          </w:p>
          <w:p w:rsidR="00885CA7" w:rsidRPr="00885CA7" w:rsidRDefault="00885CA7" w:rsidP="00885CA7">
            <w:pPr>
              <w:rPr>
                <w:rFonts w:ascii="Times New Roman" w:eastAsiaTheme="majorEastAsia" w:hAnsi="Times New Roman" w:cs="Times New Roman"/>
                <w:sz w:val="21"/>
                <w:szCs w:val="21"/>
                <w:lang w:eastAsia="ko-KR"/>
              </w:rPr>
            </w:pPr>
          </w:p>
          <w:p w:rsidR="00885CA7" w:rsidRPr="00885CA7" w:rsidRDefault="00885CA7" w:rsidP="00885CA7">
            <w:pPr>
              <w:spacing w:line="480" w:lineRule="auto"/>
              <w:rPr>
                <w:rFonts w:ascii="Times New Roman" w:eastAsiaTheme="majorEastAsia" w:hAnsi="Times New Roman" w:cs="Times New Roman"/>
                <w:sz w:val="21"/>
                <w:szCs w:val="21"/>
                <w:lang w:eastAsia="ko-KR"/>
              </w:rPr>
            </w:pPr>
            <w:r w:rsidRPr="00885CA7">
              <w:rPr>
                <w:rFonts w:ascii="Times New Roman" w:eastAsiaTheme="majorEastAsia" w:hAnsi="Times New Roman" w:cs="Times New Roman"/>
                <w:sz w:val="21"/>
                <w:szCs w:val="21"/>
                <w:lang w:eastAsia="ko-KR"/>
              </w:rPr>
              <w:t>3</w:t>
            </w:r>
            <w:r w:rsidRPr="00885CA7">
              <w:rPr>
                <w:rFonts w:ascii="Times New Roman" w:eastAsiaTheme="majorEastAsia" w:hAnsi="Times New Roman" w:cs="Times New Roman"/>
                <w:sz w:val="21"/>
                <w:szCs w:val="21"/>
              </w:rPr>
              <w:t xml:space="preserve"> months / 3tháng</w:t>
            </w:r>
          </w:p>
          <w:p w:rsidR="00885CA7" w:rsidRPr="00885CA7" w:rsidRDefault="00885CA7" w:rsidP="00885CA7">
            <w:pPr>
              <w:spacing w:line="480" w:lineRule="auto"/>
              <w:rPr>
                <w:rFonts w:ascii="Times New Roman" w:eastAsiaTheme="majorEastAsia" w:hAnsi="Times New Roman" w:cs="Times New Roman"/>
                <w:sz w:val="21"/>
                <w:szCs w:val="21"/>
                <w:lang w:eastAsia="ko-KR"/>
              </w:rPr>
            </w:pPr>
          </w:p>
          <w:p w:rsidR="00885CA7" w:rsidRPr="00885CA7" w:rsidRDefault="00885CA7" w:rsidP="00885CA7">
            <w:pPr>
              <w:spacing w:line="480" w:lineRule="auto"/>
              <w:rPr>
                <w:rFonts w:ascii="Times New Roman" w:eastAsiaTheme="majorEastAsia" w:hAnsi="Times New Roman" w:cs="Times New Roman"/>
                <w:sz w:val="21"/>
                <w:szCs w:val="21"/>
                <w:lang w:eastAsia="ko-KR"/>
              </w:rPr>
            </w:pPr>
          </w:p>
          <w:p w:rsidR="00885CA7" w:rsidRPr="00885CA7" w:rsidRDefault="00885CA7" w:rsidP="00885CA7">
            <w:pPr>
              <w:spacing w:line="480" w:lineRule="auto"/>
              <w:rPr>
                <w:rFonts w:ascii="Times New Roman" w:eastAsiaTheme="majorEastAsia" w:hAnsi="Times New Roman" w:cs="Times New Roman"/>
                <w:sz w:val="21"/>
                <w:szCs w:val="21"/>
                <w:lang w:eastAsia="ko-KR"/>
              </w:rPr>
            </w:pPr>
          </w:p>
        </w:tc>
      </w:tr>
      <w:tr w:rsidR="00885CA7" w:rsidRPr="00885CA7" w:rsidTr="00885CA7">
        <w:trPr>
          <w:cantSplit/>
          <w:trHeight w:val="28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textAlignment w:val="baseline"/>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w:t>
            </w:r>
            <w:r w:rsidRPr="00885CA7">
              <w:rPr>
                <w:rFonts w:ascii="Times New Roman" w:eastAsiaTheme="majorEastAsia" w:hAnsi="Times New Roman" w:cs="Times New Roman"/>
                <w:sz w:val="21"/>
                <w:szCs w:val="21"/>
                <w:lang w:val="vi-VN"/>
              </w:rPr>
              <w:t xml:space="preserve"> In case the manufactured goods are different from the original drawings, specifications of the materials agreed in the contract contents due to the discretion without the buyer's consent and causing equipment accidents.</w:t>
            </w:r>
            <w:r w:rsidRPr="00885CA7">
              <w:rPr>
                <w:rFonts w:ascii="Times New Roman" w:eastAsiaTheme="majorEastAsia" w:hAnsi="Times New Roman" w:cs="Times New Roman"/>
                <w:sz w:val="21"/>
                <w:szCs w:val="21"/>
              </w:rPr>
              <w:t xml:space="preserve"> /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hàng hóa được sản xuất khác với bản vẽ, thông số kỹ thuật vật tư ban đầu đã thỏa thuận trong nội dung hợp đồng do tự ý mà không có sự đồng ý của người mua và gây ra tai nạn thiết bị.</w:t>
            </w:r>
          </w:p>
        </w:tc>
        <w:tc>
          <w:tcPr>
            <w:tcW w:w="2274" w:type="dxa"/>
            <w:tcBorders>
              <w:top w:val="single" w:sz="4" w:space="0" w:color="auto"/>
              <w:left w:val="single" w:sz="4" w:space="0" w:color="auto"/>
              <w:bottom w:val="single" w:sz="4" w:space="0" w:color="auto"/>
              <w:right w:val="single" w:sz="4" w:space="0" w:color="auto"/>
            </w:tcBorders>
          </w:tcPr>
          <w:p w:rsidR="00885CA7" w:rsidRPr="00885CA7" w:rsidRDefault="00885CA7" w:rsidP="00885CA7">
            <w:pPr>
              <w:jc w:val="center"/>
              <w:rPr>
                <w:rFonts w:ascii="Times New Roman" w:eastAsiaTheme="majorEastAsia" w:hAnsi="Times New Roman" w:cs="Times New Roman"/>
                <w:sz w:val="21"/>
                <w:szCs w:val="21"/>
                <w:lang w:eastAsia="ko-KR"/>
              </w:rPr>
            </w:pPr>
          </w:p>
          <w:p w:rsidR="00885CA7" w:rsidRPr="00885CA7" w:rsidRDefault="00885CA7" w:rsidP="00885CA7">
            <w:pPr>
              <w:jc w:val="center"/>
              <w:rPr>
                <w:rFonts w:ascii="Times New Roman" w:eastAsiaTheme="majorEastAsia" w:hAnsi="Times New Roman" w:cs="Times New Roman"/>
                <w:sz w:val="21"/>
                <w:szCs w:val="21"/>
                <w:lang w:eastAsia="ko-KR"/>
              </w:rPr>
            </w:pPr>
          </w:p>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1year /1 năm</w:t>
            </w:r>
          </w:p>
          <w:p w:rsidR="00885CA7" w:rsidRPr="00885CA7" w:rsidRDefault="00885CA7" w:rsidP="00885CA7">
            <w:pPr>
              <w:jc w:val="center"/>
              <w:rPr>
                <w:rFonts w:ascii="Times New Roman" w:eastAsiaTheme="majorEastAsia" w:hAnsi="Times New Roman" w:cs="Times New Roman"/>
                <w:sz w:val="21"/>
                <w:szCs w:val="21"/>
              </w:rPr>
            </w:pPr>
          </w:p>
        </w:tc>
      </w:tr>
      <w:tr w:rsidR="00885CA7" w:rsidRPr="00885CA7" w:rsidTr="00885CA7">
        <w:trPr>
          <w:cantSplit/>
          <w:trHeight w:val="9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w:t>
            </w:r>
            <w:r w:rsidRPr="00885CA7">
              <w:rPr>
                <w:rFonts w:ascii="Times New Roman" w:eastAsiaTheme="majorEastAsia" w:hAnsi="Times New Roman" w:cs="Times New Roman"/>
                <w:sz w:val="21"/>
                <w:szCs w:val="21"/>
                <w:lang w:val="vi-VN"/>
              </w:rPr>
              <w:t xml:space="preserve"> In case of other reasons for the failure to perform the contract and the necessity of sanction is recognized.</w:t>
            </w: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phát sinh lý do khác đối với việc không thể thực hiện hợp đồng và được công nhận cần thiết xử phạt</w:t>
            </w:r>
            <w:r w:rsidRPr="00885CA7">
              <w:rPr>
                <w:rFonts w:ascii="Times New Roman" w:eastAsiaTheme="majorEastAsia" w:hAnsi="Times New Roman" w:cs="Times New Roman"/>
                <w:i/>
                <w:sz w:val="21"/>
                <w:szCs w:val="21"/>
              </w:rPr>
              <w:t>.</w:t>
            </w:r>
          </w:p>
        </w:tc>
        <w:tc>
          <w:tcPr>
            <w:tcW w:w="2274" w:type="dxa"/>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MAX</w:t>
            </w:r>
          </w:p>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/Cao nhất 1 năm</w:t>
            </w:r>
          </w:p>
        </w:tc>
      </w:tr>
      <w:tr w:rsidR="00885CA7" w:rsidRPr="00885CA7" w:rsidTr="00885CA7">
        <w:trPr>
          <w:cantSplit/>
          <w:trHeight w:val="883"/>
          <w:jc w:val="center"/>
        </w:trPr>
        <w:tc>
          <w:tcPr>
            <w:tcW w:w="0" w:type="auto"/>
            <w:vMerge w:val="restart"/>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jc w:val="center"/>
              <w:rPr>
                <w:rFonts w:ascii="Times New Roman" w:eastAsiaTheme="majorEastAsia" w:hAnsi="Times New Roman" w:cs="Times New Roman"/>
                <w:bCs/>
                <w:sz w:val="21"/>
                <w:szCs w:val="21"/>
              </w:rPr>
            </w:pPr>
            <w:r w:rsidRPr="00885CA7">
              <w:rPr>
                <w:rFonts w:ascii="Times New Roman" w:eastAsiaTheme="majorEastAsia" w:hAnsi="Times New Roman" w:cs="Times New Roman"/>
                <w:bCs/>
                <w:sz w:val="21"/>
                <w:szCs w:val="21"/>
              </w:rPr>
              <w:t>Unfair conduct</w:t>
            </w:r>
          </w:p>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bCs/>
                <w:sz w:val="21"/>
                <w:szCs w:val="21"/>
              </w:rPr>
              <w:lastRenderedPageBreak/>
              <w:t>/</w:t>
            </w:r>
            <w:r w:rsidRPr="00885CA7">
              <w:rPr>
                <w:rFonts w:ascii="Times New Roman" w:eastAsiaTheme="majorEastAsia" w:hAnsi="Times New Roman" w:cs="Times New Roman"/>
                <w:bCs/>
                <w:i/>
                <w:sz w:val="21"/>
                <w:szCs w:val="21"/>
              </w:rPr>
              <w:t>Hành vi bất chính</w:t>
            </w: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lastRenderedPageBreak/>
              <w:t xml:space="preserve">○ </w:t>
            </w:r>
            <w:r w:rsidRPr="00885CA7">
              <w:rPr>
                <w:rFonts w:ascii="Times New Roman" w:eastAsiaTheme="majorEastAsia" w:hAnsi="Times New Roman" w:cs="Times New Roman"/>
                <w:sz w:val="21"/>
                <w:szCs w:val="21"/>
                <w:lang w:val="vi-VN"/>
              </w:rPr>
              <w:t>In case of deliberate delivery of low quality materials or quantity fraud.</w:t>
            </w:r>
            <w:r w:rsidRPr="00885CA7">
              <w:rPr>
                <w:rFonts w:ascii="Times New Roman" w:eastAsiaTheme="majorEastAsia" w:hAnsi="Times New Roman" w:cs="Times New Roman"/>
                <w:sz w:val="21"/>
                <w:szCs w:val="21"/>
              </w:rPr>
              <w:t xml:space="preserve"> /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cố ý giao hàng chất lượng thấp hoặc gian lận số lượng.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2 years /2 năm</w:t>
            </w:r>
          </w:p>
        </w:tc>
      </w:tr>
      <w:tr w:rsidR="00885CA7" w:rsidRPr="00885CA7" w:rsidTr="00885CA7">
        <w:trPr>
          <w:cantSplit/>
          <w:trHeight w:val="30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9106" w:type="dxa"/>
            <w:gridSpan w:val="2"/>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rPr>
                <w:rFonts w:ascii="Times New Roman" w:hAnsi="Times New Roman" w:cs="Times New Roman"/>
                <w:sz w:val="21"/>
                <w:szCs w:val="21"/>
              </w:rPr>
            </w:pPr>
            <w:r w:rsidRPr="00885CA7">
              <w:rPr>
                <w:rFonts w:ascii="Times New Roman" w:eastAsiaTheme="majorEastAsia" w:hAnsi="Times New Roman" w:cs="Times New Roman"/>
                <w:sz w:val="21"/>
                <w:szCs w:val="21"/>
              </w:rPr>
              <w:t xml:space="preserve">○ In case of </w:t>
            </w:r>
            <w:r w:rsidRPr="00885CA7">
              <w:rPr>
                <w:rFonts w:ascii="Times New Roman" w:eastAsia="한양견명조" w:hAnsi="Times New Roman" w:cs="Times New Roman"/>
                <w:sz w:val="21"/>
                <w:szCs w:val="21"/>
              </w:rPr>
              <w:t xml:space="preserve">any goods found defective and poor quality in using time, lead to any damages for Buyer but still  in Warranty Period, the Seller must take </w:t>
            </w:r>
            <w:r w:rsidRPr="00885CA7">
              <w:rPr>
                <w:rFonts w:ascii="Times New Roman" w:hAnsi="Times New Roman" w:cs="Times New Roman"/>
                <w:sz w:val="21"/>
                <w:szCs w:val="21"/>
              </w:rPr>
              <w:t xml:space="preserve">responsibility as below:/ </w:t>
            </w:r>
            <w:r w:rsidRPr="00885CA7">
              <w:rPr>
                <w:rFonts w:ascii="Times New Roman" w:hAnsi="Times New Roman" w:cs="Times New Roman"/>
                <w:i/>
                <w:sz w:val="21"/>
                <w:szCs w:val="21"/>
              </w:rPr>
              <w:t>Trong trường hợp bất kỳ hàng hóa nào bị lỗi và  kém chất lượng trong thời gian sử dụng, dẫn đến bất kỳ thiệt hại nào cho Người mua nhưng vẫn trong thời hạn bảo hành, Người bán phải chịu trách nhiệm như sau:</w:t>
            </w:r>
          </w:p>
          <w:p w:rsidR="00885CA7" w:rsidRPr="00885CA7" w:rsidRDefault="00885CA7" w:rsidP="00885CA7">
            <w:pPr>
              <w:rPr>
                <w:rFonts w:ascii="Times New Roman" w:hAnsi="Times New Roman" w:cs="Times New Roman"/>
                <w:i/>
                <w:sz w:val="21"/>
                <w:szCs w:val="21"/>
              </w:rPr>
            </w:pPr>
            <w:r w:rsidRPr="00885CA7">
              <w:rPr>
                <w:rFonts w:ascii="Times New Roman" w:hAnsi="Times New Roman" w:cs="Times New Roman"/>
                <w:sz w:val="21"/>
                <w:szCs w:val="21"/>
              </w:rPr>
              <w:t xml:space="preserve"> *First Time/ </w:t>
            </w:r>
            <w:r w:rsidRPr="00885CA7">
              <w:rPr>
                <w:rFonts w:ascii="Times New Roman" w:hAnsi="Times New Roman" w:cs="Times New Roman"/>
                <w:i/>
                <w:sz w:val="21"/>
                <w:szCs w:val="21"/>
              </w:rPr>
              <w:t xml:space="preserve">Lần đầu: </w:t>
            </w:r>
            <w:r w:rsidRPr="00885CA7">
              <w:rPr>
                <w:rFonts w:ascii="Times New Roman" w:eastAsiaTheme="majorEastAsia" w:hAnsi="Times New Roman" w:cs="Times New Roman"/>
                <w:sz w:val="21"/>
                <w:szCs w:val="21"/>
              </w:rPr>
              <w:t xml:space="preserve"> </w:t>
            </w:r>
            <w:r w:rsidRPr="00885CA7">
              <w:rPr>
                <w:rFonts w:ascii="Times New Roman" w:hAnsi="Times New Roman" w:cs="Times New Roman"/>
                <w:sz w:val="21"/>
                <w:szCs w:val="21"/>
              </w:rPr>
              <w:t>Compensation + Warning/</w:t>
            </w:r>
            <w:r w:rsidRPr="00885CA7">
              <w:rPr>
                <w:rFonts w:ascii="Times New Roman" w:hAnsi="Times New Roman" w:cs="Times New Roman"/>
                <w:i/>
                <w:sz w:val="21"/>
                <w:szCs w:val="21"/>
              </w:rPr>
              <w:t xml:space="preserve"> Bồi thường + Cảnh cáo</w:t>
            </w:r>
          </w:p>
          <w:p w:rsidR="00885CA7" w:rsidRPr="00885CA7" w:rsidRDefault="00885CA7" w:rsidP="00885CA7">
            <w:pPr>
              <w:rPr>
                <w:rFonts w:ascii="Times New Roman" w:hAnsi="Times New Roman" w:cs="Times New Roman"/>
                <w:i/>
                <w:sz w:val="21"/>
                <w:szCs w:val="21"/>
              </w:rPr>
            </w:pPr>
            <w:r w:rsidRPr="00885CA7">
              <w:rPr>
                <w:rFonts w:ascii="Times New Roman" w:hAnsi="Times New Roman" w:cs="Times New Roman"/>
                <w:sz w:val="21"/>
                <w:szCs w:val="21"/>
              </w:rPr>
              <w:t>*Second Time/</w:t>
            </w:r>
            <w:r w:rsidRPr="00885CA7">
              <w:rPr>
                <w:rFonts w:ascii="Times New Roman" w:hAnsi="Times New Roman" w:cs="Times New Roman"/>
                <w:i/>
                <w:sz w:val="21"/>
                <w:szCs w:val="21"/>
              </w:rPr>
              <w:t xml:space="preserve">Lần 2: </w:t>
            </w:r>
            <w:r w:rsidRPr="00885CA7">
              <w:rPr>
                <w:rFonts w:ascii="Times New Roman" w:hAnsi="Times New Roman" w:cs="Times New Roman"/>
                <w:sz w:val="21"/>
                <w:szCs w:val="21"/>
              </w:rPr>
              <w:t>Compensation + Sanction 6 months /</w:t>
            </w:r>
            <w:r w:rsidRPr="00885CA7">
              <w:rPr>
                <w:rFonts w:ascii="Times New Roman" w:hAnsi="Times New Roman" w:cs="Times New Roman"/>
                <w:i/>
                <w:sz w:val="21"/>
                <w:szCs w:val="21"/>
              </w:rPr>
              <w:t xml:space="preserve"> Bồi thường + Ngừng giao dịch 6 tháng</w:t>
            </w:r>
          </w:p>
          <w:p w:rsidR="00885CA7" w:rsidRPr="00885CA7" w:rsidRDefault="00885CA7" w:rsidP="00885CA7">
            <w:pPr>
              <w:rPr>
                <w:rFonts w:ascii="Times New Roman" w:hAnsi="Times New Roman" w:cs="Times New Roman"/>
                <w:i/>
                <w:sz w:val="21"/>
                <w:szCs w:val="21"/>
              </w:rPr>
            </w:pPr>
            <w:r w:rsidRPr="00885CA7">
              <w:rPr>
                <w:rFonts w:ascii="Times New Roman" w:hAnsi="Times New Roman" w:cs="Times New Roman"/>
                <w:sz w:val="21"/>
                <w:szCs w:val="21"/>
              </w:rPr>
              <w:t xml:space="preserve">*Third Time/ </w:t>
            </w:r>
            <w:r w:rsidRPr="00885CA7">
              <w:rPr>
                <w:rFonts w:ascii="Times New Roman" w:hAnsi="Times New Roman" w:cs="Times New Roman"/>
                <w:i/>
                <w:sz w:val="21"/>
                <w:szCs w:val="21"/>
              </w:rPr>
              <w:t xml:space="preserve">Lần thứ ba: </w:t>
            </w:r>
            <w:r w:rsidRPr="00885CA7">
              <w:rPr>
                <w:rFonts w:ascii="Times New Roman" w:hAnsi="Times New Roman" w:cs="Times New Roman"/>
                <w:sz w:val="21"/>
                <w:szCs w:val="21"/>
              </w:rPr>
              <w:t>Compensation +  Sanction 1 year/</w:t>
            </w:r>
            <w:r w:rsidRPr="00885CA7">
              <w:rPr>
                <w:rFonts w:ascii="Times New Roman" w:hAnsi="Times New Roman" w:cs="Times New Roman"/>
                <w:i/>
                <w:sz w:val="21"/>
                <w:szCs w:val="21"/>
              </w:rPr>
              <w:t xml:space="preserve"> Bồi thường + Ngừng giao dịch 1 year</w:t>
            </w:r>
          </w:p>
          <w:p w:rsidR="00885CA7" w:rsidRPr="00885CA7" w:rsidRDefault="00885CA7" w:rsidP="00885CA7">
            <w:pPr>
              <w:rPr>
                <w:rFonts w:ascii="Times New Roman" w:eastAsiaTheme="majorEastAsia" w:hAnsi="Times New Roman" w:cs="Times New Roman"/>
                <w:b/>
                <w:color w:val="FF0000"/>
                <w:sz w:val="21"/>
                <w:szCs w:val="21"/>
                <w:lang w:eastAsia="ko-KR"/>
              </w:rPr>
            </w:pPr>
          </w:p>
        </w:tc>
      </w:tr>
      <w:tr w:rsidR="00885CA7" w:rsidRPr="00885CA7" w:rsidTr="00885CA7">
        <w:trPr>
          <w:cantSplit/>
          <w:trHeight w:val="1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line="169" w:lineRule="atLeast"/>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sz w:val="21"/>
                <w:szCs w:val="21"/>
                <w:lang w:val="vi-VN"/>
              </w:rPr>
              <w:t>In case of illegally bringing out company assets without suitable reason.</w:t>
            </w:r>
            <w:r w:rsidRPr="00885CA7">
              <w:rPr>
                <w:rFonts w:ascii="Times New Roman" w:eastAsiaTheme="majorEastAsia" w:hAnsi="Times New Roman" w:cs="Times New Roman"/>
                <w:sz w:val="21"/>
                <w:szCs w:val="21"/>
              </w:rPr>
              <w:t xml:space="preserve"> /</w:t>
            </w:r>
            <w:r w:rsidRPr="00885CA7">
              <w:rPr>
                <w:rFonts w:ascii="Times New Roman" w:eastAsiaTheme="majorEastAsia" w:hAnsi="Times New Roman" w:cs="Times New Roman"/>
                <w:i/>
                <w:sz w:val="21"/>
                <w:szCs w:val="21"/>
              </w:rPr>
              <w:t>Trong tr</w:t>
            </w:r>
            <w:r w:rsidRPr="00885CA7">
              <w:rPr>
                <w:rFonts w:ascii="Times New Roman" w:eastAsiaTheme="majorEastAsia" w:hAnsi="Times New Roman" w:cs="Times New Roman"/>
                <w:i/>
                <w:sz w:val="21"/>
                <w:szCs w:val="21"/>
                <w:lang w:val="vi-VN"/>
              </w:rPr>
              <w:t>ường hợp mang ra trái phép tài sản công ty mà không có lý do chính đáng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line="169" w:lineRule="atLeast"/>
              <w:jc w:val="center"/>
              <w:rPr>
                <w:rFonts w:ascii="Times New Roman" w:eastAsiaTheme="majorEastAsia" w:hAnsi="Times New Roman" w:cs="Times New Roman"/>
                <w:sz w:val="21"/>
                <w:szCs w:val="21"/>
                <w:lang w:eastAsia="ko-KR"/>
              </w:rPr>
            </w:pPr>
            <w:r w:rsidRPr="00885CA7">
              <w:rPr>
                <w:rFonts w:ascii="Times New Roman" w:eastAsiaTheme="majorEastAsia" w:hAnsi="Times New Roman" w:cs="Times New Roman"/>
                <w:sz w:val="21"/>
                <w:szCs w:val="21"/>
                <w:lang w:eastAsia="ko-KR"/>
              </w:rPr>
              <w:t>Permenant/ Ngừng giao dịch</w:t>
            </w:r>
          </w:p>
        </w:tc>
      </w:tr>
      <w:tr w:rsidR="00885CA7" w:rsidRPr="00885CA7" w:rsidTr="00885CA7">
        <w:trPr>
          <w:cantSplit/>
          <w:trHeight w:val="21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In case of sending anonymous letters with bad intentions or spreading unfounded rumors. /</w:t>
            </w:r>
            <w:r w:rsidRPr="00885CA7">
              <w:rPr>
                <w:rFonts w:ascii="Times New Roman" w:eastAsiaTheme="majorEastAsia" w:hAnsi="Times New Roman" w:cs="Times New Roman"/>
                <w:i/>
                <w:sz w:val="21"/>
                <w:szCs w:val="21"/>
              </w:rPr>
              <w:t>Trong trường hợp gửi thư nặc danh với ý đồ xấu hoặc lan truyền tin đồn vô căn cứ.</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2 year/ 2 năm</w:t>
            </w:r>
          </w:p>
        </w:tc>
      </w:tr>
      <w:tr w:rsidR="00885CA7" w:rsidRPr="00885CA7" w:rsidTr="00885CA7">
        <w:trPr>
          <w:cantSplit/>
          <w:trHeight w:val="181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In case of unfair subcontracting (excluding purchase of goods) /</w:t>
            </w:r>
            <w:r w:rsidRPr="00885CA7">
              <w:rPr>
                <w:rFonts w:ascii="Times New Roman" w:eastAsiaTheme="majorEastAsia" w:hAnsi="Times New Roman" w:cs="Times New Roman"/>
                <w:i/>
                <w:sz w:val="21"/>
                <w:szCs w:val="21"/>
              </w:rPr>
              <w:t xml:space="preserve"> Trong trường hợp </w:t>
            </w:r>
            <w:r w:rsidRPr="00885CA7">
              <w:rPr>
                <w:rFonts w:ascii="Times New Roman" w:eastAsiaTheme="majorEastAsia" w:hAnsi="Times New Roman" w:cs="Times New Roman"/>
                <w:i/>
                <w:sz w:val="21"/>
                <w:szCs w:val="21"/>
                <w:lang w:eastAsia="ko-KR"/>
              </w:rPr>
              <w:t xml:space="preserve">nhà </w:t>
            </w:r>
            <w:r w:rsidRPr="00885CA7">
              <w:rPr>
                <w:rFonts w:ascii="Times New Roman" w:eastAsiaTheme="majorEastAsia" w:hAnsi="Times New Roman" w:cs="Times New Roman"/>
                <w:i/>
                <w:sz w:val="21"/>
                <w:szCs w:val="21"/>
              </w:rPr>
              <w:t xml:space="preserve">thầu phụ </w:t>
            </w:r>
            <w:r w:rsidRPr="00885CA7">
              <w:rPr>
                <w:rFonts w:ascii="Times New Roman" w:eastAsiaTheme="majorEastAsia" w:hAnsi="Times New Roman" w:cs="Times New Roman"/>
                <w:i/>
                <w:sz w:val="21"/>
                <w:szCs w:val="21"/>
                <w:lang w:eastAsia="ko-KR"/>
              </w:rPr>
              <w:t>gian lận</w:t>
            </w:r>
            <w:r w:rsidRPr="00885CA7">
              <w:rPr>
                <w:rFonts w:ascii="Times New Roman" w:eastAsiaTheme="majorEastAsia" w:hAnsi="Times New Roman" w:cs="Times New Roman"/>
                <w:i/>
                <w:sz w:val="21"/>
                <w:szCs w:val="21"/>
              </w:rPr>
              <w:t xml:space="preserve"> (</w:t>
            </w:r>
            <w:r w:rsidRPr="00885CA7">
              <w:rPr>
                <w:rFonts w:ascii="Times New Roman" w:eastAsiaTheme="majorEastAsia" w:hAnsi="Times New Roman" w:cs="Times New Roman"/>
                <w:i/>
                <w:sz w:val="21"/>
                <w:szCs w:val="21"/>
                <w:lang w:eastAsia="ko-KR"/>
              </w:rPr>
              <w:t xml:space="preserve">không bao gồm </w:t>
            </w:r>
            <w:r w:rsidRPr="00885CA7">
              <w:rPr>
                <w:rFonts w:ascii="Times New Roman" w:eastAsiaTheme="majorEastAsia" w:hAnsi="Times New Roman" w:cs="Times New Roman"/>
                <w:i/>
                <w:sz w:val="21"/>
                <w:szCs w:val="21"/>
              </w:rPr>
              <w:t>mua</w:t>
            </w:r>
            <w:r w:rsidRPr="00885CA7">
              <w:rPr>
                <w:rFonts w:ascii="Times New Roman" w:eastAsiaTheme="majorEastAsia" w:hAnsi="Times New Roman" w:cs="Times New Roman"/>
                <w:i/>
                <w:sz w:val="21"/>
                <w:szCs w:val="21"/>
                <w:lang w:eastAsia="ko-KR"/>
              </w:rPr>
              <w:t xml:space="preserve"> hàng</w:t>
            </w:r>
            <w:r w:rsidRPr="00885CA7">
              <w:rPr>
                <w:rFonts w:ascii="Times New Roman" w:eastAsiaTheme="majorEastAsia" w:hAnsi="Times New Roman" w:cs="Times New Roman"/>
                <w:i/>
                <w:sz w:val="21"/>
                <w:szCs w:val="21"/>
              </w:rPr>
              <w:t>)</w:t>
            </w:r>
          </w:p>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*First offense / Vi phạm lần 1</w:t>
            </w:r>
          </w:p>
          <w:p w:rsidR="00885CA7" w:rsidRPr="00885CA7" w:rsidRDefault="00885CA7" w:rsidP="00885CA7">
            <w:pPr>
              <w:widowControl w:val="0"/>
              <w:spacing w:after="0" w:line="240" w:lineRule="auto"/>
              <w:jc w:val="both"/>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*Second offense / Vi phạm lần 2</w:t>
            </w:r>
          </w:p>
        </w:tc>
        <w:tc>
          <w:tcPr>
            <w:tcW w:w="2274" w:type="dxa"/>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spacing w:line="240" w:lineRule="auto"/>
              <w:rPr>
                <w:rFonts w:ascii="Times New Roman" w:eastAsiaTheme="majorEastAsia" w:hAnsi="Times New Roman" w:cs="Times New Roman"/>
                <w:sz w:val="21"/>
                <w:szCs w:val="21"/>
                <w:lang w:eastAsia="ko-KR"/>
              </w:rPr>
            </w:pPr>
          </w:p>
          <w:p w:rsidR="00885CA7" w:rsidRPr="00885CA7" w:rsidRDefault="00885CA7" w:rsidP="00885CA7">
            <w:pPr>
              <w:spacing w:line="240" w:lineRule="auto"/>
              <w:rPr>
                <w:rFonts w:ascii="Times New Roman" w:eastAsiaTheme="majorEastAsia" w:hAnsi="Times New Roman" w:cs="Times New Roman"/>
                <w:sz w:val="21"/>
                <w:szCs w:val="21"/>
                <w:lang w:eastAsia="ko-KR"/>
              </w:rPr>
            </w:pPr>
          </w:p>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3 months / 3 tháng</w:t>
            </w:r>
          </w:p>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2 year /2 năm</w:t>
            </w:r>
          </w:p>
        </w:tc>
      </w:tr>
      <w:tr w:rsidR="00885CA7" w:rsidRPr="00885CA7" w:rsidTr="00885CA7">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hideMark/>
          </w:tcPr>
          <w:p w:rsidR="00885CA7" w:rsidRPr="00885CA7" w:rsidRDefault="00885CA7" w:rsidP="00885CA7">
            <w:pPr>
              <w:ind w:left="210" w:hangingChars="100" w:hanging="210"/>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competitive bidding, bidders negotiate with each other to agree on a bid first or collude so that a special person wins the bid. / </w:t>
            </w:r>
            <w:r w:rsidRPr="00885CA7">
              <w:rPr>
                <w:rFonts w:ascii="Times New Roman" w:eastAsiaTheme="majorEastAsia" w:hAnsi="Times New Roman" w:cs="Times New Roman"/>
                <w:i/>
                <w:sz w:val="21"/>
                <w:szCs w:val="21"/>
              </w:rPr>
              <w:t>Trong đấu thầu có tính cạnh tranh, nên các nhà thầu thương lượng với nhau để thỏa thuận giá thầu trước hoặc là thông đồng với nhau để một cá nhân đặc biệt trúng thầu.</w:t>
            </w:r>
          </w:p>
          <w:p w:rsidR="00885CA7" w:rsidRPr="00885CA7" w:rsidRDefault="00885CA7" w:rsidP="00885CA7">
            <w:pPr>
              <w:ind w:left="210" w:hangingChars="100" w:hanging="210"/>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leading the bid collusion / </w:t>
            </w:r>
            <w:r w:rsidRPr="00885CA7">
              <w:rPr>
                <w:rFonts w:ascii="Times New Roman" w:eastAsiaTheme="majorEastAsia" w:hAnsi="Times New Roman" w:cs="Times New Roman"/>
                <w:i/>
                <w:sz w:val="21"/>
                <w:szCs w:val="21"/>
              </w:rPr>
              <w:t xml:space="preserve">Trường hợp chủ </w:t>
            </w:r>
            <w:r w:rsidRPr="00885CA7">
              <w:rPr>
                <w:rFonts w:ascii="Times New Roman" w:eastAsiaTheme="majorEastAsia" w:hAnsi="Times New Roman" w:cs="Times New Roman"/>
                <w:i/>
                <w:sz w:val="21"/>
                <w:szCs w:val="21"/>
                <w:lang w:eastAsia="ko-KR"/>
              </w:rPr>
              <w:t>mưu</w:t>
            </w:r>
            <w:r w:rsidRPr="00885CA7">
              <w:rPr>
                <w:rFonts w:ascii="Times New Roman" w:eastAsiaTheme="majorEastAsia" w:hAnsi="Times New Roman" w:cs="Times New Roman"/>
                <w:i/>
                <w:sz w:val="21"/>
                <w:szCs w:val="21"/>
              </w:rPr>
              <w:t xml:space="preserve"> thông đồng đấu thầu</w:t>
            </w:r>
          </w:p>
          <w:p w:rsidR="00885CA7" w:rsidRPr="00885CA7" w:rsidRDefault="00885CA7" w:rsidP="00885CA7">
            <w:pPr>
              <w:spacing w:line="240" w:lineRule="auto"/>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simple cooperation in bidding collusion / </w:t>
            </w:r>
            <w:r w:rsidRPr="00885CA7">
              <w:rPr>
                <w:rFonts w:ascii="Times New Roman" w:eastAsiaTheme="majorEastAsia" w:hAnsi="Times New Roman" w:cs="Times New Roman"/>
                <w:i/>
                <w:sz w:val="21"/>
                <w:szCs w:val="21"/>
              </w:rPr>
              <w:t>Trường hợp hợp tác đơn giản vào việc thông đồng đấu thầu</w:t>
            </w:r>
            <w:r w:rsidRPr="00885CA7">
              <w:rPr>
                <w:rFonts w:ascii="Times New Roman" w:eastAsiaTheme="majorEastAsia" w:hAnsi="Times New Roman" w:cs="Times New Roman"/>
                <w:sz w:val="21"/>
                <w:szCs w:val="21"/>
              </w:rPr>
              <w:t xml:space="preserve"> </w:t>
            </w:r>
          </w:p>
        </w:tc>
        <w:tc>
          <w:tcPr>
            <w:tcW w:w="2274" w:type="dxa"/>
            <w:tcBorders>
              <w:top w:val="single" w:sz="4" w:space="0" w:color="auto"/>
              <w:left w:val="single" w:sz="4" w:space="0" w:color="auto"/>
              <w:bottom w:val="single" w:sz="4" w:space="0" w:color="auto"/>
              <w:right w:val="single" w:sz="4" w:space="0" w:color="auto"/>
            </w:tcBorders>
            <w:vAlign w:val="center"/>
          </w:tcPr>
          <w:p w:rsidR="00885CA7" w:rsidRPr="00885CA7" w:rsidRDefault="00885CA7" w:rsidP="00885CA7">
            <w:pPr>
              <w:jc w:val="center"/>
              <w:rPr>
                <w:rFonts w:ascii="Times New Roman" w:eastAsiaTheme="majorEastAsia" w:hAnsi="Times New Roman" w:cs="Times New Roman"/>
                <w:sz w:val="21"/>
                <w:szCs w:val="21"/>
              </w:rPr>
            </w:pPr>
          </w:p>
          <w:p w:rsidR="00885CA7" w:rsidRPr="00885CA7" w:rsidRDefault="00885CA7" w:rsidP="00885CA7">
            <w:pPr>
              <w:jc w:val="center"/>
              <w:rPr>
                <w:rFonts w:ascii="Times New Roman" w:eastAsiaTheme="majorEastAsia" w:hAnsi="Times New Roman" w:cs="Times New Roman"/>
                <w:sz w:val="40"/>
                <w:szCs w:val="21"/>
              </w:rPr>
            </w:pPr>
          </w:p>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3 year /</w:t>
            </w:r>
            <w:r w:rsidRPr="00885CA7">
              <w:rPr>
                <w:rFonts w:ascii="Times New Roman" w:eastAsiaTheme="majorEastAsia" w:hAnsi="Times New Roman" w:cs="Times New Roman"/>
                <w:i/>
                <w:sz w:val="21"/>
                <w:szCs w:val="21"/>
              </w:rPr>
              <w:t>3 năm</w:t>
            </w:r>
          </w:p>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w:t>
            </w:r>
            <w:r w:rsidRPr="00885CA7">
              <w:rPr>
                <w:rFonts w:ascii="Times New Roman" w:eastAsiaTheme="majorEastAsia" w:hAnsi="Times New Roman" w:cs="Times New Roman"/>
                <w:i/>
                <w:sz w:val="21"/>
                <w:szCs w:val="21"/>
              </w:rPr>
              <w:t>1 năm</w:t>
            </w:r>
          </w:p>
        </w:tc>
      </w:tr>
      <w:tr w:rsidR="00885CA7" w:rsidRPr="00885CA7" w:rsidTr="00885CA7">
        <w:trPr>
          <w:cantSplit/>
          <w:trHeight w:val="28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signing a contract to use another's brand name. / </w:t>
            </w:r>
            <w:r w:rsidRPr="00885CA7">
              <w:rPr>
                <w:rFonts w:ascii="Times New Roman" w:eastAsiaTheme="majorEastAsia" w:hAnsi="Times New Roman" w:cs="Times New Roman"/>
                <w:i/>
                <w:sz w:val="21"/>
                <w:szCs w:val="21"/>
              </w:rPr>
              <w:t xml:space="preserve">Trường hợp ký hợp đồng sử dụng tên </w:t>
            </w:r>
            <w:r w:rsidRPr="00885CA7">
              <w:rPr>
                <w:rFonts w:ascii="Times New Roman" w:eastAsiaTheme="majorEastAsia" w:hAnsi="Times New Roman" w:cs="Times New Roman"/>
                <w:i/>
                <w:sz w:val="21"/>
                <w:szCs w:val="21"/>
                <w:lang w:eastAsia="ko-KR"/>
              </w:rPr>
              <w:t>công ty</w:t>
            </w:r>
            <w:r w:rsidRPr="00885CA7">
              <w:rPr>
                <w:rFonts w:ascii="Times New Roman" w:eastAsiaTheme="majorEastAsia" w:hAnsi="Times New Roman" w:cs="Times New Roman"/>
                <w:i/>
                <w:sz w:val="21"/>
                <w:szCs w:val="21"/>
              </w:rPr>
              <w:t xml:space="preserve"> của người khác.</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w:t>
            </w:r>
            <w:r w:rsidRPr="00885CA7">
              <w:rPr>
                <w:rFonts w:ascii="Times New Roman" w:eastAsiaTheme="majorEastAsia" w:hAnsi="Times New Roman" w:cs="Times New Roman"/>
                <w:i/>
                <w:sz w:val="21"/>
                <w:szCs w:val="21"/>
              </w:rPr>
              <w:t>1 năm</w:t>
            </w:r>
          </w:p>
        </w:tc>
      </w:tr>
      <w:tr w:rsidR="00885CA7" w:rsidRPr="00885CA7" w:rsidTr="00885CA7">
        <w:trPr>
          <w:cantSplit/>
          <w:trHeight w:val="28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lending the brand name to another person to sign the contract. / </w:t>
            </w:r>
            <w:r w:rsidRPr="00885CA7">
              <w:rPr>
                <w:rFonts w:ascii="Times New Roman" w:eastAsiaTheme="majorEastAsia" w:hAnsi="Times New Roman" w:cs="Times New Roman"/>
                <w:i/>
                <w:sz w:val="21"/>
                <w:szCs w:val="21"/>
              </w:rPr>
              <w:t xml:space="preserve">Trường hợp cho người khác mượn tên </w:t>
            </w:r>
            <w:r w:rsidRPr="00885CA7">
              <w:rPr>
                <w:rFonts w:ascii="Times New Roman" w:eastAsiaTheme="majorEastAsia" w:hAnsi="Times New Roman" w:cs="Times New Roman"/>
                <w:i/>
                <w:sz w:val="21"/>
                <w:szCs w:val="21"/>
                <w:lang w:eastAsia="ko-KR"/>
              </w:rPr>
              <w:t>công ty</w:t>
            </w:r>
            <w:r w:rsidRPr="00885CA7">
              <w:rPr>
                <w:rFonts w:ascii="Times New Roman" w:eastAsiaTheme="majorEastAsia" w:hAnsi="Times New Roman" w:cs="Times New Roman"/>
                <w:i/>
                <w:sz w:val="21"/>
                <w:szCs w:val="21"/>
              </w:rPr>
              <w:t xml:space="preserve"> để ký hợp đồng.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6 months /</w:t>
            </w:r>
            <w:r w:rsidRPr="00885CA7">
              <w:rPr>
                <w:rFonts w:ascii="Times New Roman" w:eastAsiaTheme="majorEastAsia" w:hAnsi="Times New Roman" w:cs="Times New Roman"/>
                <w:i/>
                <w:sz w:val="21"/>
                <w:szCs w:val="21"/>
              </w:rPr>
              <w:t>6 tháng</w:t>
            </w:r>
          </w:p>
        </w:tc>
      </w:tr>
      <w:tr w:rsidR="00885CA7" w:rsidRPr="00885CA7" w:rsidTr="00885CA7">
        <w:trPr>
          <w:cantSplit/>
          <w:trHeight w:val="33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counterfeiting, unauthorized modification, falsifying documents or making false documents for bidding or contract. / </w:t>
            </w:r>
            <w:r w:rsidRPr="00885CA7">
              <w:rPr>
                <w:rFonts w:ascii="Times New Roman" w:eastAsiaTheme="majorEastAsia" w:hAnsi="Times New Roman" w:cs="Times New Roman"/>
                <w:i/>
                <w:sz w:val="21"/>
                <w:szCs w:val="21"/>
              </w:rPr>
              <w:t>Trong trường hợp làm giả, sửa đổi trái phép, làm sai chứng từ hoặc đưa ra những chứng tờ giả mạo đối với việc đấu thầu hoặc hợp đồng.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2 year / </w:t>
            </w:r>
            <w:r w:rsidRPr="00885CA7">
              <w:rPr>
                <w:rFonts w:ascii="Times New Roman" w:eastAsiaTheme="majorEastAsia" w:hAnsi="Times New Roman" w:cs="Times New Roman"/>
                <w:i/>
                <w:sz w:val="21"/>
                <w:szCs w:val="21"/>
              </w:rPr>
              <w:t>2 năm</w:t>
            </w:r>
          </w:p>
        </w:tc>
      </w:tr>
      <w:tr w:rsidR="00885CA7" w:rsidRPr="00885CA7" w:rsidTr="00885CA7">
        <w:trPr>
          <w:cantSplit/>
          <w:trHeight w:val="5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affecting the bid, agreement, inspection work of the buyer or causing other problems in implementing the contract.  / </w:t>
            </w:r>
            <w:r w:rsidRPr="00885CA7">
              <w:rPr>
                <w:rFonts w:ascii="Times New Roman" w:eastAsiaTheme="majorEastAsia" w:hAnsi="Times New Roman" w:cs="Times New Roman"/>
                <w:i/>
                <w:sz w:val="21"/>
                <w:szCs w:val="21"/>
              </w:rPr>
              <w:t>Trong trường hợp làm ảnh hưởng đến công việc đấu thầu, thỏa thuận, kiểm hàng của người mua hoặc gây ra trở ngại các vấn đề khác trong việc thi hành hợp đồng.</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w:t>
            </w:r>
            <w:r w:rsidRPr="00885CA7">
              <w:rPr>
                <w:rFonts w:ascii="Times New Roman" w:eastAsiaTheme="majorEastAsia" w:hAnsi="Times New Roman" w:cs="Times New Roman"/>
                <w:i/>
                <w:sz w:val="21"/>
                <w:szCs w:val="21"/>
              </w:rPr>
              <w:t>1 năm</w:t>
            </w:r>
          </w:p>
        </w:tc>
      </w:tr>
      <w:tr w:rsidR="00885CA7" w:rsidRPr="00885CA7" w:rsidTr="00885CA7">
        <w:trPr>
          <w:cantSplit/>
          <w:trHeight w:val="5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 xml:space="preserve">○ In case of unfair suppliers (violating principles) after receiving a request for adjustment on purchase and delivery without complying with the proposed adjustment content. / </w:t>
            </w:r>
            <w:r w:rsidRPr="00885CA7">
              <w:rPr>
                <w:rFonts w:ascii="Times New Roman" w:eastAsiaTheme="majorEastAsia" w:hAnsi="Times New Roman" w:cs="Times New Roman"/>
                <w:i/>
                <w:sz w:val="21"/>
                <w:szCs w:val="21"/>
              </w:rPr>
              <w:t xml:space="preserve">Trường hợp các nhà cung cấp </w:t>
            </w:r>
            <w:r w:rsidRPr="00885CA7">
              <w:rPr>
                <w:rFonts w:ascii="Times New Roman" w:eastAsiaTheme="majorEastAsia" w:hAnsi="Times New Roman" w:cs="Times New Roman"/>
                <w:i/>
                <w:sz w:val="21"/>
                <w:szCs w:val="21"/>
                <w:lang w:eastAsia="ko-KR"/>
              </w:rPr>
              <w:t>gian lận</w:t>
            </w:r>
            <w:r w:rsidRPr="00885CA7">
              <w:rPr>
                <w:rFonts w:ascii="Times New Roman" w:eastAsiaTheme="majorEastAsia" w:hAnsi="Times New Roman" w:cs="Times New Roman"/>
                <w:i/>
                <w:sz w:val="21"/>
                <w:szCs w:val="21"/>
              </w:rPr>
              <w:t xml:space="preserve"> (vi phạm nguyên tắc) sau khi nhận đề nghị điều chỉnh về mua hàng và giao hàng mà không thực hiện theo nội dung đề nghị điều chỉnh.</w:t>
            </w:r>
          </w:p>
        </w:tc>
        <w:tc>
          <w:tcPr>
            <w:tcW w:w="2274" w:type="dxa"/>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jc w:val="center"/>
              <w:rPr>
                <w:rFonts w:ascii="Times New Roman" w:eastAsiaTheme="majorEastAsia" w:hAnsi="Times New Roman" w:cs="Times New Roman"/>
                <w:sz w:val="21"/>
                <w:szCs w:val="21"/>
              </w:rPr>
            </w:pPr>
            <w:r w:rsidRPr="00885CA7">
              <w:rPr>
                <w:rFonts w:ascii="Times New Roman" w:eastAsiaTheme="majorEastAsia" w:hAnsi="Times New Roman" w:cs="Times New Roman"/>
                <w:sz w:val="21"/>
                <w:szCs w:val="21"/>
              </w:rPr>
              <w:t>1 year /</w:t>
            </w:r>
            <w:r w:rsidRPr="00885CA7">
              <w:rPr>
                <w:rFonts w:ascii="Times New Roman" w:eastAsiaTheme="majorEastAsia" w:hAnsi="Times New Roman" w:cs="Times New Roman"/>
                <w:i/>
                <w:sz w:val="21"/>
                <w:szCs w:val="21"/>
              </w:rPr>
              <w:t>1 năm</w:t>
            </w:r>
          </w:p>
        </w:tc>
      </w:tr>
      <w:tr w:rsidR="00885CA7" w:rsidRPr="00885CA7" w:rsidTr="00885CA7">
        <w:trPr>
          <w:cantSplit/>
          <w:trHeight w:val="347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rsidR="00885CA7" w:rsidRPr="00CA59B9" w:rsidRDefault="00885CA7" w:rsidP="00885CA7">
            <w:pPr>
              <w:snapToGrid w:val="0"/>
              <w:rPr>
                <w:rFonts w:ascii="Times New Roman" w:eastAsiaTheme="majorEastAsia" w:hAnsi="Times New Roman" w:cs="Times New Roman"/>
                <w:bCs/>
                <w:sz w:val="21"/>
                <w:szCs w:val="21"/>
                <w:highlight w:val="yellow"/>
              </w:rPr>
            </w:pPr>
            <w:r w:rsidRPr="00CA59B9">
              <w:rPr>
                <w:rFonts w:ascii="Times New Roman" w:eastAsiaTheme="majorEastAsia" w:hAnsi="Times New Roman" w:cs="Times New Roman"/>
                <w:bCs/>
                <w:sz w:val="21"/>
                <w:szCs w:val="21"/>
                <w:highlight w:val="yellow"/>
              </w:rPr>
              <w:t xml:space="preserve">○ In case of unethical conduct (Article  of the Ethical special provisions ) / </w:t>
            </w:r>
            <w:r w:rsidRPr="00CA59B9">
              <w:rPr>
                <w:rFonts w:ascii="Times New Roman" w:eastAsiaTheme="majorEastAsia" w:hAnsi="Times New Roman" w:cs="Times New Roman"/>
                <w:bCs/>
                <w:i/>
                <w:sz w:val="21"/>
                <w:szCs w:val="21"/>
                <w:highlight w:val="yellow"/>
              </w:rPr>
              <w:t>Khi có hành vi phi đạo đức (Điều  điều khoản đặc biệt về đạo đức)</w:t>
            </w:r>
          </w:p>
          <w:p w:rsidR="00885CA7" w:rsidRPr="00CA59B9" w:rsidRDefault="00885CA7" w:rsidP="00885CA7">
            <w:pPr>
              <w:widowControl w:val="0"/>
              <w:snapToGrid w:val="0"/>
              <w:spacing w:after="0" w:line="240" w:lineRule="auto"/>
              <w:jc w:val="both"/>
              <w:rPr>
                <w:rFonts w:ascii="Times New Roman" w:eastAsiaTheme="majorEastAsia" w:hAnsi="Times New Roman" w:cs="Times New Roman"/>
                <w:bCs/>
                <w:sz w:val="21"/>
                <w:szCs w:val="21"/>
                <w:highlight w:val="yellow"/>
              </w:rPr>
            </w:pPr>
            <w:r w:rsidRPr="00CA59B9">
              <w:rPr>
                <w:rFonts w:ascii="Times New Roman" w:eastAsiaTheme="majorEastAsia" w:hAnsi="Times New Roman" w:cs="Times New Roman"/>
                <w:bCs/>
                <w:sz w:val="21"/>
                <w:szCs w:val="21"/>
                <w:highlight w:val="yellow"/>
              </w:rPr>
              <w:t>- In case of providing in cash or in kind over VND 2 million / Trường hợp cung cấp hiện kim, hiện vật trên 2 triệu đồng</w:t>
            </w:r>
          </w:p>
          <w:p w:rsidR="00885CA7" w:rsidRPr="00CA59B9" w:rsidRDefault="00885CA7" w:rsidP="00885CA7">
            <w:pPr>
              <w:snapToGrid w:val="0"/>
              <w:spacing w:line="240" w:lineRule="auto"/>
              <w:rPr>
                <w:rFonts w:ascii="Times New Roman" w:eastAsiaTheme="majorEastAsia" w:hAnsi="Times New Roman" w:cs="Times New Roman"/>
                <w:bCs/>
                <w:sz w:val="21"/>
                <w:szCs w:val="21"/>
                <w:highlight w:val="yellow"/>
              </w:rPr>
            </w:pPr>
          </w:p>
          <w:p w:rsidR="00885CA7" w:rsidRPr="00CA59B9" w:rsidRDefault="00885CA7" w:rsidP="00885CA7">
            <w:pPr>
              <w:widowControl w:val="0"/>
              <w:snapToGrid w:val="0"/>
              <w:spacing w:after="0" w:line="240" w:lineRule="auto"/>
              <w:jc w:val="both"/>
              <w:rPr>
                <w:rFonts w:ascii="Times New Roman" w:eastAsiaTheme="majorEastAsia" w:hAnsi="Times New Roman" w:cs="Times New Roman"/>
                <w:bCs/>
                <w:sz w:val="21"/>
                <w:szCs w:val="21"/>
                <w:highlight w:val="yellow"/>
              </w:rPr>
            </w:pPr>
            <w:r w:rsidRPr="00CA59B9">
              <w:rPr>
                <w:rFonts w:ascii="Times New Roman" w:eastAsiaTheme="majorEastAsia" w:hAnsi="Times New Roman" w:cs="Times New Roman"/>
                <w:bCs/>
                <w:sz w:val="21"/>
                <w:szCs w:val="21"/>
                <w:highlight w:val="yellow"/>
              </w:rPr>
              <w:t xml:space="preserve">- In case of providing in cash or in kind less than 2 million/ </w:t>
            </w:r>
            <w:r w:rsidRPr="00CA59B9">
              <w:rPr>
                <w:rFonts w:ascii="Times New Roman" w:eastAsiaTheme="majorEastAsia" w:hAnsi="Times New Roman" w:cs="Times New Roman"/>
                <w:bCs/>
                <w:i/>
                <w:sz w:val="21"/>
                <w:szCs w:val="21"/>
                <w:highlight w:val="yellow"/>
              </w:rPr>
              <w:t>Trường hợp cung cấp hiện kim, hiện vật dưới 2 triệu</w:t>
            </w:r>
            <w:r w:rsidRPr="00CA59B9">
              <w:rPr>
                <w:rFonts w:ascii="Times New Roman" w:eastAsiaTheme="majorEastAsia" w:hAnsi="Times New Roman" w:cs="Times New Roman"/>
                <w:bCs/>
                <w:sz w:val="21"/>
                <w:szCs w:val="21"/>
                <w:highlight w:val="yellow"/>
              </w:rPr>
              <w:t>.</w:t>
            </w:r>
          </w:p>
          <w:p w:rsidR="00885CA7" w:rsidRPr="00CA59B9" w:rsidRDefault="00885CA7" w:rsidP="00885CA7">
            <w:pPr>
              <w:snapToGrid w:val="0"/>
              <w:spacing w:line="240" w:lineRule="auto"/>
              <w:rPr>
                <w:rFonts w:ascii="Times New Roman" w:eastAsiaTheme="majorEastAsia" w:hAnsi="Times New Roman" w:cs="Times New Roman"/>
                <w:bCs/>
                <w:sz w:val="21"/>
                <w:szCs w:val="21"/>
                <w:highlight w:val="yellow"/>
              </w:rPr>
            </w:pPr>
          </w:p>
          <w:p w:rsidR="00885CA7" w:rsidRPr="00CA59B9" w:rsidRDefault="00885CA7" w:rsidP="00885CA7">
            <w:pPr>
              <w:snapToGrid w:val="0"/>
              <w:spacing w:line="240" w:lineRule="auto"/>
              <w:rPr>
                <w:rFonts w:ascii="Times New Roman" w:eastAsiaTheme="majorEastAsia" w:hAnsi="Times New Roman" w:cs="Times New Roman"/>
                <w:bCs/>
                <w:sz w:val="21"/>
                <w:szCs w:val="21"/>
                <w:highlight w:val="yellow"/>
              </w:rPr>
            </w:pPr>
            <w:r w:rsidRPr="00CA59B9">
              <w:rPr>
                <w:rFonts w:ascii="Times New Roman" w:eastAsiaTheme="majorEastAsia" w:hAnsi="Times New Roman" w:cs="Times New Roman"/>
                <w:bCs/>
                <w:sz w:val="21"/>
                <w:szCs w:val="21"/>
                <w:highlight w:val="yellow"/>
              </w:rPr>
              <w:t xml:space="preserve">- The case of providing special parties, receptions, and convenience that exceeds the standard / </w:t>
            </w:r>
            <w:r w:rsidRPr="00CA59B9">
              <w:rPr>
                <w:rFonts w:ascii="Times New Roman" w:eastAsiaTheme="majorEastAsia" w:hAnsi="Times New Roman" w:cs="Times New Roman"/>
                <w:bCs/>
                <w:i/>
                <w:sz w:val="21"/>
                <w:szCs w:val="21"/>
                <w:highlight w:val="yellow"/>
              </w:rPr>
              <w:t>Trường hợp cung cấp những bữa tiệc, tiếp đón, tiện lợi một cách đặc biệt vượt quá tiêu chuẩn</w:t>
            </w:r>
          </w:p>
        </w:tc>
        <w:tc>
          <w:tcPr>
            <w:tcW w:w="2274" w:type="dxa"/>
            <w:tcBorders>
              <w:top w:val="single" w:sz="4" w:space="0" w:color="auto"/>
              <w:left w:val="single" w:sz="4" w:space="0" w:color="auto"/>
              <w:bottom w:val="single" w:sz="4" w:space="0" w:color="auto"/>
              <w:right w:val="single" w:sz="4" w:space="0" w:color="auto"/>
            </w:tcBorders>
          </w:tcPr>
          <w:p w:rsidR="00885CA7" w:rsidRPr="00CA59B9" w:rsidRDefault="00885CA7" w:rsidP="00885CA7">
            <w:pPr>
              <w:snapToGrid w:val="0"/>
              <w:jc w:val="center"/>
              <w:rPr>
                <w:rFonts w:ascii="Times New Roman" w:eastAsiaTheme="majorEastAsia" w:hAnsi="Times New Roman" w:cs="Times New Roman"/>
                <w:bCs/>
                <w:sz w:val="21"/>
                <w:szCs w:val="21"/>
                <w:highlight w:val="yellow"/>
              </w:rPr>
            </w:pPr>
          </w:p>
          <w:p w:rsidR="00885CA7" w:rsidRPr="00CA59B9" w:rsidRDefault="00885CA7" w:rsidP="00885CA7">
            <w:pPr>
              <w:snapToGrid w:val="0"/>
              <w:rPr>
                <w:rFonts w:ascii="Times New Roman" w:eastAsiaTheme="majorEastAsia" w:hAnsi="Times New Roman" w:cs="Times New Roman"/>
                <w:bCs/>
                <w:sz w:val="4"/>
                <w:szCs w:val="21"/>
                <w:highlight w:val="yellow"/>
                <w:lang w:eastAsia="ko-KR"/>
              </w:rPr>
            </w:pPr>
          </w:p>
          <w:p w:rsidR="00885CA7" w:rsidRPr="00CA59B9" w:rsidRDefault="00885CA7" w:rsidP="00885CA7">
            <w:pPr>
              <w:snapToGrid w:val="0"/>
              <w:rPr>
                <w:rFonts w:ascii="Times New Roman" w:eastAsiaTheme="majorEastAsia" w:hAnsi="Times New Roman" w:cs="Times New Roman"/>
                <w:bCs/>
                <w:i/>
                <w:sz w:val="21"/>
                <w:szCs w:val="21"/>
                <w:highlight w:val="yellow"/>
                <w:lang w:eastAsia="ko-KR"/>
              </w:rPr>
            </w:pPr>
            <w:r w:rsidRPr="00CA59B9">
              <w:rPr>
                <w:rFonts w:ascii="Times New Roman" w:eastAsiaTheme="majorEastAsia" w:hAnsi="Times New Roman" w:cs="Times New Roman"/>
                <w:bCs/>
                <w:sz w:val="21"/>
                <w:szCs w:val="21"/>
                <w:highlight w:val="yellow"/>
              </w:rPr>
              <w:t xml:space="preserve">Stop Trading/ </w:t>
            </w:r>
            <w:r w:rsidRPr="00CA59B9">
              <w:rPr>
                <w:rFonts w:ascii="Times New Roman" w:eastAsiaTheme="majorEastAsia" w:hAnsi="Times New Roman" w:cs="Times New Roman"/>
                <w:bCs/>
                <w:i/>
                <w:sz w:val="21"/>
                <w:szCs w:val="21"/>
                <w:highlight w:val="yellow"/>
              </w:rPr>
              <w:t>Ngừng giao dịch</w:t>
            </w:r>
          </w:p>
          <w:p w:rsidR="00885CA7" w:rsidRPr="00CA59B9" w:rsidRDefault="00885CA7" w:rsidP="00885CA7">
            <w:pPr>
              <w:snapToGrid w:val="0"/>
              <w:rPr>
                <w:rFonts w:ascii="Times New Roman" w:eastAsiaTheme="majorEastAsia" w:hAnsi="Times New Roman" w:cs="Times New Roman"/>
                <w:bCs/>
                <w:sz w:val="2"/>
                <w:szCs w:val="21"/>
                <w:highlight w:val="yellow"/>
                <w:lang w:eastAsia="ko-KR"/>
              </w:rPr>
            </w:pPr>
          </w:p>
          <w:p w:rsidR="00885CA7" w:rsidRPr="00CA59B9" w:rsidRDefault="00885CA7" w:rsidP="00885CA7">
            <w:pPr>
              <w:snapToGrid w:val="0"/>
              <w:rPr>
                <w:rFonts w:ascii="Times New Roman" w:eastAsiaTheme="majorEastAsia" w:hAnsi="Times New Roman" w:cs="Times New Roman"/>
                <w:bCs/>
                <w:i/>
                <w:sz w:val="21"/>
                <w:szCs w:val="21"/>
                <w:highlight w:val="yellow"/>
              </w:rPr>
            </w:pPr>
            <w:r w:rsidRPr="00CA59B9">
              <w:rPr>
                <w:rFonts w:ascii="Times New Roman" w:eastAsiaTheme="majorEastAsia" w:hAnsi="Times New Roman" w:cs="Times New Roman"/>
                <w:bCs/>
                <w:sz w:val="21"/>
                <w:szCs w:val="21"/>
                <w:highlight w:val="yellow"/>
              </w:rPr>
              <w:t>5</w:t>
            </w:r>
            <w:r w:rsidRPr="00CA59B9">
              <w:rPr>
                <w:rFonts w:ascii="Times New Roman" w:eastAsiaTheme="majorEastAsia" w:hAnsi="Times New Roman" w:cs="Times New Roman"/>
                <w:sz w:val="21"/>
                <w:szCs w:val="21"/>
                <w:highlight w:val="yellow"/>
              </w:rPr>
              <w:t xml:space="preserve"> year/ </w:t>
            </w:r>
            <w:r w:rsidRPr="00CA59B9">
              <w:rPr>
                <w:rFonts w:ascii="Times New Roman" w:eastAsiaTheme="majorEastAsia" w:hAnsi="Times New Roman" w:cs="Times New Roman"/>
                <w:i/>
                <w:sz w:val="21"/>
                <w:szCs w:val="21"/>
                <w:highlight w:val="yellow"/>
              </w:rPr>
              <w:t>5 năm</w:t>
            </w:r>
          </w:p>
          <w:p w:rsidR="00885CA7" w:rsidRPr="00CA59B9" w:rsidRDefault="00885CA7" w:rsidP="00885CA7">
            <w:pPr>
              <w:snapToGrid w:val="0"/>
              <w:ind w:leftChars="50" w:left="299" w:hangingChars="90" w:hanging="189"/>
              <w:jc w:val="center"/>
              <w:rPr>
                <w:rFonts w:ascii="Times New Roman" w:eastAsiaTheme="majorEastAsia" w:hAnsi="Times New Roman" w:cs="Times New Roman"/>
                <w:bCs/>
                <w:sz w:val="21"/>
                <w:szCs w:val="21"/>
                <w:highlight w:val="yellow"/>
              </w:rPr>
            </w:pPr>
          </w:p>
          <w:p w:rsidR="00885CA7" w:rsidRPr="00CA59B9" w:rsidRDefault="00885CA7" w:rsidP="00885CA7">
            <w:pPr>
              <w:snapToGrid w:val="0"/>
              <w:rPr>
                <w:rFonts w:ascii="Times New Roman" w:eastAsiaTheme="majorEastAsia" w:hAnsi="Times New Roman" w:cs="Times New Roman"/>
                <w:bCs/>
                <w:sz w:val="21"/>
                <w:szCs w:val="21"/>
                <w:highlight w:val="yellow"/>
              </w:rPr>
            </w:pPr>
            <w:r w:rsidRPr="00CA59B9">
              <w:rPr>
                <w:rFonts w:ascii="Times New Roman" w:eastAsiaTheme="majorEastAsia" w:hAnsi="Times New Roman" w:cs="Times New Roman"/>
                <w:bCs/>
                <w:sz w:val="21"/>
                <w:szCs w:val="21"/>
                <w:highlight w:val="yellow"/>
              </w:rPr>
              <w:t xml:space="preserve"> 3</w:t>
            </w:r>
            <w:r w:rsidRPr="00CA59B9">
              <w:rPr>
                <w:rFonts w:ascii="Times New Roman" w:eastAsiaTheme="majorEastAsia" w:hAnsi="Times New Roman" w:cs="Times New Roman"/>
                <w:sz w:val="21"/>
                <w:szCs w:val="21"/>
                <w:highlight w:val="yellow"/>
              </w:rPr>
              <w:t xml:space="preserve"> year/ </w:t>
            </w:r>
            <w:r w:rsidRPr="00CA59B9">
              <w:rPr>
                <w:rFonts w:ascii="Times New Roman" w:eastAsiaTheme="majorEastAsia" w:hAnsi="Times New Roman" w:cs="Times New Roman"/>
                <w:i/>
                <w:sz w:val="21"/>
                <w:szCs w:val="21"/>
                <w:highlight w:val="yellow"/>
              </w:rPr>
              <w:t>3 năm</w:t>
            </w:r>
          </w:p>
        </w:tc>
      </w:tr>
      <w:tr w:rsidR="00885CA7" w:rsidRPr="00885CA7" w:rsidTr="00885CA7">
        <w:trPr>
          <w:cantSplit/>
          <w:trHeight w:val="123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napToGrid w:val="0"/>
              <w:rPr>
                <w:rFonts w:ascii="Times New Roman" w:eastAsiaTheme="majorEastAsia" w:hAnsi="Times New Roman" w:cs="Times New Roman"/>
                <w:bCs/>
                <w:sz w:val="21"/>
                <w:szCs w:val="21"/>
              </w:rPr>
            </w:pPr>
            <w:r w:rsidRPr="00885CA7">
              <w:rPr>
                <w:rFonts w:ascii="Times New Roman" w:eastAsiaTheme="majorEastAsia" w:hAnsi="Times New Roman" w:cs="Times New Roman"/>
                <w:bCs/>
                <w:sz w:val="21"/>
                <w:szCs w:val="21"/>
              </w:rPr>
              <w:t>- In the case of delivery used goods or delivered goods with a different "Maker"</w:t>
            </w:r>
          </w:p>
          <w:p w:rsidR="00885CA7" w:rsidRPr="00885CA7" w:rsidRDefault="00885CA7" w:rsidP="00885CA7">
            <w:pPr>
              <w:snapToGrid w:val="0"/>
              <w:rPr>
                <w:rFonts w:ascii="Times New Roman" w:eastAsiaTheme="majorEastAsia" w:hAnsi="Times New Roman" w:cs="Times New Roman"/>
                <w:bCs/>
                <w:sz w:val="21"/>
                <w:szCs w:val="21"/>
                <w:lang w:eastAsia="ko-KR"/>
              </w:rPr>
            </w:pPr>
            <w:r w:rsidRPr="00885CA7">
              <w:rPr>
                <w:rFonts w:ascii="Times New Roman" w:eastAsiaTheme="majorEastAsia" w:hAnsi="Times New Roman" w:cs="Times New Roman"/>
                <w:bCs/>
                <w:i/>
                <w:sz w:val="21"/>
                <w:szCs w:val="21"/>
              </w:rPr>
              <w:t xml:space="preserve">Trong trường hợp giao hàng đã qua sử dụng hoặc giao hàng có nhãn Maker sản xuất khác </w:t>
            </w:r>
            <w:r w:rsidRPr="00885CA7">
              <w:rPr>
                <w:rFonts w:ascii="Times New Roman" w:eastAsiaTheme="majorEastAsia" w:hAnsi="Times New Roman" w:cs="Times New Roman"/>
                <w:bCs/>
                <w:i/>
                <w:sz w:val="21"/>
                <w:szCs w:val="21"/>
                <w:lang w:eastAsia="ko-KR"/>
              </w:rPr>
              <w:t>với yêu cầu gốc</w:t>
            </w:r>
          </w:p>
        </w:tc>
        <w:tc>
          <w:tcPr>
            <w:tcW w:w="2274" w:type="dxa"/>
            <w:tcBorders>
              <w:top w:val="single" w:sz="4" w:space="0" w:color="auto"/>
              <w:left w:val="single" w:sz="4" w:space="0" w:color="auto"/>
              <w:bottom w:val="single" w:sz="4" w:space="0" w:color="auto"/>
              <w:right w:val="single" w:sz="4" w:space="0" w:color="auto"/>
            </w:tcBorders>
          </w:tcPr>
          <w:p w:rsidR="00885CA7" w:rsidRPr="00885CA7" w:rsidRDefault="00885CA7" w:rsidP="00885CA7">
            <w:pPr>
              <w:snapToGrid w:val="0"/>
              <w:jc w:val="center"/>
              <w:rPr>
                <w:rFonts w:ascii="Times New Roman" w:eastAsiaTheme="majorEastAsia" w:hAnsi="Times New Roman" w:cs="Times New Roman"/>
                <w:bCs/>
                <w:sz w:val="21"/>
                <w:szCs w:val="21"/>
                <w:lang w:eastAsia="ko-KR"/>
              </w:rPr>
            </w:pPr>
          </w:p>
          <w:p w:rsidR="00885CA7" w:rsidRPr="00885CA7" w:rsidRDefault="00885CA7" w:rsidP="00885CA7">
            <w:pPr>
              <w:snapToGrid w:val="0"/>
              <w:jc w:val="center"/>
              <w:rPr>
                <w:rFonts w:ascii="Times New Roman" w:eastAsiaTheme="majorEastAsia" w:hAnsi="Times New Roman" w:cs="Times New Roman"/>
                <w:bCs/>
                <w:sz w:val="21"/>
                <w:szCs w:val="21"/>
              </w:rPr>
            </w:pPr>
            <w:r w:rsidRPr="00885CA7">
              <w:rPr>
                <w:rFonts w:ascii="Times New Roman" w:eastAsiaTheme="majorEastAsia" w:hAnsi="Times New Roman" w:cs="Times New Roman"/>
                <w:bCs/>
                <w:sz w:val="21"/>
                <w:szCs w:val="21"/>
              </w:rPr>
              <w:t>2</w:t>
            </w:r>
            <w:r w:rsidRPr="00885CA7">
              <w:rPr>
                <w:rFonts w:ascii="Times New Roman" w:eastAsiaTheme="majorEastAsia" w:hAnsi="Times New Roman" w:cs="Times New Roman"/>
                <w:sz w:val="21"/>
                <w:szCs w:val="21"/>
              </w:rPr>
              <w:t xml:space="preserve"> year /2 năm</w:t>
            </w:r>
          </w:p>
        </w:tc>
      </w:tr>
      <w:tr w:rsidR="00885CA7" w:rsidRPr="00885CA7" w:rsidTr="00885CA7">
        <w:trPr>
          <w:cantSplit/>
          <w:trHeight w:val="26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pacing w:after="0" w:line="240" w:lineRule="auto"/>
              <w:rPr>
                <w:rFonts w:ascii="Times New Roman" w:eastAsiaTheme="majorEastAsia" w:hAnsi="Times New Roman" w:cs="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885CA7" w:rsidRPr="00885CA7" w:rsidRDefault="00885CA7" w:rsidP="00885CA7">
            <w:pPr>
              <w:snapToGrid w:val="0"/>
              <w:rPr>
                <w:rFonts w:ascii="Times New Roman" w:eastAsiaTheme="majorEastAsia" w:hAnsi="Times New Roman" w:cs="Times New Roman"/>
                <w:bCs/>
                <w:sz w:val="21"/>
                <w:szCs w:val="21"/>
              </w:rPr>
            </w:pPr>
            <w:r w:rsidRPr="00885CA7">
              <w:rPr>
                <w:rFonts w:ascii="Times New Roman" w:eastAsiaTheme="majorEastAsia" w:hAnsi="Times New Roman" w:cs="Times New Roman"/>
                <w:bCs/>
                <w:sz w:val="21"/>
                <w:szCs w:val="21"/>
              </w:rPr>
              <w:t>- Behaviors that interfere with the performance of a seller's work such as auction, agreement, inspection…</w:t>
            </w:r>
          </w:p>
          <w:p w:rsidR="00885CA7" w:rsidRPr="00885CA7" w:rsidRDefault="00885CA7" w:rsidP="00885CA7">
            <w:pPr>
              <w:snapToGrid w:val="0"/>
              <w:rPr>
                <w:rFonts w:ascii="Times New Roman" w:eastAsiaTheme="majorEastAsia" w:hAnsi="Times New Roman" w:cs="Times New Roman"/>
                <w:bCs/>
                <w:i/>
                <w:sz w:val="21"/>
                <w:szCs w:val="21"/>
              </w:rPr>
            </w:pPr>
            <w:r w:rsidRPr="00885CA7">
              <w:rPr>
                <w:rFonts w:ascii="Times New Roman" w:eastAsiaTheme="majorEastAsia" w:hAnsi="Times New Roman" w:cs="Times New Roman"/>
                <w:bCs/>
                <w:i/>
                <w:sz w:val="21"/>
                <w:szCs w:val="21"/>
              </w:rPr>
              <w:t>Hành vi cản trở thực hiện công việc của người bán như đấu thấu, thỏa thuận, kiểm hàng .v.v.</w:t>
            </w:r>
          </w:p>
        </w:tc>
        <w:tc>
          <w:tcPr>
            <w:tcW w:w="2274" w:type="dxa"/>
            <w:tcBorders>
              <w:top w:val="single" w:sz="4" w:space="0" w:color="auto"/>
              <w:left w:val="single" w:sz="4" w:space="0" w:color="auto"/>
              <w:bottom w:val="single" w:sz="4" w:space="0" w:color="auto"/>
              <w:right w:val="single" w:sz="4" w:space="0" w:color="auto"/>
            </w:tcBorders>
          </w:tcPr>
          <w:p w:rsidR="00885CA7" w:rsidRPr="00885CA7" w:rsidRDefault="00885CA7" w:rsidP="00885CA7">
            <w:pPr>
              <w:snapToGrid w:val="0"/>
              <w:jc w:val="center"/>
              <w:rPr>
                <w:rFonts w:ascii="Times New Roman" w:eastAsiaTheme="majorEastAsia" w:hAnsi="Times New Roman" w:cs="Times New Roman"/>
                <w:bCs/>
                <w:sz w:val="21"/>
                <w:szCs w:val="21"/>
                <w:lang w:eastAsia="ko-KR"/>
              </w:rPr>
            </w:pPr>
          </w:p>
          <w:p w:rsidR="00885CA7" w:rsidRPr="00885CA7" w:rsidRDefault="00885CA7" w:rsidP="00885CA7">
            <w:pPr>
              <w:numPr>
                <w:ilvl w:val="0"/>
                <w:numId w:val="5"/>
              </w:numPr>
              <w:snapToGrid w:val="0"/>
              <w:contextualSpacing/>
              <w:jc w:val="center"/>
              <w:rPr>
                <w:rFonts w:ascii="Times New Roman" w:eastAsiaTheme="majorEastAsia" w:hAnsi="Times New Roman" w:cs="Times New Roman"/>
                <w:bCs/>
                <w:sz w:val="21"/>
                <w:szCs w:val="21"/>
              </w:rPr>
            </w:pPr>
            <w:r w:rsidRPr="00885CA7">
              <w:rPr>
                <w:rFonts w:ascii="Times New Roman" w:eastAsiaTheme="majorEastAsia" w:hAnsi="Times New Roman" w:cs="Times New Roman"/>
                <w:sz w:val="21"/>
                <w:szCs w:val="21"/>
              </w:rPr>
              <w:t>year /1 năm</w:t>
            </w:r>
          </w:p>
        </w:tc>
      </w:tr>
      <w:tr w:rsidR="00885CA7" w:rsidRPr="00885CA7" w:rsidTr="00885CA7">
        <w:trPr>
          <w:gridAfter w:val="2"/>
          <w:wAfter w:w="9504" w:type="dxa"/>
          <w:cantSplit/>
          <w:trHeight w:val="233"/>
          <w:jc w:val="center"/>
        </w:trPr>
        <w:tc>
          <w:tcPr>
            <w:tcW w:w="1125" w:type="dxa"/>
            <w:tcBorders>
              <w:top w:val="nil"/>
              <w:left w:val="nil"/>
              <w:bottom w:val="nil"/>
              <w:right w:val="nil"/>
            </w:tcBorders>
          </w:tcPr>
          <w:p w:rsidR="00885CA7" w:rsidRPr="00885CA7" w:rsidRDefault="00885CA7" w:rsidP="00885CA7">
            <w:pPr>
              <w:snapToGrid w:val="0"/>
              <w:jc w:val="both"/>
              <w:rPr>
                <w:rFonts w:ascii="Times New Roman" w:eastAsiaTheme="majorEastAsia" w:hAnsi="Times New Roman" w:cs="Times New Roman"/>
                <w:bCs/>
                <w:sz w:val="21"/>
                <w:szCs w:val="21"/>
                <w:lang w:eastAsia="ko-KR"/>
              </w:rPr>
            </w:pPr>
          </w:p>
        </w:tc>
      </w:tr>
    </w:tbl>
    <w:p w:rsidR="00885CA7" w:rsidRPr="00885CA7" w:rsidRDefault="00885CA7" w:rsidP="00885CA7">
      <w:pPr>
        <w:adjustRightInd w:val="0"/>
        <w:jc w:val="both"/>
        <w:rPr>
          <w:rFonts w:ascii="Times New Roman" w:hAnsi="Times New Roman" w:cs="Times New Roman"/>
          <w:b/>
          <w:lang w:val="vi-VN"/>
        </w:rPr>
      </w:pPr>
      <w:r w:rsidRPr="00885CA7">
        <w:rPr>
          <w:rFonts w:ascii="Times New Roman" w:hAnsi="Times New Roman" w:cs="Times New Roman"/>
          <w:b/>
        </w:rPr>
        <w:t>ARTICLE IX: JUDGEMENT</w:t>
      </w:r>
    </w:p>
    <w:p w:rsidR="00885CA7" w:rsidRPr="00885CA7" w:rsidRDefault="00885CA7" w:rsidP="00885CA7">
      <w:pPr>
        <w:adjustRightInd w:val="0"/>
        <w:jc w:val="both"/>
        <w:rPr>
          <w:rFonts w:ascii="Times New Roman" w:hAnsi="Times New Roman" w:cs="Times New Roman"/>
          <w:b/>
          <w:lang w:val="vi-VN"/>
        </w:rPr>
      </w:pPr>
      <w:r w:rsidRPr="00885CA7">
        <w:rPr>
          <w:rFonts w:ascii="Times New Roman" w:hAnsi="Times New Roman" w:cs="Times New Roman"/>
          <w:b/>
          <w:i/>
          <w:lang w:val="vi-VN"/>
        </w:rPr>
        <w:t>Điều Khoản IX: Điều khoản về tranh chấp hợp đồng</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lang w:eastAsia="ko-KR"/>
        </w:rPr>
      </w:pPr>
      <w:r w:rsidRPr="00885CA7">
        <w:rPr>
          <w:rFonts w:ascii="Times New Roman" w:hAnsi="Times New Roman" w:cs="Times New Roman"/>
          <w:lang w:val="vi-VN"/>
        </w:rPr>
        <w:t xml:space="preserve">- </w:t>
      </w:r>
      <w:r w:rsidRPr="00885CA7">
        <w:rPr>
          <w:rFonts w:ascii="Times New Roman" w:eastAsia="한양견명조" w:hAnsi="Times New Roman" w:cs="Times New Roman"/>
          <w:lang w:eastAsia="ko-KR"/>
        </w:rPr>
        <w:t>Both the Buyer and Seller undertake to execute completely and strictly in accordance with terms and condition of this contract, and to settle all disputes and/or difficulties through friendly negotiation.</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i/>
          <w:lang w:eastAsia="ko-KR"/>
        </w:rPr>
      </w:pPr>
      <w:r w:rsidRPr="00885CA7">
        <w:rPr>
          <w:rFonts w:ascii="Times New Roman" w:eastAsia="한양견명조" w:hAnsi="Times New Roman" w:cs="Times New Roman"/>
          <w:lang w:eastAsia="ko-KR"/>
        </w:rPr>
        <w:t xml:space="preserve">   </w:t>
      </w:r>
      <w:r w:rsidRPr="00885CA7">
        <w:rPr>
          <w:rFonts w:ascii="Times New Roman" w:eastAsia="한양견명조" w:hAnsi="Times New Roman" w:cs="Times New Roman"/>
          <w:i/>
          <w:lang w:eastAsia="ko-KR"/>
        </w:rPr>
        <w:t>Cả hai bên Người Mua và Người Bán phải tuân thủ theo các điều khoản và điều kiện trong hợp đồng, và tiến hành giải quyết tất cả những tranh chấp, khó khăn trên tinh thần hợp tác hai bên cùng có lợi.</w:t>
      </w:r>
    </w:p>
    <w:p w:rsidR="00885CA7" w:rsidRPr="00885CA7" w:rsidRDefault="00885CA7" w:rsidP="00885CA7">
      <w:pPr>
        <w:tabs>
          <w:tab w:val="left" w:pos="284"/>
        </w:tabs>
        <w:adjustRightInd w:val="0"/>
        <w:spacing w:after="0" w:line="360" w:lineRule="auto"/>
        <w:jc w:val="both"/>
        <w:rPr>
          <w:rFonts w:ascii="Times New Roman" w:eastAsia="한양견명조" w:hAnsi="Times New Roman" w:cs="Times New Roman"/>
          <w:lang w:eastAsia="ko-KR"/>
        </w:rPr>
      </w:pPr>
      <w:r w:rsidRPr="00885CA7">
        <w:rPr>
          <w:rFonts w:ascii="Times New Roman" w:eastAsia="한양견명조" w:hAnsi="Times New Roman" w:cs="Times New Roman"/>
          <w:lang w:eastAsia="ko-KR"/>
        </w:rPr>
        <w:t xml:space="preserve">- In case of the dispute or discrepancy in connection with this contract which cannot be settled amicably, the final decision and settlement shall be referred to </w:t>
      </w:r>
      <w:r w:rsidR="00AF7304">
        <w:rPr>
          <w:rFonts w:ascii="Times New Roman" w:eastAsia="한양견명조" w:hAnsi="Times New Roman" w:cs="Times New Roman" w:hint="eastAsia"/>
          <w:lang w:eastAsia="ko-KR"/>
        </w:rPr>
        <w:t>Dong Nai</w:t>
      </w:r>
      <w:r w:rsidRPr="00885CA7">
        <w:rPr>
          <w:rFonts w:ascii="Times New Roman" w:eastAsia="한양견명조" w:hAnsi="Times New Roman" w:cs="Times New Roman"/>
          <w:lang w:eastAsia="ko-KR"/>
        </w:rPr>
        <w:t xml:space="preserve"> Economy Court, Vietnam. The decision from </w:t>
      </w:r>
      <w:r w:rsidRPr="00885CA7">
        <w:rPr>
          <w:rFonts w:ascii="Times New Roman" w:eastAsia="한양견명조" w:hAnsi="Times New Roman" w:cs="Times New Roman"/>
          <w:lang w:eastAsia="ko-KR"/>
        </w:rPr>
        <w:lastRenderedPageBreak/>
        <w:t xml:space="preserve">the </w:t>
      </w:r>
      <w:r w:rsidR="00AF7304">
        <w:rPr>
          <w:rFonts w:ascii="Times New Roman" w:eastAsia="한양견명조" w:hAnsi="Times New Roman" w:cs="Times New Roman" w:hint="eastAsia"/>
          <w:lang w:eastAsia="ko-KR"/>
        </w:rPr>
        <w:t>Dong Nai</w:t>
      </w:r>
      <w:r w:rsidRPr="00885CA7">
        <w:rPr>
          <w:rFonts w:ascii="Times New Roman" w:eastAsia="한양견명조" w:hAnsi="Times New Roman" w:cs="Times New Roman"/>
          <w:lang w:eastAsia="ko-KR"/>
        </w:rPr>
        <w:t xml:space="preserve"> Economy Court shall be final and bind on both parties and the legal cost/fee shall be borne by the losing party.</w:t>
      </w:r>
      <w:r w:rsidRPr="00885CA7">
        <w:rPr>
          <w:rFonts w:ascii="Times New Roman" w:eastAsia="한양견명조" w:hAnsi="Times New Roman" w:cs="Times New Roman"/>
          <w:lang w:eastAsia="ko-KR"/>
        </w:rPr>
        <w:tab/>
      </w:r>
    </w:p>
    <w:p w:rsidR="00885CA7" w:rsidRPr="00885CA7" w:rsidRDefault="00885CA7" w:rsidP="00885CA7">
      <w:pPr>
        <w:tabs>
          <w:tab w:val="left" w:pos="284"/>
        </w:tabs>
        <w:adjustRightInd w:val="0"/>
        <w:spacing w:after="0" w:line="360" w:lineRule="auto"/>
        <w:jc w:val="both"/>
        <w:rPr>
          <w:rFonts w:ascii="Times New Roman" w:hAnsi="Times New Roman" w:cs="Times New Roman"/>
          <w:i/>
          <w:lang w:val="vi-VN"/>
        </w:rPr>
      </w:pPr>
      <w:r w:rsidRPr="00885CA7">
        <w:rPr>
          <w:rFonts w:ascii="Times New Roman" w:eastAsia="한양견명조" w:hAnsi="Times New Roman" w:cs="Times New Roman"/>
          <w:i/>
          <w:lang w:eastAsia="ko-KR"/>
        </w:rPr>
        <w:tab/>
        <w:t xml:space="preserve">Trong trường hợp những tranh chấp không thể giải quyết trên tinh thần hợp tác, thân thiện thì sẽ đưa ra Tòa án kinh tế </w:t>
      </w:r>
      <w:r w:rsidR="00AF7304">
        <w:rPr>
          <w:rFonts w:ascii="Times New Roman" w:eastAsia="한양견명조" w:hAnsi="Times New Roman" w:cs="Times New Roman" w:hint="eastAsia"/>
          <w:i/>
          <w:lang w:eastAsia="ko-KR"/>
        </w:rPr>
        <w:t>tỉnh Đồng Nai</w:t>
      </w:r>
      <w:r w:rsidRPr="00885CA7">
        <w:rPr>
          <w:rFonts w:ascii="Times New Roman" w:eastAsia="한양견명조" w:hAnsi="Times New Roman" w:cs="Times New Roman"/>
          <w:i/>
          <w:lang w:eastAsia="ko-KR"/>
        </w:rPr>
        <w:t>, Vietnam phán quyết. Quyết định của Tòa án kinh tế</w:t>
      </w:r>
      <w:r w:rsidR="00AF7304">
        <w:rPr>
          <w:rFonts w:ascii="Times New Roman" w:eastAsia="한양견명조" w:hAnsi="Times New Roman" w:cs="Times New Roman"/>
          <w:i/>
          <w:lang w:eastAsia="ko-KR"/>
        </w:rPr>
        <w:t xml:space="preserve"> </w:t>
      </w:r>
      <w:r w:rsidR="00AF7304">
        <w:rPr>
          <w:rFonts w:ascii="Times New Roman" w:eastAsia="한양견명조" w:hAnsi="Times New Roman" w:cs="Times New Roman" w:hint="eastAsia"/>
          <w:i/>
          <w:lang w:eastAsia="ko-KR"/>
        </w:rPr>
        <w:t xml:space="preserve">tỉnh Đồng Nai </w:t>
      </w:r>
      <w:r w:rsidRPr="00885CA7">
        <w:rPr>
          <w:rFonts w:ascii="Times New Roman" w:eastAsia="한양견명조" w:hAnsi="Times New Roman" w:cs="Times New Roman"/>
          <w:i/>
          <w:lang w:eastAsia="ko-KR"/>
        </w:rPr>
        <w:t>là phán quyết cuối cùng, và mọi chi phí liên quan sẽ do Bên thua chịu.</w:t>
      </w:r>
    </w:p>
    <w:p w:rsidR="003C3108" w:rsidRDefault="003C3108">
      <w:pPr>
        <w:rPr>
          <w:lang w:eastAsia="ko-KR"/>
        </w:rPr>
      </w:pPr>
    </w:p>
    <w:p w:rsidR="000E58BB" w:rsidRDefault="000E58BB" w:rsidP="000E58BB">
      <w:pPr>
        <w:ind w:firstLineChars="1600" w:firstLine="3769"/>
        <w:jc w:val="center"/>
        <w:rPr>
          <w:rFonts w:ascii="Times New Roman" w:eastAsia="한양견명조" w:hAnsi="Times New Roman" w:cs="Times New Roman"/>
          <w:b/>
          <w:sz w:val="24"/>
          <w:lang w:eastAsia="ko-KR"/>
        </w:rPr>
      </w:pPr>
    </w:p>
    <w:p w:rsidR="003C3108" w:rsidRPr="003C3108" w:rsidRDefault="003C3108" w:rsidP="000E58BB">
      <w:pPr>
        <w:ind w:firstLineChars="1600" w:firstLine="3769"/>
        <w:rPr>
          <w:rFonts w:ascii="Times New Roman" w:eastAsia="한양견명조" w:hAnsi="Times New Roman" w:cs="Times New Roman"/>
          <w:b/>
          <w:sz w:val="24"/>
          <w:lang w:eastAsia="ko-KR"/>
        </w:rPr>
      </w:pPr>
      <w:r w:rsidRPr="003C3108">
        <w:rPr>
          <w:rFonts w:ascii="Times New Roman" w:eastAsia="한양견명조" w:hAnsi="Times New Roman" w:cs="Times New Roman" w:hint="eastAsia"/>
          <w:b/>
          <w:sz w:val="24"/>
          <w:lang w:eastAsia="ko-KR"/>
        </w:rPr>
        <w:t xml:space="preserve">Date : </w:t>
      </w:r>
      <w:r w:rsidR="000E58BB">
        <w:rPr>
          <w:rFonts w:ascii="Times New Roman" w:eastAsia="한양견명조" w:hAnsi="Times New Roman" w:cs="Times New Roman"/>
          <w:b/>
          <w:sz w:val="24"/>
          <w:lang w:eastAsia="ko-KR"/>
        </w:rPr>
        <w:t>2021.03.08</w:t>
      </w:r>
    </w:p>
    <w:p w:rsidR="000E58BB" w:rsidRDefault="000E58BB" w:rsidP="000E58BB">
      <w:pPr>
        <w:rPr>
          <w:rFonts w:ascii="Times New Roman" w:eastAsia="한양견명조" w:hAnsi="Times New Roman" w:cs="Times New Roman"/>
          <w:b/>
          <w:sz w:val="24"/>
          <w:lang w:eastAsia="ko-KR"/>
        </w:rPr>
      </w:pPr>
      <w:r>
        <w:rPr>
          <w:rFonts w:ascii="Times New Roman" w:eastAsia="한양견명조" w:hAnsi="Times New Roman" w:cs="Times New Roman"/>
          <w:b/>
          <w:sz w:val="24"/>
          <w:lang w:eastAsia="ko-KR"/>
        </w:rPr>
        <w:t xml:space="preserve">                                                            </w:t>
      </w:r>
    </w:p>
    <w:p w:rsidR="000E58BB" w:rsidRPr="000E58BB" w:rsidRDefault="003C3108" w:rsidP="000E58BB">
      <w:pPr>
        <w:jc w:val="center"/>
        <w:rPr>
          <w:rFonts w:ascii="Arial" w:eastAsia="돋움" w:hAnsi="Arial" w:cs="Arial"/>
          <w:b/>
          <w:bCs/>
          <w:sz w:val="18"/>
          <w:szCs w:val="18"/>
          <w:lang w:eastAsia="ko-KR"/>
        </w:rPr>
      </w:pPr>
      <w:r w:rsidRPr="003C3108">
        <w:rPr>
          <w:rFonts w:ascii="Times New Roman" w:eastAsia="한양견명조" w:hAnsi="Times New Roman" w:cs="Times New Roman" w:hint="eastAsia"/>
          <w:b/>
          <w:sz w:val="24"/>
          <w:lang w:eastAsia="ko-KR"/>
        </w:rPr>
        <w:t>Company</w:t>
      </w:r>
      <w:r w:rsidR="009940FF">
        <w:rPr>
          <w:rFonts w:ascii="Times New Roman" w:eastAsia="한양견명조" w:hAnsi="Times New Roman" w:cs="Times New Roman" w:hint="eastAsia"/>
          <w:b/>
          <w:sz w:val="24"/>
          <w:lang w:eastAsia="ko-KR"/>
        </w:rPr>
        <w:t xml:space="preserve"> : </w:t>
      </w:r>
      <w:r w:rsidR="000E58BB" w:rsidRPr="000E58BB">
        <w:rPr>
          <w:rFonts w:ascii="Arial" w:eastAsia="돋움" w:hAnsi="Arial" w:cs="Arial"/>
          <w:b/>
          <w:bCs/>
          <w:sz w:val="18"/>
          <w:szCs w:val="18"/>
          <w:lang w:eastAsia="ko-KR"/>
        </w:rPr>
        <w:t>DONGACANVAS CO.,LTD</w:t>
      </w:r>
    </w:p>
    <w:p w:rsidR="003C3108" w:rsidRPr="003C3108" w:rsidRDefault="003C3108" w:rsidP="000E58BB">
      <w:pPr>
        <w:rPr>
          <w:rFonts w:ascii="Times New Roman" w:eastAsia="한양견명조" w:hAnsi="Times New Roman" w:cs="Times New Roman" w:hint="eastAsia"/>
          <w:b/>
          <w:sz w:val="24"/>
          <w:lang w:eastAsia="ko-KR"/>
        </w:rPr>
      </w:pPr>
    </w:p>
    <w:p w:rsidR="003C3108" w:rsidRPr="000E58BB" w:rsidRDefault="003C3108" w:rsidP="000E58BB">
      <w:pPr>
        <w:jc w:val="center"/>
        <w:rPr>
          <w:rFonts w:ascii="Times New Roman" w:eastAsia="한양견명조" w:hAnsi="Times New Roman" w:cs="Times New Roman"/>
          <w:b/>
          <w:sz w:val="24"/>
          <w:lang w:eastAsia="ko-KR"/>
        </w:rPr>
      </w:pPr>
      <w:r w:rsidRPr="003C3108">
        <w:rPr>
          <w:rFonts w:ascii="Times New Roman" w:eastAsia="한양견명조" w:hAnsi="Times New Roman" w:cs="Times New Roman" w:hint="eastAsia"/>
          <w:b/>
          <w:sz w:val="24"/>
          <w:lang w:eastAsia="ko-KR"/>
        </w:rPr>
        <w:t xml:space="preserve">Representive : </w:t>
      </w:r>
      <w:r w:rsidR="000E58BB">
        <w:rPr>
          <w:rFonts w:ascii="Times New Roman" w:eastAsia="한양견명조" w:hAnsi="Times New Roman" w:cs="Times New Roman"/>
          <w:b/>
          <w:sz w:val="24"/>
          <w:lang w:eastAsia="ko-KR"/>
        </w:rPr>
        <w:t>HANGBUN CHO</w:t>
      </w:r>
      <w:bookmarkStart w:id="1" w:name="_GoBack"/>
      <w:bookmarkEnd w:id="1"/>
    </w:p>
    <w:p w:rsidR="003C3108" w:rsidRPr="003C3108" w:rsidRDefault="003C3108" w:rsidP="009940FF">
      <w:pPr>
        <w:ind w:leftChars="3092" w:left="6802"/>
        <w:rPr>
          <w:rFonts w:ascii="Times New Roman" w:eastAsia="한양견명조" w:hAnsi="Times New Roman" w:cs="Times New Roman"/>
          <w:b/>
          <w:sz w:val="24"/>
          <w:lang w:eastAsia="ko-KR"/>
        </w:rPr>
      </w:pPr>
    </w:p>
    <w:p w:rsidR="003C3108" w:rsidRDefault="003C3108" w:rsidP="003C3108">
      <w:pPr>
        <w:ind w:leftChars="3092" w:left="6802"/>
        <w:rPr>
          <w:rFonts w:ascii="Times New Roman" w:eastAsia="한양견명조" w:hAnsi="Times New Roman" w:cs="Times New Roman"/>
          <w:lang w:eastAsia="ko-KR"/>
        </w:rPr>
      </w:pPr>
    </w:p>
    <w:p w:rsidR="003C3108" w:rsidRPr="003C3108" w:rsidRDefault="000E58BB" w:rsidP="000E58BB">
      <w:pPr>
        <w:ind w:leftChars="3221" w:left="7086"/>
        <w:jc w:val="right"/>
        <w:rPr>
          <w:rFonts w:ascii="Times New Roman" w:eastAsia="한양견명조" w:hAnsi="Times New Roman" w:cs="Times New Roman"/>
          <w:lang w:eastAsia="ko-KR"/>
        </w:rPr>
      </w:pPr>
      <w:r>
        <w:rPr>
          <w:noProof/>
          <w:lang w:eastAsia="ko-KR"/>
        </w:rPr>
        <w:drawing>
          <wp:inline distT="0" distB="0" distL="0" distR="0" wp14:anchorId="3C947B61" wp14:editId="274E0D49">
            <wp:extent cx="2305050" cy="956148"/>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2305050" cy="956148"/>
                    </a:xfrm>
                    <a:prstGeom prst="rect">
                      <a:avLst/>
                    </a:prstGeom>
                    <a:noFill/>
                  </pic:spPr>
                </pic:pic>
              </a:graphicData>
            </a:graphic>
          </wp:inline>
        </w:drawing>
      </w:r>
      <w:r>
        <w:rPr>
          <w:rFonts w:ascii="Times New Roman" w:eastAsia="한양견명조" w:hAnsi="Times New Roman" w:cs="Times New Roman" w:hint="eastAsia"/>
          <w:lang w:eastAsia="ko-KR"/>
        </w:rPr>
        <w:t xml:space="preserve"> </w:t>
      </w:r>
      <w:r w:rsidR="003C3108">
        <w:rPr>
          <w:rFonts w:ascii="Times New Roman" w:eastAsia="한양견명조" w:hAnsi="Times New Roman" w:cs="Times New Roman" w:hint="eastAsia"/>
          <w:lang w:eastAsia="ko-KR"/>
        </w:rPr>
        <w:t>(Signature)</w:t>
      </w:r>
    </w:p>
    <w:sectPr w:rsidR="003C3108" w:rsidRPr="003C3108" w:rsidSect="00023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75D" w:rsidRDefault="0042575D" w:rsidP="00B40DA5">
      <w:pPr>
        <w:spacing w:after="0" w:line="240" w:lineRule="auto"/>
      </w:pPr>
      <w:r>
        <w:separator/>
      </w:r>
    </w:p>
  </w:endnote>
  <w:endnote w:type="continuationSeparator" w:id="0">
    <w:p w:rsidR="0042575D" w:rsidRDefault="0042575D" w:rsidP="00B4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한양견명조">
    <w:altName w:val="바탕"/>
    <w:panose1 w:val="00000000000000000000"/>
    <w:charset w:val="81"/>
    <w:family w:val="roman"/>
    <w:notTrueType/>
    <w:pitch w:val="variable"/>
    <w:sig w:usb0="00000001" w:usb1="09060000"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75D" w:rsidRDefault="0042575D" w:rsidP="00B40DA5">
      <w:pPr>
        <w:spacing w:after="0" w:line="240" w:lineRule="auto"/>
      </w:pPr>
      <w:r>
        <w:separator/>
      </w:r>
    </w:p>
  </w:footnote>
  <w:footnote w:type="continuationSeparator" w:id="0">
    <w:p w:rsidR="0042575D" w:rsidRDefault="0042575D" w:rsidP="00B40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CAD"/>
    <w:multiLevelType w:val="hybridMultilevel"/>
    <w:tmpl w:val="E08E4494"/>
    <w:lvl w:ilvl="0" w:tplc="A634B214">
      <w:numFmt w:val="bullet"/>
      <w:lvlText w:val="-"/>
      <w:lvlJc w:val="left"/>
      <w:pPr>
        <w:ind w:left="720" w:hanging="360"/>
      </w:pPr>
      <w:rPr>
        <w:rFonts w:ascii="Arial" w:eastAsia="바탕"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E581DDB"/>
    <w:multiLevelType w:val="hybridMultilevel"/>
    <w:tmpl w:val="2F5E9B44"/>
    <w:lvl w:ilvl="0" w:tplc="A634B214">
      <w:numFmt w:val="bullet"/>
      <w:lvlText w:val="-"/>
      <w:lvlJc w:val="left"/>
      <w:pPr>
        <w:ind w:left="800" w:hanging="400"/>
      </w:pPr>
      <w:rPr>
        <w:rFonts w:ascii="Arial" w:eastAsia="바탕" w:hAnsi="Arial" w:cs="Arial" w:hint="default"/>
      </w:rPr>
    </w:lvl>
    <w:lvl w:ilvl="1" w:tplc="04090003">
      <w:start w:val="1"/>
      <w:numFmt w:val="bullet"/>
      <w:lvlText w:val=""/>
      <w:lvlJc w:val="left"/>
      <w:pPr>
        <w:ind w:left="1200" w:hanging="40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0D231E1"/>
    <w:multiLevelType w:val="hybridMultilevel"/>
    <w:tmpl w:val="672EA9D4"/>
    <w:lvl w:ilvl="0" w:tplc="FD48482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C5D6FD7"/>
    <w:multiLevelType w:val="hybridMultilevel"/>
    <w:tmpl w:val="B4F0EB1C"/>
    <w:lvl w:ilvl="0" w:tplc="A634B214">
      <w:numFmt w:val="bullet"/>
      <w:lvlText w:val="-"/>
      <w:lvlJc w:val="left"/>
      <w:pPr>
        <w:tabs>
          <w:tab w:val="num" w:pos="720"/>
        </w:tabs>
        <w:ind w:left="720" w:hanging="360"/>
      </w:pPr>
      <w:rPr>
        <w:rFonts w:ascii="Arial" w:eastAsia="바탕"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B442401"/>
    <w:multiLevelType w:val="hybridMultilevel"/>
    <w:tmpl w:val="E7902B64"/>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A7"/>
    <w:rsid w:val="000230B2"/>
    <w:rsid w:val="000E58BB"/>
    <w:rsid w:val="0017464D"/>
    <w:rsid w:val="003C3108"/>
    <w:rsid w:val="0042575D"/>
    <w:rsid w:val="00574CAA"/>
    <w:rsid w:val="00760A54"/>
    <w:rsid w:val="007E30D1"/>
    <w:rsid w:val="00885CA7"/>
    <w:rsid w:val="009940FF"/>
    <w:rsid w:val="009E7D27"/>
    <w:rsid w:val="00A469BD"/>
    <w:rsid w:val="00AF7304"/>
    <w:rsid w:val="00B40DA5"/>
    <w:rsid w:val="00CA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5AB5"/>
  <w15:docId w15:val="{04CA4360-1B5E-407C-99E3-44008ED8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30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885CA7"/>
    <w:pPr>
      <w:spacing w:after="0" w:line="240" w:lineRule="auto"/>
      <w:jc w:val="both"/>
    </w:pPr>
    <w:rPr>
      <w:rFonts w:ascii="Century Gothic" w:eastAsia="PMingLiU" w:hAnsi="Century Gothic" w:cs="Times New Roman"/>
      <w:sz w:val="20"/>
      <w:szCs w:val="20"/>
      <w:lang w:val="en-GB"/>
    </w:rPr>
  </w:style>
  <w:style w:type="character" w:customStyle="1" w:styleId="Char">
    <w:name w:val="본문 Char"/>
    <w:basedOn w:val="a0"/>
    <w:link w:val="a3"/>
    <w:uiPriority w:val="99"/>
    <w:semiHidden/>
    <w:rsid w:val="00885CA7"/>
    <w:rPr>
      <w:rFonts w:ascii="Century Gothic" w:eastAsia="PMingLiU" w:hAnsi="Century Gothic" w:cs="Times New Roman"/>
      <w:sz w:val="20"/>
      <w:szCs w:val="20"/>
      <w:lang w:val="en-GB"/>
    </w:rPr>
  </w:style>
  <w:style w:type="paragraph" w:styleId="a4">
    <w:name w:val="List Paragraph"/>
    <w:basedOn w:val="a"/>
    <w:uiPriority w:val="34"/>
    <w:qFormat/>
    <w:rsid w:val="00885CA7"/>
    <w:pPr>
      <w:ind w:left="720"/>
      <w:contextualSpacing/>
    </w:pPr>
  </w:style>
  <w:style w:type="character" w:styleId="a5">
    <w:name w:val="Hyperlink"/>
    <w:basedOn w:val="a0"/>
    <w:uiPriority w:val="99"/>
    <w:semiHidden/>
    <w:unhideWhenUsed/>
    <w:rsid w:val="00885CA7"/>
    <w:rPr>
      <w:color w:val="0000FF"/>
      <w:u w:val="single"/>
    </w:rPr>
  </w:style>
  <w:style w:type="paragraph" w:styleId="a6">
    <w:name w:val="header"/>
    <w:basedOn w:val="a"/>
    <w:link w:val="Char0"/>
    <w:uiPriority w:val="99"/>
    <w:semiHidden/>
    <w:unhideWhenUsed/>
    <w:rsid w:val="00B40DA5"/>
    <w:pPr>
      <w:tabs>
        <w:tab w:val="center" w:pos="4513"/>
        <w:tab w:val="right" w:pos="9026"/>
      </w:tabs>
      <w:snapToGrid w:val="0"/>
    </w:pPr>
  </w:style>
  <w:style w:type="character" w:customStyle="1" w:styleId="Char0">
    <w:name w:val="머리글 Char"/>
    <w:basedOn w:val="a0"/>
    <w:link w:val="a6"/>
    <w:uiPriority w:val="99"/>
    <w:semiHidden/>
    <w:rsid w:val="00B40DA5"/>
  </w:style>
  <w:style w:type="paragraph" w:styleId="a7">
    <w:name w:val="footer"/>
    <w:basedOn w:val="a"/>
    <w:link w:val="Char1"/>
    <w:uiPriority w:val="99"/>
    <w:semiHidden/>
    <w:unhideWhenUsed/>
    <w:rsid w:val="00B40DA5"/>
    <w:pPr>
      <w:tabs>
        <w:tab w:val="center" w:pos="4513"/>
        <w:tab w:val="right" w:pos="9026"/>
      </w:tabs>
      <w:snapToGrid w:val="0"/>
    </w:pPr>
  </w:style>
  <w:style w:type="character" w:customStyle="1" w:styleId="Char1">
    <w:name w:val="바닥글 Char"/>
    <w:basedOn w:val="a0"/>
    <w:link w:val="a7"/>
    <w:uiPriority w:val="99"/>
    <w:semiHidden/>
    <w:rsid w:val="00B4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720044">
      <w:bodyDiv w:val="1"/>
      <w:marLeft w:val="0"/>
      <w:marRight w:val="0"/>
      <w:marTop w:val="0"/>
      <w:marBottom w:val="0"/>
      <w:divBdr>
        <w:top w:val="none" w:sz="0" w:space="0" w:color="auto"/>
        <w:left w:val="none" w:sz="0" w:space="0" w:color="auto"/>
        <w:bottom w:val="none" w:sz="0" w:space="0" w:color="auto"/>
        <w:right w:val="none" w:sz="0" w:space="0" w:color="auto"/>
      </w:divBdr>
    </w:div>
    <w:div w:id="11823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cpma0d.posco.net/30/mail5/595425.nsf/b537f506271be1f149257cd90040c870/6e97e9180a06859a4925829d002cbfdd/Body/M1.1?OpenElement" TargetMode="External"/><Relationship Id="rId3" Type="http://schemas.openxmlformats.org/officeDocument/2006/relationships/settings" Target="settings.xml"/><Relationship Id="rId7" Type="http://schemas.openxmlformats.org/officeDocument/2006/relationships/hyperlink" Target="http://pcpma0d.posco.net/30/mail5/595425.nsf/b537f506271be1f149257cd90040c870/6e97e9180a06859a4925829d002cbfdd/Body/M1.1?Open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3215</Words>
  <Characters>18328</Characters>
  <Application>Microsoft Office Word</Application>
  <DocSecurity>0</DocSecurity>
  <Lines>152</Lines>
  <Paragraphs>42</Paragraphs>
  <ScaleCrop>false</ScaleCrop>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PUR_NGOC</dc:creator>
  <cp:lastModifiedBy>User</cp:lastModifiedBy>
  <cp:revision>2</cp:revision>
  <dcterms:created xsi:type="dcterms:W3CDTF">2021-03-08T01:58:00Z</dcterms:created>
  <dcterms:modified xsi:type="dcterms:W3CDTF">2021-03-08T01:58:00Z</dcterms:modified>
</cp:coreProperties>
</file>