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C9" w:rsidRDefault="0015106E" w:rsidP="0015106E">
      <w:pPr>
        <w:pStyle w:val="Heading1"/>
      </w:pPr>
      <w:r>
        <w:t>Variables required in PALM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962"/>
        <w:gridCol w:w="4252"/>
      </w:tblGrid>
      <w:tr w:rsidR="0015106E" w:rsidTr="0015106E">
        <w:tc>
          <w:tcPr>
            <w:tcW w:w="1980" w:type="dxa"/>
            <w:vAlign w:val="center"/>
          </w:tcPr>
          <w:p w:rsidR="0015106E" w:rsidRDefault="00C87A71" w:rsidP="0015106E">
            <w:pPr>
              <w:jc w:val="center"/>
            </w:pPr>
            <w:r>
              <w:t>Name</w:t>
            </w:r>
          </w:p>
        </w:tc>
        <w:tc>
          <w:tcPr>
            <w:tcW w:w="3962" w:type="dxa"/>
            <w:vAlign w:val="center"/>
          </w:tcPr>
          <w:p w:rsidR="0015106E" w:rsidRDefault="00C87A71" w:rsidP="0015106E">
            <w:pPr>
              <w:jc w:val="center"/>
            </w:pPr>
            <w:r>
              <w:t>Remark</w:t>
            </w:r>
          </w:p>
        </w:tc>
        <w:tc>
          <w:tcPr>
            <w:tcW w:w="4252" w:type="dxa"/>
            <w:vAlign w:val="center"/>
          </w:tcPr>
          <w:p w:rsidR="0015106E" w:rsidRDefault="00C87A71" w:rsidP="0015106E">
            <w:r>
              <w:t>Methods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Zt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  <w:r>
              <w:t>topography</w:t>
            </w: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From dem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Vegetation type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From land use</w:t>
            </w:r>
          </w:p>
          <w:p w:rsidR="00C87A71" w:rsidRDefault="00C87A71" w:rsidP="00C87A71">
            <w:r>
              <w:t>Need a csv table to convert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077FCC" w:rsidP="00C87A71">
            <w:pPr>
              <w:jc w:val="center"/>
            </w:pPr>
            <w:r>
              <w:t>LAD</w:t>
            </w:r>
            <w:bookmarkStart w:id="0" w:name="_GoBack"/>
            <w:bookmarkEnd w:id="0"/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See LAD paper</w:t>
            </w:r>
          </w:p>
        </w:tc>
      </w:tr>
      <w:tr w:rsidR="00C65F1C" w:rsidTr="0015106E">
        <w:tc>
          <w:tcPr>
            <w:tcW w:w="1980" w:type="dxa"/>
            <w:vAlign w:val="center"/>
          </w:tcPr>
          <w:p w:rsidR="00C65F1C" w:rsidRDefault="00C65F1C" w:rsidP="00C87A71">
            <w:pPr>
              <w:jc w:val="center"/>
            </w:pPr>
            <w:r>
              <w:t>LAI</w:t>
            </w:r>
          </w:p>
        </w:tc>
        <w:tc>
          <w:tcPr>
            <w:tcW w:w="3962" w:type="dxa"/>
            <w:vAlign w:val="center"/>
          </w:tcPr>
          <w:p w:rsidR="00C65F1C" w:rsidRDefault="00C65F1C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65F1C" w:rsidRDefault="00C65F1C" w:rsidP="00C87A71">
            <w:r>
              <w:t>See LAD paper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Pavement type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OSM + road shapefile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Building type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No data set constant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Water type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NZ parcels and land use - Albedo is the same set constant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Soil type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Based on vegetation type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Building 2d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DSM-DEM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Building id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r>
              <w:t>Take FID or any ID if possible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65F1C" w:rsidP="00C87A71">
            <w:pPr>
              <w:jc w:val="center"/>
            </w:pPr>
            <w:r>
              <w:t>Building 3d</w:t>
            </w:r>
          </w:p>
        </w:tc>
        <w:tc>
          <w:tcPr>
            <w:tcW w:w="3962" w:type="dxa"/>
            <w:vAlign w:val="center"/>
          </w:tcPr>
          <w:p w:rsidR="00C87A71" w:rsidRDefault="00C65F1C" w:rsidP="00C87A71">
            <w:pPr>
              <w:jc w:val="center"/>
            </w:pPr>
            <w:r>
              <w:t>3d structure of buildings</w:t>
            </w:r>
          </w:p>
        </w:tc>
        <w:tc>
          <w:tcPr>
            <w:tcW w:w="4252" w:type="dxa"/>
            <w:vAlign w:val="center"/>
          </w:tcPr>
          <w:p w:rsidR="00C87A71" w:rsidRDefault="00C65F1C" w:rsidP="00C87A71">
            <w:r>
              <w:t>This needs to include z</w:t>
            </w:r>
          </w:p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/>
        </w:tc>
      </w:tr>
      <w:tr w:rsidR="00C87A71" w:rsidTr="0015106E">
        <w:tc>
          <w:tcPr>
            <w:tcW w:w="1980" w:type="dxa"/>
            <w:vAlign w:val="center"/>
          </w:tcPr>
          <w:p w:rsidR="00C87A71" w:rsidRDefault="00C87A71" w:rsidP="00C87A71">
            <w:pPr>
              <w:jc w:val="center"/>
            </w:pPr>
            <w:r>
              <w:t>Surface fraction</w:t>
            </w:r>
          </w:p>
        </w:tc>
        <w:tc>
          <w:tcPr>
            <w:tcW w:w="3962" w:type="dxa"/>
            <w:vAlign w:val="center"/>
          </w:tcPr>
          <w:p w:rsidR="00C87A71" w:rsidRDefault="00C87A71" w:rsidP="00C87A71">
            <w:pPr>
              <w:jc w:val="center"/>
            </w:pPr>
          </w:p>
        </w:tc>
        <w:tc>
          <w:tcPr>
            <w:tcW w:w="4252" w:type="dxa"/>
            <w:vAlign w:val="center"/>
          </w:tcPr>
          <w:p w:rsidR="00C87A71" w:rsidRDefault="00C87A71" w:rsidP="00C87A71">
            <w:pPr>
              <w:autoSpaceDE w:val="0"/>
              <w:autoSpaceDN w:val="0"/>
              <w:adjustRightInd w:val="0"/>
              <w:rPr>
                <w:rFonts w:ascii="TeXGyreHeros-Regular" w:hAnsi="TeXGyreHeros-Regular" w:cs="TeXGyreHeros-Regular"/>
                <w:sz w:val="24"/>
                <w:szCs w:val="24"/>
              </w:rPr>
            </w:pPr>
            <w:r>
              <w:rPr>
                <w:rFonts w:ascii="TeXGyreHeros-Regular" w:hAnsi="TeXGyreHeros-Regular" w:cs="TeXGyreHeros-Regular"/>
                <w:sz w:val="24"/>
                <w:szCs w:val="24"/>
              </w:rPr>
              <w:t>0 fraction of vegetation (according to vegetation_type)</w:t>
            </w:r>
          </w:p>
          <w:p w:rsidR="00C87A71" w:rsidRDefault="00C87A71" w:rsidP="00C87A71">
            <w:pPr>
              <w:autoSpaceDE w:val="0"/>
              <w:autoSpaceDN w:val="0"/>
              <w:adjustRightInd w:val="0"/>
              <w:rPr>
                <w:rFonts w:ascii="TeXGyreHeros-Regular" w:hAnsi="TeXGyreHeros-Regular" w:cs="TeXGyreHeros-Regular"/>
                <w:sz w:val="24"/>
                <w:szCs w:val="24"/>
              </w:rPr>
            </w:pPr>
            <w:r>
              <w:rPr>
                <w:rFonts w:ascii="TeXGyreHeros-Regular" w:hAnsi="TeXGyreHeros-Regular" w:cs="TeXGyreHeros-Regular"/>
                <w:sz w:val="24"/>
                <w:szCs w:val="24"/>
              </w:rPr>
              <w:t>1 fraction of pave</w:t>
            </w:r>
            <w:r w:rsidR="00D80D14">
              <w:rPr>
                <w:rFonts w:ascii="TeXGyreHeros-Regular" w:hAnsi="TeXGyreHeros-Regular" w:cs="TeXGyreHeros-Regular"/>
                <w:sz w:val="24"/>
                <w:szCs w:val="24"/>
              </w:rPr>
              <w:t>ment (according to pavem</w:t>
            </w:r>
            <w:r>
              <w:rPr>
                <w:rFonts w:ascii="TeXGyreHeros-Regular" w:hAnsi="TeXGyreHeros-Regular" w:cs="TeXGyreHeros-Regular"/>
                <w:sz w:val="24"/>
                <w:szCs w:val="24"/>
              </w:rPr>
              <w:t>ent_type)</w:t>
            </w:r>
          </w:p>
          <w:p w:rsidR="00C87A71" w:rsidRDefault="00C87A71" w:rsidP="00C87A71">
            <w:r>
              <w:rPr>
                <w:rFonts w:ascii="TeXGyreHeros-Regular" w:hAnsi="TeXGyreHeros-Regular" w:cs="TeXGyreHeros-Regular"/>
                <w:sz w:val="24"/>
                <w:szCs w:val="24"/>
              </w:rPr>
              <w:t>2 fraction of water (according to water_type)</w:t>
            </w:r>
          </w:p>
        </w:tc>
      </w:tr>
    </w:tbl>
    <w:p w:rsidR="0015106E" w:rsidRDefault="00C87A71" w:rsidP="00C87A71">
      <w:pPr>
        <w:pStyle w:val="Heading1"/>
      </w:pPr>
      <w:r>
        <w:t>Data availability</w:t>
      </w:r>
    </w:p>
    <w:p w:rsidR="00537DF7" w:rsidRPr="00537DF7" w:rsidRDefault="00537DF7" w:rsidP="00537DF7">
      <w:pPr>
        <w:pStyle w:val="Heading2"/>
      </w:pPr>
      <w:r>
        <w:t>Version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5071"/>
        <w:gridCol w:w="3583"/>
      </w:tblGrid>
      <w:tr w:rsidR="00C87A71" w:rsidTr="0070414E">
        <w:tc>
          <w:tcPr>
            <w:tcW w:w="1555" w:type="dxa"/>
          </w:tcPr>
          <w:p w:rsidR="00C87A71" w:rsidRDefault="00C87A71" w:rsidP="00C87A71">
            <w:r>
              <w:t xml:space="preserve">Data </w:t>
            </w:r>
          </w:p>
        </w:tc>
        <w:tc>
          <w:tcPr>
            <w:tcW w:w="5166" w:type="dxa"/>
          </w:tcPr>
          <w:p w:rsidR="00C87A71" w:rsidRDefault="00C87A71" w:rsidP="00C87A71">
            <w:r>
              <w:t xml:space="preserve">Year </w:t>
            </w:r>
          </w:p>
        </w:tc>
        <w:tc>
          <w:tcPr>
            <w:tcW w:w="3473" w:type="dxa"/>
          </w:tcPr>
          <w:p w:rsidR="00C87A71" w:rsidRDefault="00C87A71" w:rsidP="00C87A71">
            <w:r>
              <w:t xml:space="preserve">Link </w:t>
            </w:r>
          </w:p>
        </w:tc>
      </w:tr>
      <w:tr w:rsidR="00C87A71" w:rsidTr="0070414E">
        <w:tc>
          <w:tcPr>
            <w:tcW w:w="1555" w:type="dxa"/>
          </w:tcPr>
          <w:p w:rsidR="00C87A71" w:rsidRDefault="00C87A71" w:rsidP="00C87A71">
            <w:r>
              <w:t>DEM</w:t>
            </w:r>
          </w:p>
        </w:tc>
        <w:tc>
          <w:tcPr>
            <w:tcW w:w="5166" w:type="dxa"/>
          </w:tcPr>
          <w:p w:rsidR="00C87A71" w:rsidRDefault="0070414E" w:rsidP="00C87A71">
            <w:r>
              <w:t>2015</w:t>
            </w:r>
          </w:p>
        </w:tc>
        <w:tc>
          <w:tcPr>
            <w:tcW w:w="3473" w:type="dxa"/>
          </w:tcPr>
          <w:p w:rsidR="00C87A71" w:rsidRDefault="0070414E" w:rsidP="0070414E">
            <w:r>
              <w:t>https://data.linz.govt.nz/layer/53587-canterbury-christchurch-and-selwyn-lidar-1m-dem-2015/</w:t>
            </w:r>
          </w:p>
        </w:tc>
      </w:tr>
      <w:tr w:rsidR="00C87A71" w:rsidTr="0070414E">
        <w:tc>
          <w:tcPr>
            <w:tcW w:w="1555" w:type="dxa"/>
          </w:tcPr>
          <w:p w:rsidR="00C87A71" w:rsidRDefault="00C87A71" w:rsidP="00C87A71">
            <w:r>
              <w:t>DSM</w:t>
            </w:r>
          </w:p>
        </w:tc>
        <w:tc>
          <w:tcPr>
            <w:tcW w:w="5166" w:type="dxa"/>
          </w:tcPr>
          <w:p w:rsidR="00C87A71" w:rsidRDefault="0070414E" w:rsidP="00C87A71">
            <w:r>
              <w:t>2015</w:t>
            </w:r>
          </w:p>
        </w:tc>
        <w:tc>
          <w:tcPr>
            <w:tcW w:w="3473" w:type="dxa"/>
          </w:tcPr>
          <w:p w:rsidR="00C87A71" w:rsidRDefault="0070414E" w:rsidP="0070414E">
            <w:r>
              <w:t>https://data.linz.govt.nz/layer/53588-canterbury-christchurch-and-selwyn-lidar-1m-dsm-2015/</w:t>
            </w:r>
          </w:p>
        </w:tc>
      </w:tr>
      <w:tr w:rsidR="00C87A71" w:rsidTr="0070414E">
        <w:tc>
          <w:tcPr>
            <w:tcW w:w="1555" w:type="dxa"/>
          </w:tcPr>
          <w:p w:rsidR="00C87A71" w:rsidRDefault="00C87A71" w:rsidP="00C87A71">
            <w:r>
              <w:t>NZ parcels</w:t>
            </w:r>
          </w:p>
        </w:tc>
        <w:tc>
          <w:tcPr>
            <w:tcW w:w="5166" w:type="dxa"/>
          </w:tcPr>
          <w:p w:rsidR="00C87A71" w:rsidRDefault="0070414E" w:rsidP="00C87A71">
            <w:r>
              <w:t>Last extract 24 OCT 2019</w:t>
            </w:r>
          </w:p>
        </w:tc>
        <w:tc>
          <w:tcPr>
            <w:tcW w:w="3473" w:type="dxa"/>
          </w:tcPr>
          <w:p w:rsidR="00C87A71" w:rsidRDefault="0070414E" w:rsidP="0070414E">
            <w:r>
              <w:t>https://data.linz.govt.nz/layer/51571-nz-parcels/</w:t>
            </w:r>
          </w:p>
        </w:tc>
      </w:tr>
      <w:tr w:rsidR="00C87A71" w:rsidTr="0070414E">
        <w:tc>
          <w:tcPr>
            <w:tcW w:w="1555" w:type="dxa"/>
          </w:tcPr>
          <w:p w:rsidR="00C87A71" w:rsidRDefault="00C87A71" w:rsidP="00C87A71">
            <w:r>
              <w:t>OSM</w:t>
            </w:r>
          </w:p>
        </w:tc>
        <w:tc>
          <w:tcPr>
            <w:tcW w:w="5166" w:type="dxa"/>
          </w:tcPr>
          <w:p w:rsidR="00C87A71" w:rsidRDefault="0070414E" w:rsidP="0070414E">
            <w:r>
              <w:t>Latest (last extract date: 2020-05-17T20:59:03Z)</w:t>
            </w:r>
          </w:p>
        </w:tc>
        <w:tc>
          <w:tcPr>
            <w:tcW w:w="3473" w:type="dxa"/>
          </w:tcPr>
          <w:p w:rsidR="00C87A71" w:rsidRDefault="00C87A71" w:rsidP="00C87A71">
            <w:r w:rsidRPr="00C87A71">
              <w:t>https://download.geofabrik.de/</w:t>
            </w:r>
          </w:p>
        </w:tc>
      </w:tr>
      <w:tr w:rsidR="00C87A71" w:rsidTr="0070414E">
        <w:tc>
          <w:tcPr>
            <w:tcW w:w="1555" w:type="dxa"/>
          </w:tcPr>
          <w:p w:rsidR="00C87A71" w:rsidRDefault="00C87A71" w:rsidP="00C87A71">
            <w:r>
              <w:t>Building outline</w:t>
            </w:r>
          </w:p>
        </w:tc>
        <w:tc>
          <w:tcPr>
            <w:tcW w:w="5166" w:type="dxa"/>
          </w:tcPr>
          <w:p w:rsidR="00C87A71" w:rsidRDefault="0070414E" w:rsidP="00C87A71">
            <w:r>
              <w:t>Last extract 24 OCT 2019</w:t>
            </w:r>
          </w:p>
        </w:tc>
        <w:tc>
          <w:tcPr>
            <w:tcW w:w="3473" w:type="dxa"/>
          </w:tcPr>
          <w:p w:rsidR="00C87A71" w:rsidRDefault="0070414E" w:rsidP="0070414E">
            <w:r>
              <w:t>https://data.linz.govt.nz/layer/101292-nz-building-outlines-all-sources/</w:t>
            </w:r>
          </w:p>
        </w:tc>
      </w:tr>
      <w:tr w:rsidR="00C87A71" w:rsidTr="0070414E">
        <w:tc>
          <w:tcPr>
            <w:tcW w:w="1555" w:type="dxa"/>
          </w:tcPr>
          <w:p w:rsidR="00C87A71" w:rsidRDefault="00C87A71" w:rsidP="00C87A71">
            <w:r>
              <w:t>LCDB</w:t>
            </w:r>
          </w:p>
        </w:tc>
        <w:tc>
          <w:tcPr>
            <w:tcW w:w="5166" w:type="dxa"/>
          </w:tcPr>
          <w:p w:rsidR="00C87A71" w:rsidRDefault="0070414E" w:rsidP="00C87A71">
            <w:r>
              <w:t>2012</w:t>
            </w:r>
            <w:r w:rsidR="00537DF7">
              <w:t xml:space="preserve"> v4.1</w:t>
            </w:r>
          </w:p>
        </w:tc>
        <w:tc>
          <w:tcPr>
            <w:tcW w:w="3473" w:type="dxa"/>
          </w:tcPr>
          <w:p w:rsidR="00C87A71" w:rsidRDefault="0070414E" w:rsidP="00C87A71">
            <w:r w:rsidRPr="0070414E">
              <w:t>https://lris.scinfo.org.nz/layer/48423-lcdb-v41-land-cover-database-version-41-mainland-new-zealand/</w:t>
            </w:r>
          </w:p>
        </w:tc>
      </w:tr>
    </w:tbl>
    <w:p w:rsidR="00537DF7" w:rsidRDefault="00537DF7" w:rsidP="00537DF7">
      <w:pPr>
        <w:pStyle w:val="Heading2"/>
      </w:pPr>
      <w:r>
        <w:t>Version 2 (update June 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5049"/>
        <w:gridCol w:w="3608"/>
      </w:tblGrid>
      <w:tr w:rsidR="00537DF7" w:rsidTr="009446A3">
        <w:tc>
          <w:tcPr>
            <w:tcW w:w="1555" w:type="dxa"/>
          </w:tcPr>
          <w:p w:rsidR="00537DF7" w:rsidRDefault="00537DF7" w:rsidP="009446A3">
            <w:r>
              <w:t xml:space="preserve">Data </w:t>
            </w:r>
          </w:p>
        </w:tc>
        <w:tc>
          <w:tcPr>
            <w:tcW w:w="5166" w:type="dxa"/>
          </w:tcPr>
          <w:p w:rsidR="00537DF7" w:rsidRDefault="00537DF7" w:rsidP="009446A3">
            <w:r>
              <w:t xml:space="preserve">Year </w:t>
            </w:r>
          </w:p>
        </w:tc>
        <w:tc>
          <w:tcPr>
            <w:tcW w:w="3473" w:type="dxa"/>
          </w:tcPr>
          <w:p w:rsidR="00537DF7" w:rsidRDefault="00537DF7" w:rsidP="009446A3">
            <w:r>
              <w:t xml:space="preserve">Link </w:t>
            </w:r>
          </w:p>
        </w:tc>
      </w:tr>
      <w:tr w:rsidR="00537DF7" w:rsidTr="009446A3">
        <w:tc>
          <w:tcPr>
            <w:tcW w:w="1555" w:type="dxa"/>
          </w:tcPr>
          <w:p w:rsidR="00537DF7" w:rsidRDefault="00537DF7" w:rsidP="009446A3">
            <w:r>
              <w:t>DEM</w:t>
            </w:r>
          </w:p>
        </w:tc>
        <w:tc>
          <w:tcPr>
            <w:tcW w:w="5166" w:type="dxa"/>
          </w:tcPr>
          <w:p w:rsidR="00537DF7" w:rsidRDefault="00537DF7" w:rsidP="009446A3">
            <w:r>
              <w:t>2018</w:t>
            </w:r>
          </w:p>
        </w:tc>
        <w:tc>
          <w:tcPr>
            <w:tcW w:w="3473" w:type="dxa"/>
          </w:tcPr>
          <w:p w:rsidR="00537DF7" w:rsidRDefault="007D5644" w:rsidP="009446A3">
            <w:r w:rsidRPr="007D5644">
              <w:t>https://data.linz.govt.nz/layer/104497-canterbury-christchurch-and-ashley-river-1m-dem-2018/</w:t>
            </w:r>
          </w:p>
        </w:tc>
      </w:tr>
      <w:tr w:rsidR="00537DF7" w:rsidTr="009446A3">
        <w:tc>
          <w:tcPr>
            <w:tcW w:w="1555" w:type="dxa"/>
          </w:tcPr>
          <w:p w:rsidR="00537DF7" w:rsidRDefault="00537DF7" w:rsidP="009446A3">
            <w:r>
              <w:t>DSM</w:t>
            </w:r>
          </w:p>
        </w:tc>
        <w:tc>
          <w:tcPr>
            <w:tcW w:w="5166" w:type="dxa"/>
          </w:tcPr>
          <w:p w:rsidR="00537DF7" w:rsidRDefault="00537DF7" w:rsidP="009446A3">
            <w:r>
              <w:t>2018</w:t>
            </w:r>
          </w:p>
        </w:tc>
        <w:tc>
          <w:tcPr>
            <w:tcW w:w="3473" w:type="dxa"/>
          </w:tcPr>
          <w:p w:rsidR="00537DF7" w:rsidRDefault="007D5644" w:rsidP="009446A3">
            <w:r w:rsidRPr="007D5644">
              <w:t>https://data.linz.govt.nz/layer/104498-canterbury-christchurch-and-ashley-river-1m-dsm-2018/</w:t>
            </w:r>
          </w:p>
        </w:tc>
      </w:tr>
      <w:tr w:rsidR="00537DF7" w:rsidTr="009446A3">
        <w:tc>
          <w:tcPr>
            <w:tcW w:w="1555" w:type="dxa"/>
          </w:tcPr>
          <w:p w:rsidR="00537DF7" w:rsidRDefault="00537DF7" w:rsidP="009446A3">
            <w:r>
              <w:t>NZ parcels</w:t>
            </w:r>
          </w:p>
        </w:tc>
        <w:tc>
          <w:tcPr>
            <w:tcW w:w="5166" w:type="dxa"/>
          </w:tcPr>
          <w:p w:rsidR="00537DF7" w:rsidRDefault="00537DF7" w:rsidP="00537DF7">
            <w:r>
              <w:t>Last extract 4 June 2020</w:t>
            </w:r>
          </w:p>
        </w:tc>
        <w:tc>
          <w:tcPr>
            <w:tcW w:w="3473" w:type="dxa"/>
          </w:tcPr>
          <w:p w:rsidR="00537DF7" w:rsidRDefault="00537DF7" w:rsidP="009446A3">
            <w:r>
              <w:t>https://data.linz.govt.nz/layer/51571-nz-parcels/</w:t>
            </w:r>
          </w:p>
        </w:tc>
      </w:tr>
      <w:tr w:rsidR="00537DF7" w:rsidTr="009446A3">
        <w:tc>
          <w:tcPr>
            <w:tcW w:w="1555" w:type="dxa"/>
          </w:tcPr>
          <w:p w:rsidR="00537DF7" w:rsidRDefault="00537DF7" w:rsidP="009446A3">
            <w:r>
              <w:t>OSM</w:t>
            </w:r>
          </w:p>
        </w:tc>
        <w:tc>
          <w:tcPr>
            <w:tcW w:w="5166" w:type="dxa"/>
          </w:tcPr>
          <w:p w:rsidR="00537DF7" w:rsidRDefault="00537DF7" w:rsidP="009446A3">
            <w:r>
              <w:t>Latest (last extract date: 2020-05-17T20:59:03Z)</w:t>
            </w:r>
          </w:p>
        </w:tc>
        <w:tc>
          <w:tcPr>
            <w:tcW w:w="3473" w:type="dxa"/>
          </w:tcPr>
          <w:p w:rsidR="00537DF7" w:rsidRDefault="00537DF7" w:rsidP="009446A3">
            <w:r w:rsidRPr="00C87A71">
              <w:t>https://download.geofabrik.de/</w:t>
            </w:r>
          </w:p>
        </w:tc>
      </w:tr>
      <w:tr w:rsidR="00537DF7" w:rsidTr="009446A3">
        <w:tc>
          <w:tcPr>
            <w:tcW w:w="1555" w:type="dxa"/>
          </w:tcPr>
          <w:p w:rsidR="00537DF7" w:rsidRDefault="00537DF7" w:rsidP="009446A3">
            <w:r>
              <w:t>Building outline</w:t>
            </w:r>
          </w:p>
        </w:tc>
        <w:tc>
          <w:tcPr>
            <w:tcW w:w="5166" w:type="dxa"/>
          </w:tcPr>
          <w:p w:rsidR="00537DF7" w:rsidRDefault="00537DF7" w:rsidP="00537DF7">
            <w:r>
              <w:t>Last extract 4 June 2020</w:t>
            </w:r>
          </w:p>
        </w:tc>
        <w:tc>
          <w:tcPr>
            <w:tcW w:w="3473" w:type="dxa"/>
          </w:tcPr>
          <w:p w:rsidR="00537DF7" w:rsidRDefault="00537DF7" w:rsidP="009446A3">
            <w:r>
              <w:t>https://data.linz.govt.nz/layer/101292-nz-building-outlines-all-sources/</w:t>
            </w:r>
          </w:p>
        </w:tc>
      </w:tr>
      <w:tr w:rsidR="00537DF7" w:rsidTr="009446A3">
        <w:tc>
          <w:tcPr>
            <w:tcW w:w="1555" w:type="dxa"/>
          </w:tcPr>
          <w:p w:rsidR="00537DF7" w:rsidRDefault="00537DF7" w:rsidP="009446A3">
            <w:r>
              <w:lastRenderedPageBreak/>
              <w:t>LCDB</w:t>
            </w:r>
          </w:p>
        </w:tc>
        <w:tc>
          <w:tcPr>
            <w:tcW w:w="5166" w:type="dxa"/>
          </w:tcPr>
          <w:p w:rsidR="00537DF7" w:rsidRDefault="00537DF7" w:rsidP="00537DF7">
            <w:r>
              <w:t>V5.0 (</w:t>
            </w:r>
            <w:r w:rsidR="00955A3D">
              <w:t>class 2018</w:t>
            </w:r>
            <w:r>
              <w:t>, last update 29 Jan 2020, extract on 4 June 2020)</w:t>
            </w:r>
          </w:p>
        </w:tc>
        <w:tc>
          <w:tcPr>
            <w:tcW w:w="3473" w:type="dxa"/>
          </w:tcPr>
          <w:p w:rsidR="00537DF7" w:rsidRDefault="00537DF7" w:rsidP="009446A3">
            <w:r w:rsidRPr="00537DF7">
              <w:t>https://lris.scinfo.org.nz/layer/104400-lcdb-v50-land-cover-database-version-50-mainland-new-zealand/</w:t>
            </w:r>
          </w:p>
        </w:tc>
      </w:tr>
    </w:tbl>
    <w:p w:rsidR="00537DF7" w:rsidRPr="00537DF7" w:rsidRDefault="00537DF7" w:rsidP="00537DF7"/>
    <w:p w:rsidR="00163911" w:rsidRDefault="00163911" w:rsidP="00163911">
      <w:pPr>
        <w:pStyle w:val="Heading1"/>
      </w:pPr>
      <w:r>
        <w:t>Remark</w:t>
      </w:r>
    </w:p>
    <w:p w:rsidR="00163911" w:rsidRDefault="00163911" w:rsidP="00163911">
      <w:pPr>
        <w:pStyle w:val="ListParagraph"/>
        <w:numPr>
          <w:ilvl w:val="0"/>
          <w:numId w:val="2"/>
        </w:numPr>
      </w:pPr>
      <w:r>
        <w:t xml:space="preserve">Switch off background processing in Arcmap </w:t>
      </w:r>
    </w:p>
    <w:p w:rsidR="00163911" w:rsidRDefault="00D01F92" w:rsidP="00163911">
      <w:pPr>
        <w:pStyle w:val="ListParagraph"/>
        <w:numPr>
          <w:ilvl w:val="0"/>
          <w:numId w:val="2"/>
        </w:numPr>
      </w:pPr>
      <w:r>
        <w:t>When resolution &gt; 100 m</w:t>
      </w:r>
      <w:r w:rsidR="00163911">
        <w:t>, use 15 m dem and dsm</w:t>
      </w:r>
    </w:p>
    <w:p w:rsidR="00163911" w:rsidRPr="003C498E" w:rsidRDefault="00163911" w:rsidP="00163911">
      <w:pPr>
        <w:pStyle w:val="ListParagraph"/>
        <w:numPr>
          <w:ilvl w:val="0"/>
          <w:numId w:val="2"/>
        </w:numPr>
      </w:pPr>
      <w:r>
        <w:t>OSM buildings se</w:t>
      </w:r>
      <w:r w:rsidR="009A2F68">
        <w:t>em more up to date but only for some area -&gt; have to combine OSM buildings with NZ building outlines (NZ building outlines have multiple sources so more houses can be seem but not very “new”)</w:t>
      </w:r>
    </w:p>
    <w:p w:rsidR="00C87A71" w:rsidRDefault="0070414E" w:rsidP="0070414E">
      <w:pPr>
        <w:pStyle w:val="Heading1"/>
      </w:pPr>
      <w:r>
        <w:t>Processing steps</w:t>
      </w:r>
      <w:r w:rsidR="00917920">
        <w:t xml:space="preserve"> – in ArcGIS</w:t>
      </w:r>
    </w:p>
    <w:p w:rsidR="006F2696" w:rsidRPr="009C4B8A" w:rsidRDefault="006F2696" w:rsidP="00537DF7">
      <w:pPr>
        <w:pStyle w:val="ListParagraph"/>
        <w:numPr>
          <w:ilvl w:val="0"/>
          <w:numId w:val="1"/>
        </w:numPr>
        <w:rPr>
          <w:b/>
        </w:rPr>
      </w:pPr>
      <w:r w:rsidRPr="009C4B8A">
        <w:rPr>
          <w:b/>
        </w:rPr>
        <w:t>To extract data to a certain region/area:</w:t>
      </w:r>
    </w:p>
    <w:p w:rsidR="006F2696" w:rsidRDefault="006F2696" w:rsidP="006F2696">
      <w:pPr>
        <w:pStyle w:val="ListParagraph"/>
        <w:numPr>
          <w:ilvl w:val="1"/>
          <w:numId w:val="1"/>
        </w:numPr>
      </w:pPr>
      <w:r>
        <w:t xml:space="preserve">Right click layer -&gt; extract data -&gt; </w:t>
      </w:r>
      <w:r w:rsidR="00B2640D">
        <w:t>choose extent</w:t>
      </w:r>
    </w:p>
    <w:p w:rsidR="000C0879" w:rsidRPr="009C4B8A" w:rsidRDefault="000C0879" w:rsidP="00537DF7">
      <w:pPr>
        <w:pStyle w:val="ListParagraph"/>
        <w:numPr>
          <w:ilvl w:val="0"/>
          <w:numId w:val="1"/>
        </w:numPr>
        <w:rPr>
          <w:b/>
        </w:rPr>
      </w:pPr>
      <w:r w:rsidRPr="009C4B8A">
        <w:rPr>
          <w:b/>
        </w:rPr>
        <w:t>Merge DSM and DEM files together</w:t>
      </w:r>
    </w:p>
    <w:p w:rsidR="00C104E7" w:rsidRDefault="00C104E7" w:rsidP="00C104E7">
      <w:pPr>
        <w:pStyle w:val="ListParagraph"/>
        <w:numPr>
          <w:ilvl w:val="1"/>
          <w:numId w:val="1"/>
        </w:numPr>
      </w:pPr>
      <w:r>
        <w:t xml:space="preserve">See this link for procedure: </w:t>
      </w:r>
      <w:hyperlink r:id="rId5" w:history="1">
        <w:r w:rsidRPr="00171696">
          <w:rPr>
            <w:rStyle w:val="Hyperlink"/>
          </w:rPr>
          <w:t>https://support.esri.com/en/technical-article/000015258</w:t>
        </w:r>
      </w:hyperlink>
      <w:r>
        <w:t xml:space="preserve"> </w:t>
      </w:r>
    </w:p>
    <w:p w:rsidR="0070414E" w:rsidRPr="009C4B8A" w:rsidRDefault="00537DF7" w:rsidP="00537DF7">
      <w:pPr>
        <w:pStyle w:val="ListParagraph"/>
        <w:numPr>
          <w:ilvl w:val="0"/>
          <w:numId w:val="1"/>
        </w:numPr>
        <w:rPr>
          <w:b/>
        </w:rPr>
      </w:pPr>
      <w:r w:rsidRPr="009C4B8A">
        <w:rPr>
          <w:b/>
        </w:rPr>
        <w:t xml:space="preserve">Topography </w:t>
      </w:r>
      <w:r w:rsidR="00A242F8" w:rsidRPr="009C4B8A">
        <w:rPr>
          <w:b/>
        </w:rPr>
        <w:t>directly from DEM</w:t>
      </w:r>
      <w:r w:rsidRPr="009C4B8A">
        <w:rPr>
          <w:b/>
        </w:rPr>
        <w:t xml:space="preserve"> </w:t>
      </w:r>
    </w:p>
    <w:p w:rsidR="00537DF7" w:rsidRDefault="00537DF7" w:rsidP="00537DF7">
      <w:pPr>
        <w:pStyle w:val="ListParagraph"/>
        <w:numPr>
          <w:ilvl w:val="1"/>
          <w:numId w:val="1"/>
        </w:numPr>
      </w:pPr>
      <w:r>
        <w:t>1 m resolution to WGS84 projection</w:t>
      </w:r>
    </w:p>
    <w:p w:rsidR="00537DF7" w:rsidRDefault="00537DF7" w:rsidP="00537DF7">
      <w:pPr>
        <w:pStyle w:val="ListParagraph"/>
        <w:numPr>
          <w:ilvl w:val="1"/>
          <w:numId w:val="1"/>
        </w:numPr>
      </w:pPr>
      <w:r>
        <w:t>If need resample, resample to required resolution and then reproject to WGS84</w:t>
      </w:r>
    </w:p>
    <w:p w:rsidR="00A242F8" w:rsidRPr="009C4B8A" w:rsidRDefault="00A242F8" w:rsidP="00A242F8">
      <w:pPr>
        <w:pStyle w:val="ListParagraph"/>
        <w:numPr>
          <w:ilvl w:val="0"/>
          <w:numId w:val="1"/>
        </w:numPr>
        <w:rPr>
          <w:b/>
        </w:rPr>
      </w:pPr>
      <w:r w:rsidRPr="009C4B8A">
        <w:rPr>
          <w:b/>
        </w:rPr>
        <w:t>Surface structure height = DSM – DEM (</w:t>
      </w:r>
      <w:r w:rsidRPr="009C4B8A">
        <w:rPr>
          <w:rStyle w:val="codeChar"/>
          <w:b/>
        </w:rPr>
        <w:t>minus</w:t>
      </w:r>
      <w:r w:rsidRPr="009C4B8A">
        <w:rPr>
          <w:b/>
        </w:rPr>
        <w:t xml:space="preserve"> tool in Arcmap)</w:t>
      </w:r>
    </w:p>
    <w:p w:rsidR="00537DF7" w:rsidRPr="0078558E" w:rsidRDefault="00537DF7" w:rsidP="00537DF7">
      <w:pPr>
        <w:pStyle w:val="ListParagraph"/>
        <w:numPr>
          <w:ilvl w:val="0"/>
          <w:numId w:val="1"/>
        </w:numPr>
        <w:rPr>
          <w:b/>
        </w:rPr>
      </w:pPr>
      <w:r w:rsidRPr="0078558E">
        <w:rPr>
          <w:b/>
        </w:rPr>
        <w:t>Water shape taken from either LCDB or NZ parcels by extracting “hydro”</w:t>
      </w:r>
      <w:r w:rsidR="00CF0FB8" w:rsidRPr="0078558E">
        <w:rPr>
          <w:b/>
        </w:rPr>
        <w:t xml:space="preserve"> </w:t>
      </w:r>
    </w:p>
    <w:p w:rsidR="00CF0FB8" w:rsidRDefault="00CF0FB8" w:rsidP="00CF0FB8">
      <w:pPr>
        <w:pStyle w:val="ListParagraph"/>
        <w:numPr>
          <w:ilvl w:val="1"/>
          <w:numId w:val="1"/>
        </w:numPr>
      </w:pPr>
      <w:r>
        <w:t>Select by attribute -&gt; extract data</w:t>
      </w:r>
    </w:p>
    <w:p w:rsidR="0078558E" w:rsidRDefault="0078558E" w:rsidP="00CF0FB8">
      <w:pPr>
        <w:pStyle w:val="ListParagraph"/>
        <w:numPr>
          <w:ilvl w:val="1"/>
          <w:numId w:val="1"/>
        </w:numPr>
      </w:pPr>
      <w:r>
        <w:t>Merge two water shapefiles together</w:t>
      </w:r>
    </w:p>
    <w:p w:rsidR="0078558E" w:rsidRDefault="0078558E" w:rsidP="00CF0FB8">
      <w:pPr>
        <w:pStyle w:val="ListParagraph"/>
        <w:numPr>
          <w:ilvl w:val="1"/>
          <w:numId w:val="1"/>
        </w:numPr>
      </w:pPr>
      <w:r>
        <w:t>Convert to raster</w:t>
      </w:r>
    </w:p>
    <w:p w:rsidR="00537DF7" w:rsidRPr="00C72ACF" w:rsidRDefault="00537DF7" w:rsidP="00537DF7">
      <w:pPr>
        <w:pStyle w:val="ListParagraph"/>
        <w:numPr>
          <w:ilvl w:val="0"/>
          <w:numId w:val="1"/>
        </w:numPr>
        <w:rPr>
          <w:b/>
        </w:rPr>
      </w:pPr>
      <w:r w:rsidRPr="00C72ACF">
        <w:rPr>
          <w:b/>
        </w:rPr>
        <w:t>Building 2d equals to DSM-DEM and building outlines</w:t>
      </w:r>
    </w:p>
    <w:p w:rsidR="009C4B8A" w:rsidRDefault="009C4B8A" w:rsidP="009C4B8A">
      <w:pPr>
        <w:pStyle w:val="ListParagraph"/>
        <w:numPr>
          <w:ilvl w:val="1"/>
          <w:numId w:val="1"/>
        </w:numPr>
      </w:pPr>
      <w:r>
        <w:t>Process step 4</w:t>
      </w:r>
    </w:p>
    <w:p w:rsidR="009C4B8A" w:rsidRDefault="00C72ACF" w:rsidP="009C4B8A">
      <w:pPr>
        <w:pStyle w:val="ListParagraph"/>
        <w:numPr>
          <w:ilvl w:val="1"/>
          <w:numId w:val="1"/>
        </w:numPr>
      </w:pPr>
      <w:r>
        <w:rPr>
          <w:rStyle w:val="codeChar"/>
        </w:rPr>
        <w:t>Extract by mask (Spatial analysis-&gt; extraction)</w:t>
      </w:r>
      <w:r w:rsidR="009C4B8A">
        <w:t xml:space="preserve"> with shapefile (NZ building outlines)</w:t>
      </w:r>
    </w:p>
    <w:p w:rsidR="009C4B8A" w:rsidRDefault="00537DF7" w:rsidP="009C4B8A">
      <w:pPr>
        <w:pStyle w:val="ListParagraph"/>
        <w:numPr>
          <w:ilvl w:val="0"/>
          <w:numId w:val="1"/>
        </w:numPr>
        <w:rPr>
          <w:b/>
        </w:rPr>
      </w:pPr>
      <w:r w:rsidRPr="009C4B8A">
        <w:rPr>
          <w:b/>
        </w:rPr>
        <w:t>Building id</w:t>
      </w:r>
      <w:r w:rsidR="009C4B8A">
        <w:rPr>
          <w:b/>
        </w:rPr>
        <w:t xml:space="preserve"> from building outlines</w:t>
      </w:r>
    </w:p>
    <w:p w:rsidR="009C4B8A" w:rsidRPr="009C4B8A" w:rsidRDefault="009C4B8A" w:rsidP="009C4B8A">
      <w:pPr>
        <w:pStyle w:val="ListParagraph"/>
        <w:numPr>
          <w:ilvl w:val="1"/>
          <w:numId w:val="1"/>
        </w:numPr>
      </w:pPr>
      <w:r>
        <w:t xml:space="preserve">Shapefile (polygon) to raster with FID </w:t>
      </w:r>
    </w:p>
    <w:p w:rsidR="00537DF7" w:rsidRPr="001F178C" w:rsidRDefault="00537DF7" w:rsidP="00537DF7">
      <w:pPr>
        <w:pStyle w:val="ListParagraph"/>
        <w:numPr>
          <w:ilvl w:val="0"/>
          <w:numId w:val="1"/>
        </w:numPr>
        <w:rPr>
          <w:b/>
        </w:rPr>
      </w:pPr>
      <w:r w:rsidRPr="001F178C">
        <w:rPr>
          <w:b/>
        </w:rPr>
        <w:t>Road shapes can be extract from NZ parcels “road”</w:t>
      </w:r>
    </w:p>
    <w:p w:rsidR="00537DF7" w:rsidRDefault="0021417A" w:rsidP="00537DF7">
      <w:pPr>
        <w:pStyle w:val="ListParagraph"/>
        <w:numPr>
          <w:ilvl w:val="1"/>
          <w:numId w:val="1"/>
        </w:numPr>
      </w:pPr>
      <w:r>
        <w:t>Convert OSM class to PALM with buffer width (see PALM Geospatial paper)</w:t>
      </w:r>
    </w:p>
    <w:p w:rsidR="0021417A" w:rsidRDefault="0021417A" w:rsidP="0021417A">
      <w:pPr>
        <w:pStyle w:val="ListParagraph"/>
        <w:numPr>
          <w:ilvl w:val="2"/>
          <w:numId w:val="1"/>
        </w:numPr>
      </w:pPr>
      <w:r>
        <w:t>Export OSM attribute table</w:t>
      </w:r>
    </w:p>
    <w:p w:rsidR="0021417A" w:rsidRDefault="0021417A" w:rsidP="0021417A">
      <w:pPr>
        <w:pStyle w:val="ListParagraph"/>
        <w:numPr>
          <w:ilvl w:val="2"/>
          <w:numId w:val="1"/>
        </w:numPr>
      </w:pPr>
      <w:r>
        <w:t>Export OSM2PALM table from the paper</w:t>
      </w:r>
    </w:p>
    <w:p w:rsidR="0021417A" w:rsidRDefault="0021417A" w:rsidP="0021417A">
      <w:pPr>
        <w:pStyle w:val="ListParagraph"/>
        <w:numPr>
          <w:ilvl w:val="2"/>
          <w:numId w:val="1"/>
        </w:numPr>
      </w:pPr>
      <w:r>
        <w:t>Run python script to convert the types</w:t>
      </w:r>
    </w:p>
    <w:p w:rsidR="001F178C" w:rsidRDefault="001F178C" w:rsidP="0021417A">
      <w:pPr>
        <w:pStyle w:val="ListParagraph"/>
        <w:numPr>
          <w:ilvl w:val="2"/>
          <w:numId w:val="1"/>
        </w:numPr>
      </w:pPr>
      <w:r>
        <w:t>Add the buffer width and palm</w:t>
      </w:r>
      <w:r w:rsidR="007821DF">
        <w:t xml:space="preserve"> (street/pavement)</w:t>
      </w:r>
      <w:r>
        <w:t xml:space="preserve"> types to attribute table</w:t>
      </w:r>
    </w:p>
    <w:p w:rsidR="001F178C" w:rsidRDefault="00917920" w:rsidP="001F178C">
      <w:pPr>
        <w:pStyle w:val="ListParagraph"/>
        <w:numPr>
          <w:ilvl w:val="1"/>
          <w:numId w:val="1"/>
        </w:numPr>
      </w:pPr>
      <w:r>
        <w:t>Buffer polyline with width</w:t>
      </w:r>
    </w:p>
    <w:p w:rsidR="00917920" w:rsidRDefault="00917920" w:rsidP="001F178C">
      <w:pPr>
        <w:pStyle w:val="ListParagraph"/>
        <w:numPr>
          <w:ilvl w:val="1"/>
          <w:numId w:val="1"/>
        </w:numPr>
      </w:pPr>
      <w:r>
        <w:t>To raster</w:t>
      </w:r>
    </w:p>
    <w:p w:rsidR="007979AB" w:rsidRPr="007979AB" w:rsidRDefault="00537DF7" w:rsidP="00537DF7">
      <w:pPr>
        <w:pStyle w:val="ListParagraph"/>
        <w:numPr>
          <w:ilvl w:val="0"/>
          <w:numId w:val="1"/>
        </w:numPr>
        <w:rPr>
          <w:b/>
        </w:rPr>
      </w:pPr>
      <w:r w:rsidRPr="007979AB">
        <w:rPr>
          <w:b/>
        </w:rPr>
        <w:t xml:space="preserve">Tree height </w:t>
      </w:r>
    </w:p>
    <w:p w:rsidR="00537DF7" w:rsidRDefault="007979AB" w:rsidP="007979AB">
      <w:pPr>
        <w:pStyle w:val="ListParagraph"/>
        <w:numPr>
          <w:ilvl w:val="1"/>
          <w:numId w:val="1"/>
        </w:numPr>
      </w:pPr>
      <w:r>
        <w:t>Process step 4</w:t>
      </w:r>
    </w:p>
    <w:p w:rsidR="0028567D" w:rsidRDefault="0028567D" w:rsidP="007979AB">
      <w:pPr>
        <w:pStyle w:val="ListParagraph"/>
        <w:numPr>
          <w:ilvl w:val="1"/>
          <w:numId w:val="1"/>
        </w:numPr>
      </w:pPr>
      <w:r>
        <w:t>Buffer building shape with 1 m</w:t>
      </w:r>
      <w:r w:rsidR="00AE24CE">
        <w:t>?</w:t>
      </w:r>
    </w:p>
    <w:p w:rsidR="007979AB" w:rsidRDefault="007979AB" w:rsidP="007979AB">
      <w:pPr>
        <w:pStyle w:val="ListParagraph"/>
        <w:numPr>
          <w:ilvl w:val="1"/>
          <w:numId w:val="1"/>
        </w:numPr>
      </w:pPr>
      <w:r>
        <w:t>Erase building shapes from NZ parcels</w:t>
      </w:r>
    </w:p>
    <w:p w:rsidR="007979AB" w:rsidRDefault="007979AB" w:rsidP="007979AB">
      <w:pPr>
        <w:pStyle w:val="ListParagraph"/>
        <w:numPr>
          <w:ilvl w:val="1"/>
          <w:numId w:val="1"/>
        </w:numPr>
      </w:pPr>
      <w:r w:rsidRPr="007979AB">
        <w:rPr>
          <w:rStyle w:val="codeChar"/>
        </w:rPr>
        <w:t>Extract by mask</w:t>
      </w:r>
      <w:r>
        <w:t xml:space="preserve"> using the erased shapefile</w:t>
      </w:r>
    </w:p>
    <w:p w:rsidR="00537DF7" w:rsidRPr="001512E9" w:rsidRDefault="00537DF7" w:rsidP="00537DF7">
      <w:pPr>
        <w:pStyle w:val="ListParagraph"/>
        <w:numPr>
          <w:ilvl w:val="0"/>
          <w:numId w:val="1"/>
        </w:numPr>
        <w:rPr>
          <w:b/>
        </w:rPr>
      </w:pPr>
      <w:r w:rsidRPr="001512E9">
        <w:rPr>
          <w:b/>
        </w:rPr>
        <w:t>Vegetation type needs a converting table for LCDB</w:t>
      </w:r>
    </w:p>
    <w:p w:rsidR="001512E9" w:rsidRDefault="001512E9" w:rsidP="001512E9">
      <w:pPr>
        <w:pStyle w:val="ListParagraph"/>
        <w:numPr>
          <w:ilvl w:val="1"/>
          <w:numId w:val="1"/>
        </w:numPr>
      </w:pPr>
      <w:r>
        <w:t>Convert to raster with class 2018</w:t>
      </w:r>
    </w:p>
    <w:p w:rsidR="001512E9" w:rsidRDefault="00537DF7" w:rsidP="003020F1">
      <w:pPr>
        <w:pStyle w:val="ListParagraph"/>
        <w:numPr>
          <w:ilvl w:val="0"/>
          <w:numId w:val="1"/>
        </w:numPr>
      </w:pPr>
      <w:r>
        <w:t>Soil type needs a converting table and would be defined after all types are given</w:t>
      </w:r>
    </w:p>
    <w:p w:rsidR="00537DF7" w:rsidRDefault="00537DF7" w:rsidP="00537DF7">
      <w:pPr>
        <w:pStyle w:val="ListParagraph"/>
        <w:numPr>
          <w:ilvl w:val="0"/>
          <w:numId w:val="1"/>
        </w:numPr>
      </w:pPr>
      <w:r>
        <w:t>Surface fraction would be defined after all types are given</w:t>
      </w:r>
    </w:p>
    <w:p w:rsidR="00163911" w:rsidRDefault="003020F1" w:rsidP="003020F1">
      <w:pPr>
        <w:pStyle w:val="Heading2"/>
      </w:pPr>
      <w:r>
        <w:t>Intermediate results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3020F1" w:rsidTr="003020F1">
        <w:tc>
          <w:tcPr>
            <w:tcW w:w="3398" w:type="dxa"/>
          </w:tcPr>
          <w:p w:rsidR="003020F1" w:rsidRDefault="003020F1" w:rsidP="003020F1">
            <w:r>
              <w:t>File name</w:t>
            </w:r>
          </w:p>
        </w:tc>
        <w:tc>
          <w:tcPr>
            <w:tcW w:w="3398" w:type="dxa"/>
          </w:tcPr>
          <w:p w:rsidR="003020F1" w:rsidRDefault="003020F1" w:rsidP="003020F1">
            <w:r>
              <w:t>Description</w:t>
            </w:r>
          </w:p>
        </w:tc>
        <w:tc>
          <w:tcPr>
            <w:tcW w:w="3398" w:type="dxa"/>
          </w:tcPr>
          <w:p w:rsidR="003020F1" w:rsidRDefault="003020F1" w:rsidP="003020F1">
            <w:r>
              <w:t xml:space="preserve">Can be used as </w:t>
            </w:r>
          </w:p>
        </w:tc>
      </w:tr>
      <w:tr w:rsidR="003020F1" w:rsidTr="003020F1">
        <w:tc>
          <w:tcPr>
            <w:tcW w:w="3398" w:type="dxa"/>
          </w:tcPr>
          <w:p w:rsidR="003020F1" w:rsidRDefault="003020F1" w:rsidP="003020F1">
            <w:pPr>
              <w:pStyle w:val="code"/>
            </w:pPr>
            <w:r>
              <w:t>CHCH_ROAD_1M.tif</w:t>
            </w:r>
          </w:p>
        </w:tc>
        <w:tc>
          <w:tcPr>
            <w:tcW w:w="3398" w:type="dxa"/>
          </w:tcPr>
          <w:p w:rsidR="003020F1" w:rsidRDefault="00A84F97" w:rsidP="00A84F97">
            <w:r>
              <w:t xml:space="preserve">Pavement </w:t>
            </w:r>
            <w:r w:rsidR="003020F1">
              <w:t>location and type from buffered OSM</w:t>
            </w:r>
          </w:p>
        </w:tc>
        <w:tc>
          <w:tcPr>
            <w:tcW w:w="3398" w:type="dxa"/>
          </w:tcPr>
          <w:p w:rsidR="003020F1" w:rsidRDefault="003921D4" w:rsidP="003020F1">
            <w:r>
              <w:t>Pavement_type</w:t>
            </w:r>
          </w:p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lastRenderedPageBreak/>
              <w:t>CHCH_STREET_1M.tif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Street location and type from buffered OSM</w:t>
            </w:r>
          </w:p>
        </w:tc>
        <w:tc>
          <w:tcPr>
            <w:tcW w:w="3398" w:type="dxa"/>
          </w:tcPr>
          <w:p w:rsidR="00A84F97" w:rsidRDefault="00A84F97" w:rsidP="00A84F97">
            <w:r>
              <w:t>street_type</w:t>
            </w:r>
          </w:p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t>CHCH_LCDB_1M.tif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Land cover dataset</w:t>
            </w:r>
          </w:p>
        </w:tc>
        <w:tc>
          <w:tcPr>
            <w:tcW w:w="3398" w:type="dxa"/>
          </w:tcPr>
          <w:p w:rsidR="00A84F97" w:rsidRDefault="00A84F97" w:rsidP="00A84F97">
            <w:r>
              <w:t>Vegetation_type</w:t>
            </w:r>
          </w:p>
          <w:p w:rsidR="00A84F97" w:rsidRDefault="00A84F97" w:rsidP="00A84F97">
            <w:r>
              <w:t>Soil_type</w:t>
            </w:r>
          </w:p>
          <w:p w:rsidR="00A84F97" w:rsidRDefault="00A84F97" w:rsidP="00A84F97">
            <w:r>
              <w:t>Airport runway -&gt; pavement_type</w:t>
            </w:r>
          </w:p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t>CHCH_WATER_1M.tif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Water bodies location from NZ parcels hydro and LCDB</w:t>
            </w:r>
          </w:p>
        </w:tc>
        <w:tc>
          <w:tcPr>
            <w:tcW w:w="3398" w:type="dxa"/>
          </w:tcPr>
          <w:p w:rsidR="00A84F97" w:rsidRDefault="00A84F97" w:rsidP="00A84F97">
            <w:r>
              <w:t>Water_type</w:t>
            </w:r>
          </w:p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t>CHCH_noBLD_1M.tif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DSM-DEM without buildings</w:t>
            </w:r>
          </w:p>
        </w:tc>
        <w:tc>
          <w:tcPr>
            <w:tcW w:w="3398" w:type="dxa"/>
          </w:tcPr>
          <w:p w:rsidR="00A84F97" w:rsidRDefault="00A84F97" w:rsidP="00A84F97">
            <w:r>
              <w:t>Process to LAD, LAI and tree location</w:t>
            </w:r>
          </w:p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t>CHCH_BLDH_merged_1M.tif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Building height with mask=NZ building outlines + OSM buildings</w:t>
            </w:r>
          </w:p>
          <w:p w:rsidR="00A84F97" w:rsidRDefault="00A84F97" w:rsidP="00A84F97">
            <w:r>
              <w:t>(no merged is for NZ building outlines only)</w:t>
            </w:r>
          </w:p>
        </w:tc>
        <w:tc>
          <w:tcPr>
            <w:tcW w:w="3398" w:type="dxa"/>
          </w:tcPr>
          <w:p w:rsidR="00A84F97" w:rsidRDefault="00A84F97" w:rsidP="00A84F97">
            <w:r>
              <w:t>Building_2d and building_3d</w:t>
            </w:r>
          </w:p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t>CHCH_BLDID_merged_1M.tif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Building FID and location/shape with mask=NZ building outlines + OSM buildings</w:t>
            </w:r>
          </w:p>
        </w:tc>
        <w:tc>
          <w:tcPr>
            <w:tcW w:w="3398" w:type="dxa"/>
          </w:tcPr>
          <w:p w:rsidR="00A84F97" w:rsidRDefault="00A84F97" w:rsidP="00A84F97">
            <w:r>
              <w:t>Building_id</w:t>
            </w:r>
          </w:p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t>CHCH_DEM_1M.tif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DEM</w:t>
            </w:r>
          </w:p>
        </w:tc>
        <w:tc>
          <w:tcPr>
            <w:tcW w:w="3398" w:type="dxa"/>
          </w:tcPr>
          <w:p w:rsidR="00A84F97" w:rsidRDefault="00A84F97" w:rsidP="00A84F97">
            <w:r>
              <w:t>Zt – topography</w:t>
            </w:r>
          </w:p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t>CHCH_DIFF_1M.tif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Difference between DSM and DEM</w:t>
            </w:r>
          </w:p>
        </w:tc>
        <w:tc>
          <w:tcPr>
            <w:tcW w:w="3398" w:type="dxa"/>
          </w:tcPr>
          <w:p w:rsidR="00A84F97" w:rsidRDefault="00A84F97" w:rsidP="00A84F97"/>
        </w:tc>
      </w:tr>
      <w:tr w:rsidR="00A84F97" w:rsidTr="003020F1">
        <w:tc>
          <w:tcPr>
            <w:tcW w:w="3398" w:type="dxa"/>
          </w:tcPr>
          <w:p w:rsidR="00A84F97" w:rsidRDefault="00A84F97" w:rsidP="00A84F97">
            <w:pPr>
              <w:pStyle w:val="code"/>
            </w:pPr>
            <w:r>
              <w:t>CHCH_DSM_1M.tif</w:t>
            </w:r>
          </w:p>
        </w:tc>
        <w:tc>
          <w:tcPr>
            <w:tcW w:w="3398" w:type="dxa"/>
          </w:tcPr>
          <w:p w:rsidR="00A84F97" w:rsidRDefault="00A84F97" w:rsidP="00A84F97">
            <w:r>
              <w:t>DSM</w:t>
            </w:r>
          </w:p>
        </w:tc>
        <w:tc>
          <w:tcPr>
            <w:tcW w:w="3398" w:type="dxa"/>
          </w:tcPr>
          <w:p w:rsidR="00A84F97" w:rsidRDefault="00A84F97" w:rsidP="00A84F97"/>
        </w:tc>
      </w:tr>
    </w:tbl>
    <w:p w:rsidR="003020F1" w:rsidRPr="003020F1" w:rsidRDefault="003020F1" w:rsidP="003020F1"/>
    <w:p w:rsidR="001512E9" w:rsidRDefault="008B3215" w:rsidP="008B3215">
      <w:pPr>
        <w:pStyle w:val="Heading1"/>
      </w:pPr>
      <w:r>
        <w:t>Processing steps – in Python</w:t>
      </w:r>
    </w:p>
    <w:p w:rsidR="0046795D" w:rsidRDefault="0028567D" w:rsidP="0028567D">
      <w:pPr>
        <w:pStyle w:val="ListParagraph"/>
        <w:numPr>
          <w:ilvl w:val="0"/>
          <w:numId w:val="3"/>
        </w:numPr>
      </w:pPr>
      <w:r>
        <w:t>LAD function is from palm_csd</w:t>
      </w:r>
    </w:p>
    <w:p w:rsidR="0028567D" w:rsidRDefault="0028567D" w:rsidP="0028567D">
      <w:pPr>
        <w:pStyle w:val="ListParagraph"/>
        <w:numPr>
          <w:ilvl w:val="0"/>
          <w:numId w:val="3"/>
        </w:numPr>
      </w:pPr>
      <w:r>
        <w:t>Building 3d is from palm_csd</w:t>
      </w:r>
    </w:p>
    <w:p w:rsidR="001714FB" w:rsidRPr="0046795D" w:rsidRDefault="001714FB" w:rsidP="0028567D">
      <w:pPr>
        <w:pStyle w:val="ListParagraph"/>
        <w:numPr>
          <w:ilvl w:val="0"/>
          <w:numId w:val="3"/>
        </w:numPr>
      </w:pPr>
      <w:r>
        <w:t>See python code…</w:t>
      </w:r>
    </w:p>
    <w:sectPr w:rsidR="001714FB" w:rsidRPr="0046795D" w:rsidSect="0015106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32887"/>
    <w:multiLevelType w:val="hybridMultilevel"/>
    <w:tmpl w:val="D19600F0"/>
    <w:lvl w:ilvl="0" w:tplc="400C9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B0D88"/>
    <w:multiLevelType w:val="hybridMultilevel"/>
    <w:tmpl w:val="C8F28B7C"/>
    <w:lvl w:ilvl="0" w:tplc="D294331A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F5C51"/>
    <w:multiLevelType w:val="hybridMultilevel"/>
    <w:tmpl w:val="3A8429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6E"/>
    <w:rsid w:val="00077FCC"/>
    <w:rsid w:val="000C0879"/>
    <w:rsid w:val="0015106E"/>
    <w:rsid w:val="001512E9"/>
    <w:rsid w:val="00163911"/>
    <w:rsid w:val="001714FB"/>
    <w:rsid w:val="001A49E8"/>
    <w:rsid w:val="001F178C"/>
    <w:rsid w:val="0021417A"/>
    <w:rsid w:val="0028567D"/>
    <w:rsid w:val="00294FD0"/>
    <w:rsid w:val="002E0A37"/>
    <w:rsid w:val="003020F1"/>
    <w:rsid w:val="003921D4"/>
    <w:rsid w:val="003C498E"/>
    <w:rsid w:val="0046795D"/>
    <w:rsid w:val="004A205E"/>
    <w:rsid w:val="00537DF7"/>
    <w:rsid w:val="005A677F"/>
    <w:rsid w:val="00674117"/>
    <w:rsid w:val="006F2696"/>
    <w:rsid w:val="0070414E"/>
    <w:rsid w:val="007821DF"/>
    <w:rsid w:val="0078558E"/>
    <w:rsid w:val="007979AB"/>
    <w:rsid w:val="007D5644"/>
    <w:rsid w:val="008946FD"/>
    <w:rsid w:val="008B3215"/>
    <w:rsid w:val="008D5647"/>
    <w:rsid w:val="00917920"/>
    <w:rsid w:val="00955A3D"/>
    <w:rsid w:val="00974BC9"/>
    <w:rsid w:val="009A2F68"/>
    <w:rsid w:val="009B4E93"/>
    <w:rsid w:val="009C4B8A"/>
    <w:rsid w:val="00A242F8"/>
    <w:rsid w:val="00A84F97"/>
    <w:rsid w:val="00AE24CE"/>
    <w:rsid w:val="00B2640D"/>
    <w:rsid w:val="00C104E7"/>
    <w:rsid w:val="00C65F1C"/>
    <w:rsid w:val="00C72ACF"/>
    <w:rsid w:val="00C87A71"/>
    <w:rsid w:val="00CC3B17"/>
    <w:rsid w:val="00CF0FB8"/>
    <w:rsid w:val="00D01F92"/>
    <w:rsid w:val="00D8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7164"/>
  <w15:chartTrackingRefBased/>
  <w15:docId w15:val="{AB3EE288-4353-44B5-9073-F19EC060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06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5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37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7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4E7"/>
    <w:rPr>
      <w:color w:val="0563C1" w:themeColor="hyperlink"/>
      <w:u w:val="single"/>
    </w:rPr>
  </w:style>
  <w:style w:type="paragraph" w:customStyle="1" w:styleId="code">
    <w:name w:val="code"/>
    <w:basedOn w:val="ListParagraph"/>
    <w:link w:val="codeChar"/>
    <w:qFormat/>
    <w:rsid w:val="001A49E8"/>
    <w:pPr>
      <w:ind w:left="0"/>
    </w:pPr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42F8"/>
    <w:rPr>
      <w:rFonts w:ascii="Times New Roman" w:hAnsi="Times New Roman"/>
    </w:rPr>
  </w:style>
  <w:style w:type="character" w:customStyle="1" w:styleId="codeChar">
    <w:name w:val="code Char"/>
    <w:basedOn w:val="ListParagraphChar"/>
    <w:link w:val="code"/>
    <w:rsid w:val="00A242F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esri.com/en/technical-article/0000152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10282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Lin</dc:creator>
  <cp:keywords/>
  <dc:description/>
  <cp:lastModifiedBy>Dongqi Lin</cp:lastModifiedBy>
  <cp:revision>35</cp:revision>
  <dcterms:created xsi:type="dcterms:W3CDTF">2020-06-03T23:51:00Z</dcterms:created>
  <dcterms:modified xsi:type="dcterms:W3CDTF">2020-12-01T02:47:00Z</dcterms:modified>
</cp:coreProperties>
</file>