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EDC" w:rsidRPr="00072EDC" w:rsidRDefault="00072EDC" w:rsidP="00F31A93">
      <w:pPr>
        <w:keepNext/>
        <w:keepLines/>
        <w:spacing w:before="600" w:after="600" w:line="400" w:lineRule="exact"/>
        <w:jc w:val="center"/>
        <w:outlineLvl w:val="0"/>
        <w:rPr>
          <w:rFonts w:ascii="Times New Roman" w:eastAsia="黑体" w:hAnsi="Times New Roman" w:cs="Times New Roman"/>
          <w:bCs/>
          <w:kern w:val="44"/>
          <w:sz w:val="36"/>
          <w:szCs w:val="36"/>
        </w:rPr>
      </w:pPr>
      <w:bookmarkStart w:id="0" w:name="_Toc291077437"/>
      <w:bookmarkStart w:id="1" w:name="_Toc294531096"/>
      <w:r w:rsidRPr="00072EDC">
        <w:rPr>
          <w:rFonts w:ascii="Times New Roman" w:eastAsia="黑体" w:hAnsi="Times New Roman" w:cs="Times New Roman" w:hint="eastAsia"/>
          <w:bCs/>
          <w:kern w:val="44"/>
          <w:sz w:val="36"/>
          <w:szCs w:val="36"/>
        </w:rPr>
        <w:t>小功率光伏发电储能系统实验研究</w:t>
      </w:r>
    </w:p>
    <w:p w:rsidR="00F31A93" w:rsidRPr="00964029" w:rsidRDefault="00F31A93" w:rsidP="00F31A93">
      <w:pPr>
        <w:keepNext/>
        <w:keepLines/>
        <w:spacing w:before="600" w:after="600" w:line="400" w:lineRule="exact"/>
        <w:jc w:val="center"/>
        <w:outlineLvl w:val="0"/>
        <w:rPr>
          <w:rFonts w:ascii="Times New Roman" w:eastAsia="黑体" w:hAnsi="Times New Roman" w:cs="Times New Roman"/>
          <w:bCs/>
          <w:kern w:val="44"/>
          <w:sz w:val="36"/>
          <w:szCs w:val="36"/>
        </w:rPr>
      </w:pPr>
      <w:r w:rsidRPr="00964029">
        <w:rPr>
          <w:rFonts w:ascii="Times New Roman" w:eastAsia="黑体" w:hAnsi="Times New Roman" w:cs="Times New Roman" w:hint="eastAsia"/>
          <w:bCs/>
          <w:kern w:val="44"/>
          <w:sz w:val="36"/>
          <w:szCs w:val="36"/>
        </w:rPr>
        <w:t>第一章</w:t>
      </w:r>
      <w:r w:rsidRPr="00964029">
        <w:rPr>
          <w:rFonts w:ascii="Times New Roman" w:eastAsia="黑体" w:hAnsi="Times New Roman" w:cs="Times New Roman" w:hint="eastAsia"/>
          <w:bCs/>
          <w:kern w:val="44"/>
          <w:sz w:val="36"/>
          <w:szCs w:val="36"/>
        </w:rPr>
        <w:t xml:space="preserve"> </w:t>
      </w:r>
      <w:r w:rsidRPr="00964029">
        <w:rPr>
          <w:rFonts w:ascii="Times New Roman" w:eastAsia="黑体" w:hAnsi="Times New Roman" w:cs="Times New Roman" w:hint="eastAsia"/>
          <w:bCs/>
          <w:kern w:val="44"/>
          <w:sz w:val="36"/>
          <w:szCs w:val="36"/>
        </w:rPr>
        <w:t>绪</w:t>
      </w:r>
      <w:r w:rsidRPr="00964029">
        <w:rPr>
          <w:rFonts w:ascii="Times New Roman" w:eastAsia="黑体" w:hAnsi="Times New Roman" w:cs="Times New Roman" w:hint="eastAsia"/>
          <w:bCs/>
          <w:kern w:val="44"/>
          <w:sz w:val="36"/>
          <w:szCs w:val="36"/>
        </w:rPr>
        <w:t xml:space="preserve"> </w:t>
      </w:r>
      <w:r w:rsidRPr="00964029">
        <w:rPr>
          <w:rFonts w:ascii="Times New Roman" w:eastAsia="黑体" w:hAnsi="Times New Roman" w:cs="Times New Roman" w:hint="eastAsia"/>
          <w:bCs/>
          <w:kern w:val="44"/>
          <w:sz w:val="36"/>
          <w:szCs w:val="36"/>
        </w:rPr>
        <w:t>论</w:t>
      </w:r>
      <w:bookmarkEnd w:id="0"/>
      <w:bookmarkEnd w:id="1"/>
    </w:p>
    <w:p w:rsidR="00F31A93" w:rsidRPr="00964029" w:rsidRDefault="00F31A93" w:rsidP="00F31A93">
      <w:pPr>
        <w:keepNext/>
        <w:keepLines/>
        <w:spacing w:before="360" w:after="360" w:line="400" w:lineRule="exact"/>
        <w:outlineLvl w:val="1"/>
        <w:rPr>
          <w:rFonts w:ascii="Times New Roman" w:eastAsia="黑体" w:hAnsi="Times New Roman" w:cs="宋体"/>
          <w:bCs/>
          <w:sz w:val="32"/>
          <w:szCs w:val="20"/>
        </w:rPr>
      </w:pPr>
      <w:bookmarkStart w:id="2" w:name="_Toc291077438"/>
      <w:bookmarkStart w:id="3" w:name="_Toc294531097"/>
      <w:r w:rsidRPr="00964029">
        <w:rPr>
          <w:rFonts w:ascii="Times New Roman" w:eastAsia="黑体" w:hAnsi="Times New Roman" w:cs="宋体" w:hint="eastAsia"/>
          <w:bCs/>
          <w:sz w:val="32"/>
          <w:szCs w:val="20"/>
        </w:rPr>
        <w:t xml:space="preserve">1.1 </w:t>
      </w:r>
      <w:r w:rsidRPr="00964029">
        <w:rPr>
          <w:rFonts w:ascii="Times New Roman" w:eastAsia="黑体" w:hAnsi="Times New Roman" w:cs="宋体" w:hint="eastAsia"/>
          <w:bCs/>
          <w:sz w:val="32"/>
          <w:szCs w:val="20"/>
        </w:rPr>
        <w:t>课题的背景和意义</w:t>
      </w:r>
      <w:bookmarkEnd w:id="2"/>
      <w:bookmarkEnd w:id="3"/>
    </w:p>
    <w:p w:rsidR="00F31A93" w:rsidRDefault="00F31A93" w:rsidP="00F31A93">
      <w:pPr>
        <w:keepNext/>
        <w:keepLines/>
        <w:spacing w:before="240" w:after="240" w:line="400" w:lineRule="exact"/>
        <w:outlineLvl w:val="2"/>
        <w:rPr>
          <w:rFonts w:ascii="Times New Roman" w:eastAsia="黑体" w:hAnsi="Times New Roman" w:cs="Times New Roman"/>
          <w:bCs/>
          <w:sz w:val="28"/>
          <w:szCs w:val="32"/>
        </w:rPr>
      </w:pPr>
      <w:bookmarkStart w:id="4" w:name="_Toc291077439"/>
      <w:bookmarkStart w:id="5" w:name="_Toc294531098"/>
      <w:smartTag w:uri="urn:schemas-microsoft-com:office:smarttags" w:element="chsdate">
        <w:smartTagPr>
          <w:attr w:name="Year" w:val="1899"/>
          <w:attr w:name="Month" w:val="12"/>
          <w:attr w:name="Day" w:val="30"/>
          <w:attr w:name="IsLunarDate" w:val="False"/>
          <w:attr w:name="IsROCDate" w:val="False"/>
        </w:smartTagPr>
        <w:r w:rsidRPr="00964029">
          <w:rPr>
            <w:rFonts w:ascii="Times New Roman" w:eastAsia="黑体" w:hAnsi="Times New Roman" w:cs="Times New Roman" w:hint="eastAsia"/>
            <w:bCs/>
            <w:sz w:val="28"/>
            <w:szCs w:val="32"/>
          </w:rPr>
          <w:t>1.1.1</w:t>
        </w:r>
      </w:smartTag>
      <w:r w:rsidRPr="00964029">
        <w:rPr>
          <w:rFonts w:ascii="Times New Roman" w:eastAsia="黑体" w:hAnsi="Times New Roman" w:cs="Times New Roman" w:hint="eastAsia"/>
          <w:bCs/>
          <w:sz w:val="28"/>
          <w:szCs w:val="32"/>
        </w:rPr>
        <w:t xml:space="preserve"> </w:t>
      </w:r>
      <w:r w:rsidRPr="00964029">
        <w:rPr>
          <w:rFonts w:ascii="Times New Roman" w:eastAsia="黑体" w:hAnsi="Times New Roman" w:cs="Times New Roman" w:hint="eastAsia"/>
          <w:bCs/>
          <w:sz w:val="28"/>
          <w:szCs w:val="32"/>
        </w:rPr>
        <w:t>课题的背景</w:t>
      </w:r>
      <w:bookmarkEnd w:id="4"/>
      <w:bookmarkEnd w:id="5"/>
    </w:p>
    <w:p w:rsidR="004C5A35" w:rsidRPr="004C5A35" w:rsidRDefault="004C5A35" w:rsidP="004C5A35">
      <w:pPr>
        <w:widowControl/>
        <w:spacing w:line="400" w:lineRule="exact"/>
        <w:ind w:firstLineChars="200" w:firstLine="480"/>
        <w:rPr>
          <w:rFonts w:ascii="Calibri" w:eastAsia="宋体" w:hAnsi="Calibri" w:cs="Times New Roman"/>
          <w:sz w:val="24"/>
        </w:rPr>
      </w:pPr>
      <w:r w:rsidRPr="004C5A35">
        <w:rPr>
          <w:rFonts w:ascii="Calibri" w:eastAsia="宋体" w:hAnsi="Calibri" w:cs="Times New Roman" w:hint="eastAsia"/>
          <w:sz w:val="24"/>
        </w:rPr>
        <w:t>能源是社会赖以生存、发展的必要基础。目前，人类能源体系建立在煤炭、石油、天然气等一系列常规化石燃料的基础上，常规化石燃料的过分开采使用导致了环境污染加速，能源日益枯竭。</w:t>
      </w:r>
      <w:r w:rsidR="005B05E0">
        <w:rPr>
          <w:rFonts w:ascii="Calibri" w:eastAsia="宋体" w:hAnsi="Calibri" w:cs="Times New Roman" w:hint="eastAsia"/>
          <w:color w:val="FF0000"/>
          <w:sz w:val="24"/>
        </w:rPr>
        <w:t>据美国石油协会初步统计</w:t>
      </w:r>
      <w:r w:rsidRPr="00FC5996">
        <w:rPr>
          <w:rFonts w:ascii="Calibri" w:eastAsia="宋体" w:hAnsi="Calibri" w:cs="Times New Roman" w:hint="eastAsia"/>
          <w:color w:val="FF0000"/>
          <w:sz w:val="24"/>
        </w:rPr>
        <w:t>，</w:t>
      </w:r>
      <w:r w:rsidR="00E6304D">
        <w:rPr>
          <w:rFonts w:ascii="Calibri" w:eastAsia="宋体" w:hAnsi="Calibri" w:cs="Times New Roman" w:hint="eastAsia"/>
          <w:color w:val="FF0000"/>
          <w:sz w:val="24"/>
        </w:rPr>
        <w:t>目前</w:t>
      </w:r>
      <w:r w:rsidR="0002311C">
        <w:rPr>
          <w:rFonts w:ascii="Calibri" w:eastAsia="宋体" w:hAnsi="Calibri" w:cs="Times New Roman" w:hint="eastAsia"/>
          <w:color w:val="FF0000"/>
          <w:sz w:val="24"/>
        </w:rPr>
        <w:t>尚未被开采的原油储存量</w:t>
      </w:r>
      <w:r w:rsidR="005E6088">
        <w:rPr>
          <w:rFonts w:ascii="Calibri" w:eastAsia="宋体" w:hAnsi="Calibri" w:cs="Times New Roman" w:hint="eastAsia"/>
          <w:color w:val="FF0000"/>
          <w:sz w:val="24"/>
        </w:rPr>
        <w:t>已经</w:t>
      </w:r>
      <w:r w:rsidR="00905CD1">
        <w:rPr>
          <w:rFonts w:ascii="Calibri" w:eastAsia="宋体" w:hAnsi="Calibri" w:cs="Times New Roman" w:hint="eastAsia"/>
          <w:color w:val="FF0000"/>
          <w:sz w:val="24"/>
        </w:rPr>
        <w:t>不足</w:t>
      </w:r>
      <w:r w:rsidRPr="00FC5996">
        <w:rPr>
          <w:rFonts w:ascii="Calibri" w:eastAsia="宋体" w:hAnsi="Calibri" w:cs="Times New Roman" w:hint="eastAsia"/>
          <w:color w:val="FF0000"/>
          <w:sz w:val="24"/>
        </w:rPr>
        <w:t>两万亿桶，可供人</w:t>
      </w:r>
      <w:r w:rsidRPr="004C5A35">
        <w:rPr>
          <w:rFonts w:ascii="Calibri" w:eastAsia="宋体" w:hAnsi="Calibri" w:cs="Times New Roman" w:hint="eastAsia"/>
          <w:sz w:val="24"/>
        </w:rPr>
        <w:t>类开采的时间不超过</w:t>
      </w:r>
      <w:r w:rsidRPr="004C5A35">
        <w:rPr>
          <w:rFonts w:ascii="Calibri" w:eastAsia="宋体" w:hAnsi="Calibri" w:cs="Times New Roman" w:hint="eastAsia"/>
          <w:sz w:val="24"/>
        </w:rPr>
        <w:t>100</w:t>
      </w:r>
      <w:r w:rsidRPr="004C5A35">
        <w:rPr>
          <w:rFonts w:ascii="Calibri" w:eastAsia="宋体" w:hAnsi="Calibri" w:cs="Times New Roman" w:hint="eastAsia"/>
          <w:sz w:val="24"/>
        </w:rPr>
        <w:t>年，在未来</w:t>
      </w:r>
      <w:r w:rsidRPr="004C5A35">
        <w:rPr>
          <w:rFonts w:ascii="Calibri" w:eastAsia="宋体" w:hAnsi="Calibri" w:cs="Times New Roman" w:hint="eastAsia"/>
          <w:sz w:val="24"/>
        </w:rPr>
        <w:t>200</w:t>
      </w:r>
      <w:r w:rsidRPr="004C5A35">
        <w:rPr>
          <w:rFonts w:ascii="Calibri" w:eastAsia="宋体" w:hAnsi="Calibri" w:cs="Times New Roman" w:hint="eastAsia"/>
          <w:sz w:val="24"/>
        </w:rPr>
        <w:t>年里，煤炭等矿石资源也将要消耗枯竭，</w:t>
      </w:r>
      <w:r w:rsidR="00C30667">
        <w:rPr>
          <w:rFonts w:ascii="Calibri" w:eastAsia="宋体" w:hAnsi="Calibri" w:cs="Times New Roman" w:hint="eastAsia"/>
          <w:color w:val="FF0000"/>
          <w:sz w:val="24"/>
        </w:rPr>
        <w:t>面对即将到来的能源危机，全世界认识到</w:t>
      </w:r>
      <w:r w:rsidRPr="00FC5996">
        <w:rPr>
          <w:rFonts w:ascii="Calibri" w:eastAsia="宋体" w:hAnsi="Calibri" w:cs="Times New Roman" w:hint="eastAsia"/>
          <w:color w:val="FF0000"/>
          <w:sz w:val="24"/>
        </w:rPr>
        <w:t>一方面</w:t>
      </w:r>
      <w:r w:rsidR="00C30667">
        <w:rPr>
          <w:rFonts w:ascii="Calibri" w:eastAsia="宋体" w:hAnsi="Calibri" w:cs="Times New Roman" w:hint="eastAsia"/>
          <w:color w:val="FF0000"/>
          <w:sz w:val="24"/>
        </w:rPr>
        <w:t>必须</w:t>
      </w:r>
      <w:r w:rsidRPr="00FC5996">
        <w:rPr>
          <w:rFonts w:ascii="Calibri" w:eastAsia="宋体" w:hAnsi="Calibri" w:cs="Times New Roman" w:hint="eastAsia"/>
          <w:color w:val="FF0000"/>
          <w:sz w:val="24"/>
        </w:rPr>
        <w:t>节约能源，另一方面要开发新</w:t>
      </w:r>
      <w:r w:rsidRPr="004C5A35">
        <w:rPr>
          <w:rFonts w:ascii="Calibri" w:eastAsia="宋体" w:hAnsi="Calibri" w:cs="Times New Roman" w:hint="eastAsia"/>
          <w:sz w:val="24"/>
        </w:rPr>
        <w:t>的绿色能源。</w:t>
      </w:r>
    </w:p>
    <w:p w:rsidR="004C5A35" w:rsidRPr="004C5A35" w:rsidRDefault="004C5A35" w:rsidP="004C5A35">
      <w:pPr>
        <w:widowControl/>
        <w:spacing w:line="400" w:lineRule="exact"/>
        <w:ind w:firstLineChars="200" w:firstLine="480"/>
        <w:rPr>
          <w:rFonts w:ascii="Calibri" w:eastAsia="宋体" w:hAnsi="Calibri" w:cs="Times New Roman"/>
          <w:sz w:val="24"/>
        </w:rPr>
      </w:pPr>
      <w:r w:rsidRPr="004C5A35">
        <w:rPr>
          <w:rFonts w:ascii="Calibri" w:eastAsia="宋体" w:hAnsi="Calibri" w:cs="Times New Roman" w:hint="eastAsia"/>
          <w:sz w:val="24"/>
        </w:rPr>
        <w:t>太阳能是一种绿色可再生的新能源，有着取之不竭、用之不尽和不会破坏人类的生活环境等特点，开始逐渐受到人们的青睐。每</w:t>
      </w:r>
      <w:r w:rsidRPr="004C5A35">
        <w:rPr>
          <w:rFonts w:ascii="Calibri" w:eastAsia="宋体" w:hAnsi="Calibri" w:cs="Times New Roman" w:hint="eastAsia"/>
          <w:sz w:val="24"/>
        </w:rPr>
        <w:t>40</w:t>
      </w:r>
      <w:r w:rsidRPr="004C5A35">
        <w:rPr>
          <w:rFonts w:ascii="Calibri" w:eastAsia="宋体" w:hAnsi="Calibri" w:cs="Times New Roman" w:hint="eastAsia"/>
          <w:sz w:val="24"/>
        </w:rPr>
        <w:t>分钟照射到地球上的太阳能，就足够供给全人类消费一年。目前利用太阳的手段主要有两种，第一种是利用太阳能直接发热，主要是利用太阳能集热技术将照射到地球表面的阳光能量聚齐起来，再将这些能量转化成热量，目前市面上常见的有太阳能热水器。第二种是利用光伏电池的光电转换效应，讲这部分能量转化成电能输出。</w:t>
      </w:r>
    </w:p>
    <w:p w:rsidR="004C5A35" w:rsidRPr="004C5A35" w:rsidRDefault="004C5A35" w:rsidP="004C5A35">
      <w:pPr>
        <w:widowControl/>
        <w:spacing w:line="400" w:lineRule="exact"/>
        <w:ind w:firstLineChars="200" w:firstLine="480"/>
        <w:rPr>
          <w:rFonts w:ascii="Calibri" w:eastAsia="宋体" w:hAnsi="Calibri" w:cs="Times New Roman"/>
          <w:sz w:val="24"/>
        </w:rPr>
      </w:pPr>
      <w:r w:rsidRPr="004C5A35">
        <w:rPr>
          <w:rFonts w:ascii="Calibri" w:eastAsia="宋体" w:hAnsi="Calibri" w:cs="Times New Roman" w:hint="eastAsia"/>
          <w:sz w:val="24"/>
        </w:rPr>
        <w:t>太阳能光伏发电未来</w:t>
      </w:r>
      <w:r w:rsidRPr="00FC5996">
        <w:rPr>
          <w:rFonts w:ascii="Calibri" w:eastAsia="宋体" w:hAnsi="Calibri" w:cs="Times New Roman" w:hint="eastAsia"/>
          <w:color w:val="FF0000"/>
          <w:sz w:val="24"/>
        </w:rPr>
        <w:t>几十年内会占据世界能源消费的重要席位，不仅要代替部分化石燃料能源，而且</w:t>
      </w:r>
      <w:r w:rsidRPr="004C5A35">
        <w:rPr>
          <w:rFonts w:ascii="Calibri" w:eastAsia="宋体" w:hAnsi="Calibri" w:cs="Times New Roman" w:hint="eastAsia"/>
          <w:sz w:val="24"/>
        </w:rPr>
        <w:t>将成为世界能源供应的主题。美国提出的太阳能先导计划，意在降低太阳能光伏发电的成本，使其具有一定的商业化竞争力，日本提出了在</w:t>
      </w:r>
      <w:r w:rsidRPr="004C5A35">
        <w:rPr>
          <w:rFonts w:ascii="Calibri" w:eastAsia="宋体" w:hAnsi="Calibri" w:cs="Times New Roman" w:hint="eastAsia"/>
          <w:sz w:val="24"/>
        </w:rPr>
        <w:t>2020</w:t>
      </w:r>
      <w:r w:rsidRPr="004C5A35">
        <w:rPr>
          <w:rFonts w:ascii="Calibri" w:eastAsia="宋体" w:hAnsi="Calibri" w:cs="Times New Roman" w:hint="eastAsia"/>
          <w:sz w:val="24"/>
        </w:rPr>
        <w:t>年之前达到</w:t>
      </w:r>
      <w:r w:rsidRPr="004C5A35">
        <w:rPr>
          <w:rFonts w:ascii="Calibri" w:eastAsia="宋体" w:hAnsi="Calibri" w:cs="Times New Roman" w:hint="eastAsia"/>
          <w:sz w:val="24"/>
        </w:rPr>
        <w:t>28GW</w:t>
      </w:r>
      <w:r w:rsidRPr="004C5A35">
        <w:rPr>
          <w:rFonts w:ascii="Calibri" w:eastAsia="宋体" w:hAnsi="Calibri" w:cs="Times New Roman" w:hint="eastAsia"/>
          <w:sz w:val="24"/>
        </w:rPr>
        <w:t>的光伏发电总量，在发展低碳经济的背景下，近几年，我国政府对光伏发电认可度也在逐步提高。我国提出了绿色可再生能源发展的中长期计划，国家能源局公布的数据显示</w:t>
      </w:r>
      <w:r w:rsidRPr="00FC5996">
        <w:rPr>
          <w:rFonts w:ascii="Calibri" w:eastAsia="宋体" w:hAnsi="Calibri" w:cs="Times New Roman" w:hint="eastAsia"/>
          <w:color w:val="FF0000"/>
          <w:sz w:val="24"/>
        </w:rPr>
        <w:t>，</w:t>
      </w:r>
      <w:r w:rsidRPr="00FC5996">
        <w:rPr>
          <w:rFonts w:ascii="Calibri" w:eastAsia="宋体" w:hAnsi="Calibri" w:cs="Times New Roman" w:hint="eastAsia"/>
          <w:color w:val="FF0000"/>
          <w:sz w:val="24"/>
        </w:rPr>
        <w:t>2014</w:t>
      </w:r>
      <w:r w:rsidRPr="00FC5996">
        <w:rPr>
          <w:rFonts w:ascii="Calibri" w:eastAsia="宋体" w:hAnsi="Calibri" w:cs="Times New Roman" w:hint="eastAsia"/>
          <w:color w:val="FF0000"/>
          <w:sz w:val="24"/>
        </w:rPr>
        <w:t>年我国光伏发电累计并网装机容量</w:t>
      </w:r>
      <w:r w:rsidRPr="00FC5996">
        <w:rPr>
          <w:rFonts w:ascii="Calibri" w:eastAsia="宋体" w:hAnsi="Calibri" w:cs="Times New Roman" w:hint="eastAsia"/>
          <w:color w:val="FF0000"/>
          <w:sz w:val="24"/>
        </w:rPr>
        <w:t>2805</w:t>
      </w:r>
      <w:r w:rsidRPr="00FC5996">
        <w:rPr>
          <w:rFonts w:ascii="Calibri" w:eastAsia="宋体" w:hAnsi="Calibri" w:cs="Times New Roman" w:hint="eastAsia"/>
          <w:color w:val="FF0000"/>
          <w:sz w:val="24"/>
        </w:rPr>
        <w:t>万千瓦，其中，光伏电站</w:t>
      </w:r>
      <w:r w:rsidRPr="00FC5996">
        <w:rPr>
          <w:rFonts w:ascii="Calibri" w:eastAsia="宋体" w:hAnsi="Calibri" w:cs="Times New Roman" w:hint="eastAsia"/>
          <w:color w:val="FF0000"/>
          <w:sz w:val="24"/>
        </w:rPr>
        <w:t>2338</w:t>
      </w:r>
      <w:r w:rsidRPr="00FC5996">
        <w:rPr>
          <w:rFonts w:ascii="Calibri" w:eastAsia="宋体" w:hAnsi="Calibri" w:cs="Times New Roman" w:hint="eastAsia"/>
          <w:color w:val="FF0000"/>
          <w:sz w:val="24"/>
        </w:rPr>
        <w:t>万千瓦，分布式</w:t>
      </w:r>
      <w:r w:rsidRPr="00FC5996">
        <w:rPr>
          <w:rFonts w:ascii="Calibri" w:eastAsia="宋体" w:hAnsi="Calibri" w:cs="Times New Roman" w:hint="eastAsia"/>
          <w:color w:val="FF0000"/>
          <w:sz w:val="24"/>
        </w:rPr>
        <w:t>467</w:t>
      </w:r>
      <w:r w:rsidRPr="00FC5996">
        <w:rPr>
          <w:rFonts w:ascii="Calibri" w:eastAsia="宋体" w:hAnsi="Calibri" w:cs="Times New Roman" w:hint="eastAsia"/>
          <w:color w:val="FF0000"/>
          <w:sz w:val="24"/>
        </w:rPr>
        <w:t>万千瓦。到</w:t>
      </w:r>
      <w:r w:rsidRPr="00FC5996">
        <w:rPr>
          <w:rFonts w:ascii="Calibri" w:eastAsia="宋体" w:hAnsi="Calibri" w:cs="Times New Roman" w:hint="eastAsia"/>
          <w:color w:val="FF0000"/>
          <w:sz w:val="24"/>
        </w:rPr>
        <w:t>2030</w:t>
      </w:r>
      <w:r w:rsidRPr="00FC5996">
        <w:rPr>
          <w:rFonts w:ascii="Calibri" w:eastAsia="宋体" w:hAnsi="Calibri" w:cs="Times New Roman" w:hint="eastAsia"/>
          <w:color w:val="FF0000"/>
          <w:sz w:val="24"/>
        </w:rPr>
        <w:t>年光伏装机容量将要达到</w:t>
      </w:r>
      <w:r w:rsidRPr="00FC5996">
        <w:rPr>
          <w:rFonts w:ascii="Calibri" w:eastAsia="宋体" w:hAnsi="Calibri" w:cs="Times New Roman" w:hint="eastAsia"/>
          <w:color w:val="FF0000"/>
          <w:sz w:val="24"/>
        </w:rPr>
        <w:t>1</w:t>
      </w:r>
      <w:r w:rsidRPr="00FC5996">
        <w:rPr>
          <w:rFonts w:ascii="Calibri" w:eastAsia="宋体" w:hAnsi="Calibri" w:cs="Times New Roman" w:hint="eastAsia"/>
          <w:color w:val="FF0000"/>
          <w:sz w:val="24"/>
        </w:rPr>
        <w:t>亿千瓦，相当于少建设</w:t>
      </w:r>
      <w:r w:rsidRPr="00FC5996">
        <w:rPr>
          <w:rFonts w:ascii="Calibri" w:eastAsia="宋体" w:hAnsi="Calibri" w:cs="Times New Roman" w:hint="eastAsia"/>
          <w:color w:val="FF0000"/>
          <w:sz w:val="24"/>
        </w:rPr>
        <w:t>30</w:t>
      </w:r>
      <w:r w:rsidRPr="00FC5996">
        <w:rPr>
          <w:rFonts w:ascii="Calibri" w:eastAsia="宋体" w:hAnsi="Calibri" w:cs="Times New Roman" w:hint="eastAsia"/>
          <w:color w:val="FF0000"/>
          <w:sz w:val="24"/>
        </w:rPr>
        <w:t>多个大型煤电厂。</w:t>
      </w:r>
    </w:p>
    <w:p w:rsidR="004C5A35" w:rsidRPr="004C5A35" w:rsidRDefault="004C5A35" w:rsidP="004C5A35">
      <w:pPr>
        <w:widowControl/>
        <w:spacing w:line="400" w:lineRule="exact"/>
        <w:ind w:firstLineChars="200" w:firstLine="480"/>
        <w:rPr>
          <w:rFonts w:ascii="Calibri" w:eastAsia="宋体" w:hAnsi="Calibri" w:cs="Times New Roman"/>
          <w:sz w:val="24"/>
        </w:rPr>
      </w:pPr>
      <w:r w:rsidRPr="004C5A35">
        <w:rPr>
          <w:rFonts w:ascii="Calibri" w:eastAsia="宋体" w:hAnsi="Calibri" w:cs="Times New Roman" w:hint="eastAsia"/>
          <w:sz w:val="24"/>
        </w:rPr>
        <w:t>将太阳能作为热能利用的范围比较狭窄，但是太阳能转换成电能，就可以应用到生活的方方面面当中，太阳能光伏发电具有下列特点：</w:t>
      </w:r>
    </w:p>
    <w:p w:rsidR="004C5A35" w:rsidRPr="004C5A35" w:rsidRDefault="004C5A35" w:rsidP="009D16B9">
      <w:pPr>
        <w:widowControl/>
        <w:spacing w:line="400" w:lineRule="exact"/>
        <w:ind w:firstLineChars="200" w:firstLine="480"/>
        <w:rPr>
          <w:rFonts w:ascii="Calibri" w:eastAsia="宋体" w:hAnsi="Calibri" w:cs="Times New Roman"/>
          <w:sz w:val="24"/>
        </w:rPr>
      </w:pPr>
      <w:r w:rsidRPr="004C5A35">
        <w:rPr>
          <w:rFonts w:ascii="Calibri" w:eastAsia="宋体" w:hAnsi="Calibri" w:cs="Times New Roman" w:hint="eastAsia"/>
          <w:sz w:val="24"/>
        </w:rPr>
        <w:t>无枯竭危险，太阳能相对于人类来说是取之不尽用之不竭的；不受地域限制，只要有阳光照射的地方，就可以就近发电，哪里需要用电，就在哪里安装太阳能</w:t>
      </w:r>
      <w:r w:rsidRPr="004C5A35">
        <w:rPr>
          <w:rFonts w:ascii="Calibri" w:eastAsia="宋体" w:hAnsi="Calibri" w:cs="Times New Roman" w:hint="eastAsia"/>
          <w:sz w:val="24"/>
        </w:rPr>
        <w:lastRenderedPageBreak/>
        <w:t>发电装置来获取所需的能量。不需要占用太多的土地。房屋顶，墙壁都可以成为发电场所。能源无污染，碳排放量接近为零，相对于其他发电方式的基准来比较，太阳能发电碳排放量几乎为零。</w:t>
      </w:r>
    </w:p>
    <w:p w:rsidR="004C5A35" w:rsidRDefault="004C5A35" w:rsidP="004C5A35">
      <w:pPr>
        <w:widowControl/>
        <w:spacing w:line="400" w:lineRule="exact"/>
        <w:ind w:firstLineChars="200" w:firstLine="480"/>
        <w:rPr>
          <w:rFonts w:ascii="Calibri" w:eastAsia="宋体" w:hAnsi="Calibri" w:cs="Times New Roman"/>
          <w:color w:val="FF0000"/>
          <w:sz w:val="24"/>
        </w:rPr>
      </w:pPr>
      <w:r w:rsidRPr="004C5A35">
        <w:rPr>
          <w:rFonts w:ascii="Calibri" w:eastAsia="宋体" w:hAnsi="Calibri" w:cs="Times New Roman" w:hint="eastAsia"/>
          <w:sz w:val="24"/>
        </w:rPr>
        <w:t>我国太阳能资源十分丰富</w:t>
      </w:r>
      <w:r w:rsidRPr="00FC5996">
        <w:rPr>
          <w:rFonts w:ascii="Calibri" w:eastAsia="宋体" w:hAnsi="Calibri" w:cs="Times New Roman" w:hint="eastAsia"/>
          <w:color w:val="FF0000"/>
          <w:sz w:val="24"/>
        </w:rPr>
        <w:t>，适宜太阳能发电的国土面积和建筑物受光面积也很大，其中，青藏高原、黄土高原、冀北高原、内蒙古高原等太阳能资源丰富地区占到陆地国土面积的三分之二，具有大规模开发利用太阳能的资源潜力。</w:t>
      </w:r>
      <w:r w:rsidR="009D16B9">
        <w:rPr>
          <w:rFonts w:ascii="Calibri" w:eastAsia="宋体" w:hAnsi="Calibri" w:cs="Times New Roman" w:hint="eastAsia"/>
          <w:color w:val="FF0000"/>
          <w:sz w:val="24"/>
        </w:rPr>
        <w:t>显而易见，新能源的开发与利用，尤其是太阳能光伏发电具有无可比拟的先天优势，从长远角度来看，世界能源利用的发展方向也务必会向新能源倾斜，大力发展光伏发电，利用太阳能对于解决日益严峻的环境污染问题和经济的可持续发展不失为一个办法。</w:t>
      </w:r>
    </w:p>
    <w:p w:rsidR="00633208" w:rsidRPr="00633208" w:rsidRDefault="00305B62" w:rsidP="00633208">
      <w:pPr>
        <w:keepNext/>
        <w:keepLines/>
        <w:spacing w:before="240" w:after="240" w:line="400" w:lineRule="exact"/>
        <w:outlineLvl w:val="2"/>
        <w:rPr>
          <w:rFonts w:ascii="Times New Roman" w:eastAsia="黑体" w:hAnsi="Times New Roman" w:cs="Times New Roman"/>
          <w:bCs/>
          <w:sz w:val="28"/>
          <w:szCs w:val="32"/>
        </w:rPr>
      </w:pPr>
      <w:r>
        <w:rPr>
          <w:rFonts w:ascii="Times New Roman" w:eastAsia="黑体" w:hAnsi="Times New Roman" w:cs="Times New Roman" w:hint="eastAsia"/>
          <w:bCs/>
          <w:sz w:val="28"/>
          <w:szCs w:val="32"/>
        </w:rPr>
        <w:t>1.1.2</w:t>
      </w:r>
      <w:r w:rsidRPr="00964029">
        <w:rPr>
          <w:rFonts w:ascii="Times New Roman" w:eastAsia="黑体" w:hAnsi="Times New Roman" w:cs="Times New Roman" w:hint="eastAsia"/>
          <w:bCs/>
          <w:sz w:val="28"/>
          <w:szCs w:val="32"/>
        </w:rPr>
        <w:t xml:space="preserve"> </w:t>
      </w:r>
      <w:r w:rsidR="003A1C5F">
        <w:rPr>
          <w:rFonts w:ascii="Times New Roman" w:eastAsia="黑体" w:hAnsi="Times New Roman" w:cs="Times New Roman" w:hint="eastAsia"/>
          <w:bCs/>
          <w:sz w:val="28"/>
          <w:szCs w:val="32"/>
        </w:rPr>
        <w:t>课题的意义</w:t>
      </w:r>
    </w:p>
    <w:p w:rsidR="00633208" w:rsidRPr="0055729B" w:rsidRDefault="009C5E00" w:rsidP="0055729B">
      <w:pPr>
        <w:widowControl/>
        <w:spacing w:line="400" w:lineRule="exact"/>
        <w:ind w:firstLineChars="200" w:firstLine="480"/>
        <w:rPr>
          <w:rFonts w:ascii="Calibri" w:eastAsia="宋体" w:hAnsi="Calibri" w:cs="Times New Roman"/>
          <w:sz w:val="24"/>
        </w:rPr>
      </w:pPr>
      <w:r w:rsidRPr="0055729B">
        <w:rPr>
          <w:rFonts w:ascii="Calibri" w:eastAsia="宋体" w:hAnsi="Calibri" w:cs="Times New Roman" w:hint="eastAsia"/>
          <w:sz w:val="24"/>
        </w:rPr>
        <w:t>近些年，光伏发电已经成为一个朝阳产业，是解决二十一世纪能源危机、保护生态环境、促进社会发展的战略性产业，势必会带来世界经济的高速增长，与光伏产业的蓬勃发展相比较，光伏发电技术的发展就显得有些迟缓。目前，国内外生产的光伏电池效率在不断地提升，价格相对较为低廉的新型材料也在不断的被研究出来，光伏发电组件的生产成本降低到了</w:t>
      </w:r>
      <w:r w:rsidRPr="0055729B">
        <w:rPr>
          <w:rFonts w:ascii="Calibri" w:eastAsia="宋体" w:hAnsi="Calibri" w:cs="Times New Roman" w:hint="eastAsia"/>
          <w:sz w:val="24"/>
        </w:rPr>
        <w:t>0.7</w:t>
      </w:r>
      <w:r w:rsidRPr="0055729B">
        <w:rPr>
          <w:rFonts w:ascii="Calibri" w:eastAsia="宋体" w:hAnsi="Calibri" w:cs="Times New Roman" w:hint="eastAsia"/>
          <w:sz w:val="24"/>
        </w:rPr>
        <w:t>美元</w:t>
      </w:r>
      <w:r w:rsidRPr="0055729B">
        <w:rPr>
          <w:rFonts w:ascii="Calibri" w:eastAsia="宋体" w:hAnsi="Calibri" w:cs="Times New Roman" w:hint="eastAsia"/>
          <w:sz w:val="24"/>
        </w:rPr>
        <w:t>/</w:t>
      </w:r>
      <w:r w:rsidRPr="0055729B">
        <w:rPr>
          <w:rFonts w:ascii="Calibri" w:eastAsia="宋体" w:hAnsi="Calibri" w:cs="Times New Roman" w:hint="eastAsia"/>
          <w:sz w:val="24"/>
        </w:rPr>
        <w:t>瓦左右，随着时间的推移，还在不断地逐步下降，但是相比于其他传统的发电方式，成本依旧是居高不下，</w:t>
      </w:r>
      <w:r w:rsidR="00E91C5B" w:rsidRPr="0055729B">
        <w:rPr>
          <w:rFonts w:ascii="Calibri" w:eastAsia="宋体" w:hAnsi="Calibri" w:cs="Times New Roman" w:hint="eastAsia"/>
          <w:sz w:val="24"/>
        </w:rPr>
        <w:t>这给光伏发电在市场竞争中带来了极大的不利，严重阻碍了光伏发电产品的推广，因此，价格低廉的光伏发电系统制备材料以及高效率的光伏电池转换效率是光伏发电系统的重点研究方向。</w:t>
      </w:r>
    </w:p>
    <w:p w:rsidR="00305B62" w:rsidRPr="0055729B" w:rsidRDefault="005A3274" w:rsidP="0055729B">
      <w:pPr>
        <w:widowControl/>
        <w:spacing w:line="400" w:lineRule="exact"/>
        <w:ind w:firstLineChars="200" w:firstLine="480"/>
        <w:rPr>
          <w:rFonts w:ascii="Calibri" w:eastAsia="宋体" w:hAnsi="Calibri" w:cs="Times New Roman"/>
          <w:sz w:val="24"/>
        </w:rPr>
      </w:pPr>
      <w:r w:rsidRPr="0055729B">
        <w:rPr>
          <w:rFonts w:ascii="Calibri" w:eastAsia="宋体" w:hAnsi="Calibri" w:cs="Times New Roman" w:hint="eastAsia"/>
          <w:sz w:val="24"/>
        </w:rPr>
        <w:t>光伏电池的输出具有高端非线性的特性，容易受到光照强度、环境温度等等因素的影响，很难建立精确的数据模型。这导致了传统的方法不能满足光伏控制系统中动态的充放电要求，从而导致充电效率低下。这就致使光伏发电系统充放电控制电路成为了提升高夫发电效率的一个研究热点。一个良好的光伏发电控制器可以提高光伏系统的效率，可以延长储能设备的使用寿命，对于蓄电池而言，如果仅仅按照蓄电池的充电曲线进行设计，对于光伏系统中的最大功率跟踪控制就难以实现，无法达到光伏系统的最佳发电效率，另一方面如果单纯的的追求最大功率输出，可能会影响蓄电池的寿命。如何解决最大功率跟踪控制与蓄电池充放电之间的合理性成为了小功率光伏发电系统设计中的一个关键点。</w:t>
      </w:r>
      <w:r w:rsidR="00882CEA" w:rsidRPr="0055729B">
        <w:rPr>
          <w:rFonts w:ascii="Calibri" w:eastAsia="宋体" w:hAnsi="Calibri" w:cs="Times New Roman" w:hint="eastAsia"/>
          <w:sz w:val="24"/>
        </w:rPr>
        <w:t>目前独立光伏发电系统虽然应该开始普及，但是在实际应用中还存在着众多问题，阻碍着光伏发电系统的推广和应用，探索和研究光伏发电技术迫在眉睫，推广和普及光伏发电的生活应用还有很胀一段路要走。</w:t>
      </w:r>
    </w:p>
    <w:p w:rsidR="002E33F1" w:rsidRPr="00D632F9" w:rsidRDefault="002E33F1" w:rsidP="002E33F1">
      <w:pPr>
        <w:pStyle w:val="2"/>
        <w:spacing w:before="400" w:after="400" w:line="400" w:lineRule="exact"/>
        <w:rPr>
          <w:rFonts w:ascii="黑体" w:eastAsia="黑体" w:hAnsi="黑体"/>
          <w:b w:val="0"/>
        </w:rPr>
      </w:pPr>
      <w:bookmarkStart w:id="6" w:name="_Toc356479563"/>
      <w:bookmarkStart w:id="7" w:name="_Toc356814377"/>
      <w:r w:rsidRPr="00F7173C">
        <w:rPr>
          <w:rFonts w:ascii="Times New Roman" w:eastAsia="黑体" w:hAnsi="Times New Roman"/>
          <w:b w:val="0"/>
        </w:rPr>
        <w:lastRenderedPageBreak/>
        <w:t>1.2</w:t>
      </w:r>
      <w:r>
        <w:rPr>
          <w:rFonts w:ascii="Times New Roman" w:eastAsia="黑体" w:hAnsi="Times New Roman" w:hint="eastAsia"/>
          <w:b w:val="0"/>
        </w:rPr>
        <w:t xml:space="preserve"> </w:t>
      </w:r>
      <w:r w:rsidRPr="00D632F9">
        <w:rPr>
          <w:rFonts w:ascii="黑体" w:eastAsia="黑体" w:hAnsi="黑体" w:hint="eastAsia"/>
          <w:b w:val="0"/>
        </w:rPr>
        <w:t>国内外</w:t>
      </w:r>
      <w:r w:rsidR="00A37683">
        <w:rPr>
          <w:rFonts w:ascii="黑体" w:eastAsia="黑体" w:hAnsi="黑体" w:hint="eastAsia"/>
          <w:b w:val="0"/>
        </w:rPr>
        <w:t>控制器</w:t>
      </w:r>
      <w:r w:rsidRPr="00D632F9">
        <w:rPr>
          <w:rFonts w:ascii="黑体" w:eastAsia="黑体" w:hAnsi="黑体" w:hint="eastAsia"/>
          <w:b w:val="0"/>
        </w:rPr>
        <w:t>发展现状</w:t>
      </w:r>
      <w:bookmarkEnd w:id="6"/>
      <w:bookmarkEnd w:id="7"/>
    </w:p>
    <w:p w:rsidR="000420D1" w:rsidRPr="00A36BDE" w:rsidRDefault="000420D1" w:rsidP="00916C39">
      <w:pPr>
        <w:spacing w:line="400" w:lineRule="exact"/>
        <w:ind w:firstLineChars="200" w:firstLine="480"/>
        <w:rPr>
          <w:rFonts w:ascii="Times New Roman" w:eastAsia="宋体" w:hAnsi="Times New Roman" w:cs="Times New Roman"/>
          <w:sz w:val="24"/>
          <w:szCs w:val="24"/>
        </w:rPr>
      </w:pPr>
      <w:r w:rsidRPr="00A36BDE">
        <w:rPr>
          <w:rFonts w:ascii="Times New Roman" w:eastAsia="宋体" w:hAnsi="Times New Roman" w:cs="Times New Roman" w:hint="eastAsia"/>
          <w:sz w:val="24"/>
          <w:szCs w:val="24"/>
        </w:rPr>
        <w:t>近几年来，国家对于环境保护越来越重视，大力优化能源结构，倡导人们低碳生活，重视能源的可持续发展，光伏发电的开发和利用也就受到了极大的重视，开始在相关产业中广泛应用。由于市场和社会发展的巨大需求，目前已经有很多公司开始生产光伏发电控制器，目前国外生产控制器的厂家有很多，其中主要的生产厂家有：德国伏科、美国晨星、德国施德凯等等，这些公司都是多年从事光伏发电控制器的开发与研究工作的，主要研究以下几个方面：蓄电池的充放电方式、充电效率的优化问题、系统的可靠性以及稳定性等等。控制器的种类也繁多，适应的发范围较为广泛，但是由于光伏发电系统的工作环境较为复杂，</w:t>
      </w:r>
      <w:r w:rsidR="002F7014" w:rsidRPr="00A36BDE">
        <w:rPr>
          <w:rFonts w:ascii="Times New Roman" w:eastAsia="宋体" w:hAnsi="Times New Roman" w:cs="Times New Roman" w:hint="eastAsia"/>
          <w:sz w:val="24"/>
          <w:szCs w:val="24"/>
        </w:rPr>
        <w:t>所以保证系统高效、稳定的工作都是目前研究的重点，国外的这些厂家生产的控制器大多使用集成芯片设计，相对成本比较高。国内市场上常见的控制器类型较多，</w:t>
      </w:r>
      <w:r w:rsidR="00F65AD6" w:rsidRPr="00A36BDE">
        <w:rPr>
          <w:rFonts w:ascii="Times New Roman" w:eastAsia="宋体" w:hAnsi="Times New Roman" w:cs="Times New Roman" w:hint="eastAsia"/>
          <w:sz w:val="24"/>
          <w:szCs w:val="24"/>
        </w:rPr>
        <w:t>串并联型充放电型、脉宽调制型、智能控制型、最大功率跟踪型等类型的控制器</w:t>
      </w:r>
      <w:r w:rsidR="002F7014" w:rsidRPr="00A36BDE">
        <w:rPr>
          <w:rFonts w:ascii="Times New Roman" w:eastAsia="宋体" w:hAnsi="Times New Roman" w:cs="Times New Roman" w:hint="eastAsia"/>
          <w:sz w:val="24"/>
          <w:szCs w:val="24"/>
        </w:rPr>
        <w:t>等</w:t>
      </w:r>
      <w:r w:rsidR="00F65AD6" w:rsidRPr="00A36BDE">
        <w:rPr>
          <w:rFonts w:ascii="Times New Roman" w:eastAsia="宋体" w:hAnsi="Times New Roman" w:cs="Times New Roman" w:hint="eastAsia"/>
          <w:sz w:val="24"/>
          <w:szCs w:val="24"/>
        </w:rPr>
        <w:t>等。</w:t>
      </w:r>
      <w:r w:rsidR="00884107" w:rsidRPr="00A36BDE">
        <w:rPr>
          <w:rFonts w:ascii="Times New Roman" w:eastAsia="宋体" w:hAnsi="Times New Roman" w:cs="Times New Roman" w:hint="eastAsia"/>
          <w:sz w:val="24"/>
          <w:szCs w:val="24"/>
        </w:rPr>
        <w:t>前些年，市场上的控制器结构较为简单，电路保护功能并不完善，对于充电效率不搞，太阳能电池、蓄电池反接保护功能不够完善，对于蓄电池的管理不完善，可能会影响到蓄电池的使用寿命，还很容易带来安全隐患。</w:t>
      </w:r>
    </w:p>
    <w:p w:rsidR="002F7014" w:rsidRPr="00A36BDE" w:rsidRDefault="0097370E" w:rsidP="00916C39">
      <w:pPr>
        <w:spacing w:line="400" w:lineRule="exact"/>
        <w:ind w:firstLineChars="200" w:firstLine="480"/>
        <w:rPr>
          <w:rFonts w:ascii="Times New Roman" w:eastAsia="宋体" w:hAnsi="Times New Roman" w:cs="Times New Roman"/>
          <w:sz w:val="24"/>
          <w:szCs w:val="24"/>
        </w:rPr>
      </w:pPr>
      <w:r w:rsidRPr="00A36BDE">
        <w:rPr>
          <w:rFonts w:ascii="Times New Roman" w:eastAsia="宋体" w:hAnsi="Times New Roman" w:cs="Times New Roman" w:hint="eastAsia"/>
          <w:sz w:val="24"/>
          <w:szCs w:val="24"/>
        </w:rPr>
        <w:t>控制器是光伏发电系统管理和控制的最为重要的设备，也是光伏发电系统的核心器件，不同类型的光伏发电系统，控制器的主要功能不尽相同，主要作用是为</w:t>
      </w:r>
      <w:r w:rsidR="00AD165C" w:rsidRPr="00A36BDE">
        <w:rPr>
          <w:rFonts w:ascii="Times New Roman" w:eastAsia="宋体" w:hAnsi="Times New Roman" w:cs="Times New Roman" w:hint="eastAsia"/>
          <w:sz w:val="24"/>
          <w:szCs w:val="24"/>
        </w:rPr>
        <w:t>高压防雷击保护、蓄电池放过时的低压告警和低压自动切断负载功能、对于负载过载以及短路现象的保护功能、为蓄电池提供最佳的充电电流管理功能、根据蓄电池的特性合理充电以及温度补偿、对于不同类型的蓄电池最好有兼容性、防反接保护功能等等。由于现在光伏发电已经开始步入许多人的正常生活当中，研究一款性能良好、基本保护功能齐全，提高光伏发电系统整体效率、成本低的光伏发电控制器越来越迫切了。</w:t>
      </w:r>
    </w:p>
    <w:p w:rsidR="00B166DA" w:rsidRPr="00A36BDE" w:rsidRDefault="00B166DA" w:rsidP="00B170F7">
      <w:pPr>
        <w:spacing w:line="400" w:lineRule="exact"/>
        <w:ind w:firstLineChars="200" w:firstLine="480"/>
        <w:rPr>
          <w:rFonts w:ascii="Calibri" w:eastAsia="宋体" w:hAnsi="Calibri" w:cs="Times New Roman"/>
          <w:sz w:val="24"/>
        </w:rPr>
      </w:pPr>
      <w:r w:rsidRPr="00A36BDE">
        <w:rPr>
          <w:rFonts w:ascii="Calibri" w:eastAsia="宋体" w:hAnsi="Calibri" w:cs="Times New Roman" w:hint="eastAsia"/>
          <w:sz w:val="24"/>
        </w:rPr>
        <w:t>在实际要求和理论研究的指导下，近年来国内对于不少光伏发电系统控制器产品有了很高兴能的提高，如内部的温度补偿电路、动态充放电保护、以及最大功率跟踪输出等等。光伏发电技术不断地提高，也指定出了一些有关的行业标准规范，例如在光伏发电控制电路中必须满足如下要求：提供蓄电池荷电状态的指示</w:t>
      </w:r>
      <w:r w:rsidR="00E7058A" w:rsidRPr="00A36BDE">
        <w:rPr>
          <w:rFonts w:ascii="Calibri" w:eastAsia="宋体" w:hAnsi="Calibri" w:cs="Times New Roman" w:hint="eastAsia"/>
          <w:sz w:val="24"/>
        </w:rPr>
        <w:t>、控制电路的功耗不得超过其额定充电点亮的</w:t>
      </w:r>
      <w:r w:rsidR="00E7058A" w:rsidRPr="00A36BDE">
        <w:rPr>
          <w:rFonts w:ascii="Calibri" w:eastAsia="宋体" w:hAnsi="Calibri" w:cs="Times New Roman" w:hint="eastAsia"/>
          <w:sz w:val="24"/>
        </w:rPr>
        <w:t>3%</w:t>
      </w:r>
      <w:r w:rsidR="00E7058A" w:rsidRPr="00A36BDE">
        <w:rPr>
          <w:rFonts w:ascii="Calibri" w:eastAsia="宋体" w:hAnsi="Calibri" w:cs="Times New Roman" w:hint="eastAsia"/>
          <w:sz w:val="24"/>
        </w:rPr>
        <w:t>、在放电过程当中，控制器上的损耗压降不得超过额定电压的</w:t>
      </w:r>
      <w:r w:rsidR="00E7058A" w:rsidRPr="00A36BDE">
        <w:rPr>
          <w:rFonts w:ascii="Calibri" w:eastAsia="宋体" w:hAnsi="Calibri" w:cs="Times New Roman" w:hint="eastAsia"/>
          <w:sz w:val="24"/>
        </w:rPr>
        <w:t>5%,</w:t>
      </w:r>
      <w:r w:rsidR="00E7058A" w:rsidRPr="00A36BDE">
        <w:rPr>
          <w:rFonts w:ascii="Calibri" w:eastAsia="宋体" w:hAnsi="Calibri" w:cs="Times New Roman" w:hint="eastAsia"/>
          <w:sz w:val="24"/>
        </w:rPr>
        <w:t>必须具有负载短路保护、反接保护、雷击保护、</w:t>
      </w:r>
      <w:r w:rsidR="00AC2AF6" w:rsidRPr="00A36BDE">
        <w:rPr>
          <w:rFonts w:ascii="Calibri" w:eastAsia="宋体" w:hAnsi="Calibri" w:cs="Times New Roman" w:hint="eastAsia"/>
          <w:sz w:val="24"/>
        </w:rPr>
        <w:t>反向放电保护等安全防护措施等基本要求。在上述技术要求下，国内学者以及相关的科研人员通过不懈的努力，在学习国外的现金技术的基础上，对我国的光伏发电技术进行了不断地改进。例如浙江大学提出的离线式轮流检测蓄电池电压法，可以根据蓄电池的不同状态采取不同的充电策略，实验证明了，可以大</w:t>
      </w:r>
      <w:r w:rsidR="00AC2AF6" w:rsidRPr="00A36BDE">
        <w:rPr>
          <w:rFonts w:ascii="Calibri" w:eastAsia="宋体" w:hAnsi="Calibri" w:cs="Times New Roman" w:hint="eastAsia"/>
          <w:sz w:val="24"/>
        </w:rPr>
        <w:lastRenderedPageBreak/>
        <w:t>大延长了蓄电池的使用寿命，但是在系统整体效率方面还有待提高。广州工作大学提出在弱光条件下使用组态优化的间歇脉冲为蓄电池充电，可以在弱光的条件下，提升光伏发电系统的输出功率，一般在弱光条件下，光伏电池阵列输出功率相对交易，而采取歇式脉冲充电对充电效率提高有一定的作用。</w:t>
      </w:r>
      <w:r w:rsidR="00B504A7" w:rsidRPr="00A36BDE">
        <w:rPr>
          <w:rFonts w:ascii="Calibri" w:eastAsia="宋体" w:hAnsi="Calibri" w:cs="Times New Roman" w:hint="eastAsia"/>
          <w:sz w:val="24"/>
        </w:rPr>
        <w:t>华南理工大学根据太阳电池输出功率与蓄电池吸收曲线提出的充电策略，很大程度上改善了蓄电池的使用寿命。在欧洲、美国和日本等等国家，对于光伏系统控制器的研究也大多几种在对于逆变器的拓扑结构的改变、对于控制策略的优化、以及孤岛效应的检测、降低系统的能耗从而达到提升系统整体工作效率。控制器大多数满足对充放电的控制和管理，对于出现故障后的自诊断以及对于系统的保护相对有些不足。</w:t>
      </w:r>
    </w:p>
    <w:p w:rsidR="006D66D8" w:rsidRPr="00A36BDE" w:rsidRDefault="00A36BDE" w:rsidP="004F3F05">
      <w:pPr>
        <w:spacing w:line="360" w:lineRule="exact"/>
        <w:rPr>
          <w:rFonts w:ascii="Calibri" w:eastAsia="宋体" w:hAnsi="Calibri" w:cs="Times New Roman"/>
          <w:sz w:val="24"/>
        </w:rPr>
      </w:pPr>
      <w:r w:rsidRPr="00A36BDE">
        <w:rPr>
          <w:rFonts w:ascii="Calibri" w:eastAsia="宋体" w:hAnsi="Calibri" w:cs="Times New Roman" w:hint="eastAsia"/>
          <w:sz w:val="24"/>
        </w:rPr>
        <w:t>用户无法实时掌握当年的系统工作状况，对于进行调整，对于小功率光伏发现的系统</w:t>
      </w:r>
      <w:r w:rsidR="006D66D8" w:rsidRPr="00A36BDE">
        <w:rPr>
          <w:rFonts w:ascii="Calibri" w:eastAsia="宋体" w:hAnsi="Calibri" w:cs="Times New Roman" w:hint="eastAsia"/>
          <w:sz w:val="24"/>
        </w:rPr>
        <w:t>的集成化，信息化管理是极为不利的。</w:t>
      </w:r>
      <w:r w:rsidR="001D5F38">
        <w:rPr>
          <w:rFonts w:ascii="Calibri" w:eastAsia="宋体" w:hAnsi="Calibri" w:cs="Times New Roman" w:hint="eastAsia"/>
          <w:sz w:val="24"/>
        </w:rPr>
        <w:t>如何实现对于小功率光伏发电系统的监管、控制，减少在光伏发电系统过程中不必要的能量损耗，降低成本是当年发展光伏发电控制系统过程中值得探究的问题。</w:t>
      </w:r>
    </w:p>
    <w:p w:rsidR="006D66D8" w:rsidRPr="006D66D8" w:rsidRDefault="006D66D8" w:rsidP="00B170F7">
      <w:pPr>
        <w:spacing w:line="400" w:lineRule="exact"/>
        <w:ind w:firstLineChars="200" w:firstLine="480"/>
        <w:rPr>
          <w:rFonts w:ascii="Calibri" w:eastAsia="宋体" w:hAnsi="Calibri" w:cs="Times New Roman"/>
          <w:color w:val="C00000"/>
          <w:sz w:val="24"/>
        </w:rPr>
      </w:pPr>
    </w:p>
    <w:p w:rsidR="00971094" w:rsidRPr="00964029" w:rsidRDefault="00971094" w:rsidP="00971094">
      <w:pPr>
        <w:keepNext/>
        <w:keepLines/>
        <w:spacing w:before="360" w:after="360" w:line="400" w:lineRule="exact"/>
        <w:outlineLvl w:val="1"/>
        <w:rPr>
          <w:rFonts w:ascii="Times New Roman" w:eastAsia="黑体" w:hAnsi="Times New Roman" w:cs="宋体"/>
          <w:bCs/>
          <w:sz w:val="32"/>
          <w:szCs w:val="20"/>
        </w:rPr>
      </w:pPr>
      <w:bookmarkStart w:id="8" w:name="_Toc291077446"/>
      <w:bookmarkStart w:id="9" w:name="_Toc294531105"/>
      <w:r w:rsidRPr="00964029">
        <w:rPr>
          <w:rFonts w:ascii="Times New Roman" w:eastAsia="黑体" w:hAnsi="Times New Roman" w:cs="宋体" w:hint="eastAsia"/>
          <w:bCs/>
          <w:sz w:val="32"/>
          <w:szCs w:val="20"/>
        </w:rPr>
        <w:t>1.</w:t>
      </w:r>
      <w:r>
        <w:rPr>
          <w:rFonts w:ascii="Times New Roman" w:eastAsia="黑体" w:hAnsi="Times New Roman" w:cs="宋体" w:hint="eastAsia"/>
          <w:bCs/>
          <w:sz w:val="32"/>
          <w:szCs w:val="20"/>
        </w:rPr>
        <w:t>3</w:t>
      </w:r>
      <w:r w:rsidRPr="00964029">
        <w:rPr>
          <w:rFonts w:ascii="Times New Roman" w:eastAsia="黑体" w:hAnsi="Times New Roman" w:cs="宋体" w:hint="eastAsia"/>
          <w:bCs/>
          <w:sz w:val="32"/>
          <w:szCs w:val="20"/>
        </w:rPr>
        <w:t xml:space="preserve"> </w:t>
      </w:r>
      <w:r w:rsidRPr="00964029">
        <w:rPr>
          <w:rFonts w:ascii="Times New Roman" w:eastAsia="黑体" w:hAnsi="Times New Roman" w:cs="宋体" w:hint="eastAsia"/>
          <w:bCs/>
          <w:sz w:val="32"/>
          <w:szCs w:val="20"/>
        </w:rPr>
        <w:t>本课题研究内容和论文组织结构</w:t>
      </w:r>
      <w:bookmarkEnd w:id="8"/>
      <w:bookmarkEnd w:id="9"/>
    </w:p>
    <w:p w:rsidR="00971094" w:rsidRPr="00964029" w:rsidRDefault="00971094" w:rsidP="00971094">
      <w:pPr>
        <w:keepNext/>
        <w:keepLines/>
        <w:spacing w:before="240" w:after="240" w:line="400" w:lineRule="exact"/>
        <w:outlineLvl w:val="2"/>
        <w:rPr>
          <w:rFonts w:ascii="Times New Roman" w:eastAsia="黑体" w:hAnsi="Times New Roman" w:cs="Times New Roman"/>
          <w:bCs/>
          <w:sz w:val="28"/>
          <w:szCs w:val="32"/>
        </w:rPr>
      </w:pPr>
      <w:bookmarkStart w:id="10" w:name="_Toc291077447"/>
      <w:bookmarkStart w:id="11" w:name="_Toc294531106"/>
      <w:r w:rsidRPr="00964029">
        <w:rPr>
          <w:rFonts w:ascii="Times New Roman" w:eastAsia="黑体" w:hAnsi="Times New Roman" w:cs="Times New Roman" w:hint="eastAsia"/>
          <w:bCs/>
          <w:sz w:val="28"/>
          <w:szCs w:val="32"/>
        </w:rPr>
        <w:t>1.</w:t>
      </w:r>
      <w:r>
        <w:rPr>
          <w:rFonts w:ascii="Times New Roman" w:eastAsia="黑体" w:hAnsi="Times New Roman" w:cs="Times New Roman" w:hint="eastAsia"/>
          <w:bCs/>
          <w:sz w:val="28"/>
          <w:szCs w:val="32"/>
        </w:rPr>
        <w:t>3</w:t>
      </w:r>
      <w:r w:rsidRPr="00964029">
        <w:rPr>
          <w:rFonts w:ascii="Times New Roman" w:eastAsia="黑体" w:hAnsi="Times New Roman" w:cs="Times New Roman" w:hint="eastAsia"/>
          <w:bCs/>
          <w:sz w:val="28"/>
          <w:szCs w:val="32"/>
        </w:rPr>
        <w:t xml:space="preserve">.1 </w:t>
      </w:r>
      <w:r w:rsidRPr="00964029">
        <w:rPr>
          <w:rFonts w:ascii="Times New Roman" w:eastAsia="黑体" w:hAnsi="Times New Roman" w:cs="Times New Roman" w:hint="eastAsia"/>
          <w:bCs/>
          <w:sz w:val="28"/>
          <w:szCs w:val="32"/>
        </w:rPr>
        <w:t>研究内容</w:t>
      </w:r>
      <w:bookmarkEnd w:id="10"/>
      <w:bookmarkEnd w:id="11"/>
      <w:r w:rsidRPr="00964029">
        <w:rPr>
          <w:rFonts w:ascii="Times New Roman" w:eastAsia="黑体" w:hAnsi="Times New Roman" w:cs="Times New Roman" w:hint="eastAsia"/>
          <w:bCs/>
          <w:sz w:val="28"/>
          <w:szCs w:val="32"/>
        </w:rPr>
        <w:t xml:space="preserve">    </w:t>
      </w:r>
    </w:p>
    <w:p w:rsidR="007C401C" w:rsidRPr="00F219D8" w:rsidRDefault="00A3171B" w:rsidP="00F219D8">
      <w:pPr>
        <w:spacing w:line="400" w:lineRule="exact"/>
        <w:ind w:firstLineChars="200" w:firstLine="480"/>
        <w:rPr>
          <w:rFonts w:ascii="Times New Roman" w:eastAsia="宋体" w:hAnsi="Times New Roman" w:cs="Times New Roman"/>
          <w:color w:val="FF0000"/>
          <w:sz w:val="24"/>
          <w:szCs w:val="24"/>
        </w:rPr>
      </w:pPr>
      <w:r w:rsidRPr="00A3171B">
        <w:rPr>
          <w:rFonts w:ascii="Times New Roman" w:eastAsia="宋体" w:hAnsi="Times New Roman" w:cs="Times New Roman" w:hint="eastAsia"/>
          <w:sz w:val="24"/>
          <w:szCs w:val="24"/>
        </w:rPr>
        <w:t>光伏发电</w:t>
      </w:r>
      <w:r>
        <w:rPr>
          <w:rFonts w:ascii="Times New Roman" w:eastAsia="宋体" w:hAnsi="Times New Roman" w:cs="Times New Roman" w:hint="eastAsia"/>
          <w:sz w:val="24"/>
          <w:szCs w:val="24"/>
        </w:rPr>
        <w:t>系统是由太阳能电池、光伏发电控制器以及蓄电池三部分组成。太阳能电池板将太阳能转变成电能，蓄电池则将这些电能进行储存。光伏发电控制器起到控制枢纽作用，首先，调节太阳能电池的输出功率，使得尽可能多的太阳能转变成电能。其次，控制着蓄电池充放电，一方面将以最快的速度将这些电能存储起来，另一方面，保护这蓄电池，延长蓄电池的使用寿</w:t>
      </w:r>
      <w:r w:rsidRPr="00831E92">
        <w:rPr>
          <w:rFonts w:ascii="Times New Roman" w:eastAsia="宋体" w:hAnsi="Times New Roman" w:cs="Times New Roman" w:hint="eastAsia"/>
          <w:sz w:val="24"/>
          <w:szCs w:val="24"/>
        </w:rPr>
        <w:t>命。</w:t>
      </w:r>
      <w:r w:rsidR="00165605" w:rsidRPr="00831E92">
        <w:rPr>
          <w:rFonts w:ascii="Times New Roman" w:eastAsia="宋体" w:hAnsi="Times New Roman" w:cs="Times New Roman" w:hint="eastAsia"/>
          <w:sz w:val="24"/>
          <w:szCs w:val="24"/>
        </w:rPr>
        <w:t>光伏发电控制器</w:t>
      </w:r>
      <w:r w:rsidR="00193765" w:rsidRPr="00831E92">
        <w:rPr>
          <w:rFonts w:ascii="Times New Roman" w:eastAsia="宋体" w:hAnsi="Times New Roman" w:cs="Times New Roman" w:hint="eastAsia"/>
          <w:sz w:val="24"/>
          <w:szCs w:val="24"/>
        </w:rPr>
        <w:t>优化的设计提高了性能。</w:t>
      </w:r>
      <w:r w:rsidR="008A1BA2" w:rsidRPr="00831E92">
        <w:rPr>
          <w:rFonts w:ascii="Times New Roman" w:eastAsia="宋体" w:hAnsi="Times New Roman" w:cs="Times New Roman" w:hint="eastAsia"/>
          <w:sz w:val="24"/>
          <w:szCs w:val="24"/>
        </w:rPr>
        <w:t>采用</w:t>
      </w:r>
      <w:r w:rsidR="00165605" w:rsidRPr="00831E92">
        <w:rPr>
          <w:rFonts w:ascii="Times New Roman" w:eastAsia="宋体" w:hAnsi="Times New Roman" w:cs="Times New Roman" w:hint="eastAsia"/>
          <w:sz w:val="24"/>
          <w:szCs w:val="24"/>
        </w:rPr>
        <w:t>改进的最大功率点跟踪技术，提高太阳能电池输出功率。充放电电路根据蓄电池目前状态，提供适当充放电</w:t>
      </w:r>
      <w:r w:rsidR="008A1BA2" w:rsidRPr="00831E92">
        <w:rPr>
          <w:rFonts w:ascii="Times New Roman" w:eastAsia="宋体" w:hAnsi="Times New Roman" w:cs="Times New Roman" w:hint="eastAsia"/>
          <w:sz w:val="24"/>
          <w:szCs w:val="24"/>
        </w:rPr>
        <w:t>策略和</w:t>
      </w:r>
      <w:r w:rsidR="00165605" w:rsidRPr="00831E92">
        <w:rPr>
          <w:rFonts w:ascii="Times New Roman" w:eastAsia="宋体" w:hAnsi="Times New Roman" w:cs="Times New Roman" w:hint="eastAsia"/>
          <w:sz w:val="24"/>
          <w:szCs w:val="24"/>
        </w:rPr>
        <w:t>对于电路保护有着</w:t>
      </w:r>
      <w:r w:rsidR="008A1BA2" w:rsidRPr="00831E92">
        <w:rPr>
          <w:rFonts w:ascii="Times New Roman" w:eastAsia="宋体" w:hAnsi="Times New Roman" w:cs="Times New Roman" w:hint="eastAsia"/>
          <w:sz w:val="24"/>
          <w:szCs w:val="24"/>
        </w:rPr>
        <w:t>精确控制。基于</w:t>
      </w:r>
      <w:r w:rsidR="008A1BA2" w:rsidRPr="00831E92">
        <w:rPr>
          <w:rFonts w:ascii="Times New Roman" w:eastAsia="宋体" w:hAnsi="Times New Roman" w:cs="Times New Roman" w:hint="eastAsia"/>
          <w:sz w:val="24"/>
          <w:szCs w:val="24"/>
        </w:rPr>
        <w:t>MEGA2560</w:t>
      </w:r>
      <w:r w:rsidR="00165605" w:rsidRPr="00831E92">
        <w:rPr>
          <w:rFonts w:ascii="Times New Roman" w:eastAsia="宋体" w:hAnsi="Times New Roman" w:cs="Times New Roman" w:hint="eastAsia"/>
          <w:sz w:val="24"/>
          <w:szCs w:val="24"/>
        </w:rPr>
        <w:t>单片机的能量管理电路，通过监控太阳能电池和蓄电池，</w:t>
      </w:r>
      <w:r w:rsidR="008A1BA2" w:rsidRPr="00831E92">
        <w:rPr>
          <w:rFonts w:ascii="Times New Roman" w:eastAsia="宋体" w:hAnsi="Times New Roman" w:cs="Times New Roman" w:hint="eastAsia"/>
          <w:sz w:val="24"/>
          <w:szCs w:val="24"/>
        </w:rPr>
        <w:t>确定系统工作状态，实现了整个系统的充放电自动控制和智能管理</w:t>
      </w:r>
      <w:r w:rsidR="006D1B97">
        <w:rPr>
          <w:rFonts w:ascii="Times New Roman" w:eastAsia="宋体" w:hAnsi="Times New Roman" w:cs="Times New Roman" w:hint="eastAsia"/>
          <w:sz w:val="24"/>
          <w:szCs w:val="24"/>
        </w:rPr>
        <w:t>，</w:t>
      </w:r>
      <w:r w:rsidR="006D1B97" w:rsidRPr="006D1B97">
        <w:rPr>
          <w:rFonts w:ascii="Times New Roman" w:eastAsia="宋体" w:hAnsi="Times New Roman" w:cs="Times New Roman" w:hint="eastAsia"/>
          <w:sz w:val="24"/>
          <w:szCs w:val="24"/>
        </w:rPr>
        <w:t>使</w:t>
      </w:r>
      <w:r w:rsidR="006D1B97">
        <w:rPr>
          <w:rFonts w:ascii="Times New Roman" w:eastAsia="宋体" w:hAnsi="Times New Roman" w:cs="Times New Roman" w:hint="eastAsia"/>
          <w:sz w:val="24"/>
          <w:szCs w:val="24"/>
        </w:rPr>
        <w:t>得系统能够达到预期设定的功能，</w:t>
      </w:r>
      <w:r w:rsidR="006D1B97" w:rsidRPr="006D1B97">
        <w:rPr>
          <w:rFonts w:ascii="Times New Roman" w:eastAsia="宋体" w:hAnsi="Times New Roman" w:cs="Times New Roman" w:hint="eastAsia"/>
          <w:sz w:val="24"/>
          <w:szCs w:val="24"/>
        </w:rPr>
        <w:t>稳定长久高效地运行</w:t>
      </w:r>
      <w:r w:rsidR="006D1B97">
        <w:rPr>
          <w:rFonts w:ascii="Times New Roman" w:eastAsia="宋体" w:hAnsi="Times New Roman" w:cs="Times New Roman" w:hint="eastAsia"/>
          <w:sz w:val="24"/>
          <w:szCs w:val="24"/>
        </w:rPr>
        <w:t>。</w:t>
      </w:r>
    </w:p>
    <w:p w:rsidR="00A3171B" w:rsidRDefault="00267CC3" w:rsidP="00A3171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本课题的工作重点在于构建以控制器为核心的</w:t>
      </w:r>
      <w:r w:rsidR="003F0F7E">
        <w:rPr>
          <w:rFonts w:ascii="Times New Roman" w:eastAsia="宋体" w:hAnsi="Times New Roman" w:cs="Times New Roman" w:hint="eastAsia"/>
          <w:sz w:val="24"/>
          <w:szCs w:val="24"/>
        </w:rPr>
        <w:t>小功率</w:t>
      </w:r>
      <w:r>
        <w:rPr>
          <w:rFonts w:ascii="Times New Roman" w:eastAsia="宋体" w:hAnsi="Times New Roman" w:cs="Times New Roman" w:hint="eastAsia"/>
          <w:sz w:val="24"/>
          <w:szCs w:val="24"/>
        </w:rPr>
        <w:t>光伏发电系统。其中包括</w:t>
      </w:r>
      <w:r w:rsidR="00DD2F9D">
        <w:rPr>
          <w:rFonts w:ascii="Times New Roman" w:eastAsia="宋体" w:hAnsi="Times New Roman" w:cs="Times New Roman" w:hint="eastAsia"/>
          <w:sz w:val="24"/>
          <w:szCs w:val="24"/>
        </w:rPr>
        <w:t>蓄电池充电方法的研究、</w:t>
      </w:r>
      <w:r>
        <w:rPr>
          <w:rFonts w:ascii="Times New Roman" w:eastAsia="宋体" w:hAnsi="Times New Roman" w:cs="Times New Roman" w:hint="eastAsia"/>
          <w:sz w:val="24"/>
          <w:szCs w:val="24"/>
        </w:rPr>
        <w:t>MPPT</w:t>
      </w:r>
      <w:r>
        <w:rPr>
          <w:rFonts w:ascii="Times New Roman" w:eastAsia="宋体" w:hAnsi="Times New Roman" w:cs="Times New Roman" w:hint="eastAsia"/>
          <w:sz w:val="24"/>
          <w:szCs w:val="24"/>
        </w:rPr>
        <w:t>算法的研究、自诊断系统的研究、以及光伏发电控制器的软硬件实现。文章主要结构安排如下：</w:t>
      </w:r>
    </w:p>
    <w:p w:rsidR="00267CC3" w:rsidRPr="00964029" w:rsidRDefault="00267CC3" w:rsidP="00267CC3">
      <w:pPr>
        <w:spacing w:line="400" w:lineRule="exact"/>
        <w:ind w:firstLineChars="200" w:firstLine="480"/>
        <w:rPr>
          <w:rFonts w:ascii="Times New Roman" w:eastAsia="宋体" w:hAnsi="Times New Roman" w:cs="Times New Roman"/>
          <w:sz w:val="24"/>
          <w:szCs w:val="24"/>
        </w:rPr>
      </w:pPr>
      <w:r w:rsidRPr="00964029">
        <w:rPr>
          <w:rFonts w:ascii="Times New Roman" w:eastAsia="宋体" w:hAnsi="Times New Roman" w:cs="Times New Roman" w:hint="eastAsia"/>
          <w:sz w:val="24"/>
          <w:szCs w:val="24"/>
        </w:rPr>
        <w:t>本论文分为六个章节，每章内容分布如下：</w:t>
      </w:r>
    </w:p>
    <w:p w:rsidR="00267CC3" w:rsidRPr="00964029" w:rsidRDefault="00267CC3" w:rsidP="00267CC3">
      <w:pPr>
        <w:spacing w:line="400" w:lineRule="exact"/>
        <w:ind w:firstLineChars="200" w:firstLine="480"/>
        <w:rPr>
          <w:rFonts w:ascii="Times New Roman" w:eastAsia="宋体" w:hAnsi="Times New Roman" w:cs="Times New Roman"/>
          <w:sz w:val="24"/>
          <w:szCs w:val="24"/>
        </w:rPr>
      </w:pPr>
      <w:r w:rsidRPr="00964029">
        <w:rPr>
          <w:rFonts w:ascii="Times New Roman" w:eastAsia="宋体" w:hAnsi="Times New Roman" w:cs="Times New Roman" w:hint="eastAsia"/>
          <w:sz w:val="24"/>
          <w:szCs w:val="24"/>
        </w:rPr>
        <w:t>第一章：绪论。主要阐述本课题的研究背景和意义，</w:t>
      </w:r>
      <w:r w:rsidR="00381BC5">
        <w:rPr>
          <w:rFonts w:ascii="Times New Roman" w:eastAsia="宋体" w:hAnsi="Times New Roman" w:cs="Times New Roman" w:hint="eastAsia"/>
          <w:sz w:val="24"/>
          <w:szCs w:val="24"/>
        </w:rPr>
        <w:t>国内外光伏系统控制器的发展现状</w:t>
      </w:r>
      <w:r w:rsidRPr="00964029">
        <w:rPr>
          <w:rFonts w:ascii="Times New Roman" w:eastAsia="宋体" w:hAnsi="Times New Roman" w:cs="Times New Roman" w:hint="eastAsia"/>
          <w:sz w:val="24"/>
          <w:szCs w:val="24"/>
        </w:rPr>
        <w:t>以及论文的研究目标和论文的组织结构。</w:t>
      </w:r>
    </w:p>
    <w:p w:rsidR="00267CC3" w:rsidRPr="00964029" w:rsidRDefault="00267CC3" w:rsidP="00267CC3">
      <w:pPr>
        <w:spacing w:line="400" w:lineRule="exact"/>
        <w:ind w:firstLineChars="200" w:firstLine="480"/>
        <w:rPr>
          <w:rFonts w:ascii="Times New Roman" w:eastAsia="宋体" w:hAnsi="Times New Roman" w:cs="Times New Roman"/>
          <w:sz w:val="24"/>
          <w:szCs w:val="24"/>
        </w:rPr>
      </w:pPr>
      <w:r w:rsidRPr="00964029">
        <w:rPr>
          <w:rFonts w:ascii="Times New Roman" w:eastAsia="宋体" w:hAnsi="Times New Roman" w:cs="Times New Roman" w:hint="eastAsia"/>
          <w:sz w:val="24"/>
          <w:szCs w:val="24"/>
        </w:rPr>
        <w:lastRenderedPageBreak/>
        <w:t>第二章：</w:t>
      </w:r>
      <w:r w:rsidR="00381BC5">
        <w:rPr>
          <w:rFonts w:ascii="Times New Roman" w:eastAsia="宋体" w:hAnsi="Times New Roman" w:cs="Times New Roman" w:hint="eastAsia"/>
          <w:sz w:val="24"/>
          <w:szCs w:val="24"/>
        </w:rPr>
        <w:t>论述了太阳能电池的特性以及光伏发电控制的策略，对于光伏发电系统中蓄电池状态</w:t>
      </w:r>
      <w:r w:rsidR="0045229F">
        <w:rPr>
          <w:rFonts w:ascii="Times New Roman" w:eastAsia="宋体" w:hAnsi="Times New Roman" w:cs="Times New Roman" w:hint="eastAsia"/>
          <w:sz w:val="24"/>
          <w:szCs w:val="24"/>
        </w:rPr>
        <w:t>检测方法以及</w:t>
      </w:r>
      <w:r w:rsidR="0045229F">
        <w:rPr>
          <w:rFonts w:ascii="Times New Roman" w:eastAsia="宋体" w:hAnsi="Times New Roman" w:cs="Times New Roman" w:hint="eastAsia"/>
          <w:sz w:val="24"/>
          <w:szCs w:val="24"/>
        </w:rPr>
        <w:t>MPPT</w:t>
      </w:r>
      <w:r w:rsidR="0045229F">
        <w:rPr>
          <w:rFonts w:ascii="Times New Roman" w:eastAsia="宋体" w:hAnsi="Times New Roman" w:cs="Times New Roman" w:hint="eastAsia"/>
          <w:sz w:val="24"/>
          <w:szCs w:val="24"/>
        </w:rPr>
        <w:t>功率跟踪的方法进行了详细的分析说明。</w:t>
      </w:r>
      <w:r w:rsidR="00CC0984">
        <w:rPr>
          <w:rFonts w:ascii="Times New Roman" w:eastAsia="宋体" w:hAnsi="Times New Roman" w:cs="Times New Roman" w:hint="eastAsia"/>
          <w:sz w:val="24"/>
          <w:szCs w:val="24"/>
        </w:rPr>
        <w:t>通过改进方法，找到了一种实际可行的控制策略，分析了蓄电池充放电管理的各种方法，结合光伏发电特性，得到了一种</w:t>
      </w:r>
      <w:r w:rsidR="00265579">
        <w:rPr>
          <w:rFonts w:ascii="Times New Roman" w:eastAsia="宋体" w:hAnsi="Times New Roman" w:cs="Times New Roman" w:hint="eastAsia"/>
          <w:sz w:val="24"/>
          <w:szCs w:val="24"/>
        </w:rPr>
        <w:t>适合</w:t>
      </w:r>
      <w:r w:rsidR="00CC0984">
        <w:rPr>
          <w:rFonts w:ascii="Times New Roman" w:eastAsia="宋体" w:hAnsi="Times New Roman" w:cs="Times New Roman" w:hint="eastAsia"/>
          <w:sz w:val="24"/>
          <w:szCs w:val="24"/>
        </w:rPr>
        <w:t>的光伏发电系统中蓄电池运行的控制策略。</w:t>
      </w:r>
    </w:p>
    <w:p w:rsidR="00267CC3" w:rsidRPr="00E53F15" w:rsidRDefault="00267CC3" w:rsidP="00E53F15">
      <w:pPr>
        <w:spacing w:line="400" w:lineRule="exact"/>
        <w:ind w:firstLineChars="200" w:firstLine="480"/>
        <w:rPr>
          <w:sz w:val="24"/>
        </w:rPr>
      </w:pPr>
      <w:r w:rsidRPr="00964029">
        <w:rPr>
          <w:rFonts w:ascii="Times New Roman" w:eastAsia="宋体" w:hAnsi="Times New Roman" w:cs="Times New Roman" w:hint="eastAsia"/>
          <w:sz w:val="24"/>
          <w:szCs w:val="24"/>
        </w:rPr>
        <w:t>第三章：本章设计了</w:t>
      </w:r>
      <w:r>
        <w:rPr>
          <w:rFonts w:ascii="Times New Roman" w:eastAsia="宋体" w:hAnsi="Times New Roman" w:cs="Times New Roman" w:hint="eastAsia"/>
          <w:sz w:val="24"/>
          <w:szCs w:val="24"/>
        </w:rPr>
        <w:t>光伏发电</w:t>
      </w:r>
      <w:r w:rsidRPr="00964029">
        <w:rPr>
          <w:rFonts w:ascii="Times New Roman" w:eastAsia="宋体" w:hAnsi="Times New Roman" w:cs="Times New Roman" w:hint="eastAsia"/>
          <w:sz w:val="24"/>
          <w:szCs w:val="24"/>
        </w:rPr>
        <w:t>系统控制器的硬件电路</w:t>
      </w:r>
      <w:r w:rsidR="003D121C">
        <w:rPr>
          <w:rFonts w:hint="eastAsia"/>
          <w:sz w:val="24"/>
        </w:rPr>
        <w:t>，本章给出了实验控制平台的部分的设计方案，包括芯片外围电路的设计、充放电控制回路的设计、太阳能电池板与蓄电池的电压采样电路、电流采样电路以及温度检测电路等等，分模块设计验证了控制器电路的合理性以及优缺点。</w:t>
      </w:r>
    </w:p>
    <w:p w:rsidR="00267CC3" w:rsidRDefault="00267CC3" w:rsidP="00267CC3">
      <w:pPr>
        <w:spacing w:line="400" w:lineRule="exact"/>
        <w:ind w:firstLineChars="200" w:firstLine="480"/>
        <w:rPr>
          <w:rFonts w:ascii="Calibri" w:eastAsia="宋体" w:hAnsi="Calibri" w:cs="Times New Roman"/>
          <w:sz w:val="24"/>
        </w:rPr>
      </w:pPr>
      <w:r w:rsidRPr="004F724D">
        <w:rPr>
          <w:rFonts w:ascii="Calibri" w:eastAsia="宋体" w:hAnsi="Calibri" w:cs="Times New Roman" w:hint="eastAsia"/>
          <w:sz w:val="24"/>
        </w:rPr>
        <w:t>第四章</w:t>
      </w:r>
      <w:r w:rsidR="003D6B7E">
        <w:rPr>
          <w:rFonts w:ascii="Calibri" w:eastAsia="宋体" w:hAnsi="Calibri" w:cs="Times New Roman" w:hint="eastAsia"/>
          <w:sz w:val="24"/>
        </w:rPr>
        <w:t>：</w:t>
      </w:r>
      <w:r w:rsidRPr="004F724D">
        <w:rPr>
          <w:rFonts w:ascii="Calibri" w:eastAsia="宋体" w:hAnsi="Calibri" w:cs="Times New Roman" w:hint="eastAsia"/>
          <w:sz w:val="24"/>
        </w:rPr>
        <w:t>储能设备控制器的软件设计</w:t>
      </w:r>
      <w:r>
        <w:rPr>
          <w:rFonts w:ascii="Calibri" w:eastAsia="宋体" w:hAnsi="Calibri" w:cs="Times New Roman" w:hint="eastAsia"/>
          <w:sz w:val="24"/>
        </w:rPr>
        <w:t>。</w:t>
      </w:r>
      <w:r w:rsidR="006528BE" w:rsidRPr="00376535">
        <w:rPr>
          <w:rFonts w:hint="eastAsia"/>
          <w:sz w:val="24"/>
        </w:rPr>
        <w:t>本章在控制器硬件的基础上介绍了控制器整个软件部分的编写。</w:t>
      </w:r>
      <w:r w:rsidR="006528BE">
        <w:rPr>
          <w:rFonts w:hint="eastAsia"/>
          <w:sz w:val="24"/>
        </w:rPr>
        <w:t>结合</w:t>
      </w:r>
      <w:r w:rsidR="006528BE">
        <w:rPr>
          <w:rFonts w:hint="eastAsia"/>
          <w:sz w:val="24"/>
        </w:rPr>
        <w:t>AVR</w:t>
      </w:r>
      <w:r w:rsidR="006528BE">
        <w:rPr>
          <w:rFonts w:hint="eastAsia"/>
          <w:sz w:val="24"/>
        </w:rPr>
        <w:t>系列芯片以及上位机软件的编程特点完成了系统整体的软件设计，软件设计部分包括了故障检测、系统工作状态监测以及蓄电池的充放电算法，在充放电过程中结合了温度补偿完成了对蓄电池的管理、保护等等功能。</w:t>
      </w:r>
    </w:p>
    <w:p w:rsidR="00267CC3" w:rsidRPr="00AF7CBC" w:rsidRDefault="003D6B7E" w:rsidP="00A3171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第五章：</w:t>
      </w:r>
      <w:r w:rsidR="00AF7CBC" w:rsidRPr="00AF7CBC">
        <w:rPr>
          <w:rFonts w:ascii="Times New Roman" w:eastAsia="宋体" w:hAnsi="Times New Roman" w:cs="Times New Roman" w:hint="eastAsia"/>
          <w:sz w:val="24"/>
          <w:szCs w:val="24"/>
        </w:rPr>
        <w:t>系统实验测试与分析</w:t>
      </w:r>
    </w:p>
    <w:p w:rsidR="00A3171B" w:rsidRPr="00267CC3" w:rsidRDefault="008120A1" w:rsidP="00A3171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第六章：总结与展望。详细的分析了本次课题中主要工作情况以及不足之处，展望下一个阶段的工作。</w:t>
      </w:r>
    </w:p>
    <w:p w:rsidR="00A3171B" w:rsidRDefault="00A3171B" w:rsidP="00A3171B">
      <w:pPr>
        <w:spacing w:line="400" w:lineRule="exact"/>
        <w:ind w:firstLineChars="200" w:firstLine="480"/>
        <w:rPr>
          <w:rFonts w:ascii="Times New Roman" w:eastAsia="宋体" w:hAnsi="Times New Roman" w:cs="Times New Roman"/>
          <w:sz w:val="24"/>
          <w:szCs w:val="24"/>
        </w:rPr>
      </w:pPr>
    </w:p>
    <w:p w:rsidR="00A3171B" w:rsidRDefault="00A3171B" w:rsidP="00A3171B">
      <w:pPr>
        <w:spacing w:line="400" w:lineRule="exact"/>
        <w:ind w:firstLineChars="200" w:firstLine="480"/>
        <w:rPr>
          <w:rFonts w:ascii="Times New Roman" w:eastAsia="宋体" w:hAnsi="Times New Roman" w:cs="Times New Roman"/>
          <w:sz w:val="24"/>
          <w:szCs w:val="24"/>
        </w:rPr>
      </w:pPr>
    </w:p>
    <w:p w:rsidR="00387219" w:rsidRPr="00387219" w:rsidRDefault="001E1572" w:rsidP="00387219">
      <w:pPr>
        <w:keepNext/>
        <w:keepLines/>
        <w:spacing w:before="600" w:after="600" w:line="400" w:lineRule="exact"/>
        <w:jc w:val="center"/>
        <w:outlineLvl w:val="0"/>
        <w:rPr>
          <w:rFonts w:ascii="Times New Roman" w:eastAsia="黑体" w:hAnsi="Times New Roman" w:cs="Times New Roman"/>
          <w:bCs/>
          <w:kern w:val="44"/>
          <w:sz w:val="36"/>
          <w:szCs w:val="36"/>
        </w:rPr>
      </w:pPr>
      <w:bookmarkStart w:id="12" w:name="_Toc356479571"/>
      <w:bookmarkStart w:id="13" w:name="_Toc356814385"/>
      <w:r>
        <w:rPr>
          <w:rFonts w:ascii="Times New Roman" w:eastAsia="黑体" w:hAnsi="Times New Roman" w:cs="Times New Roman" w:hint="eastAsia"/>
          <w:bCs/>
          <w:kern w:val="44"/>
          <w:sz w:val="36"/>
          <w:szCs w:val="36"/>
        </w:rPr>
        <w:t>第二</w:t>
      </w:r>
      <w:r w:rsidRPr="00964029">
        <w:rPr>
          <w:rFonts w:ascii="Times New Roman" w:eastAsia="黑体" w:hAnsi="Times New Roman" w:cs="Times New Roman" w:hint="eastAsia"/>
          <w:bCs/>
          <w:kern w:val="44"/>
          <w:sz w:val="36"/>
          <w:szCs w:val="36"/>
        </w:rPr>
        <w:t>章</w:t>
      </w:r>
      <w:r w:rsidRPr="00964029">
        <w:rPr>
          <w:rFonts w:ascii="Times New Roman" w:eastAsia="黑体" w:hAnsi="Times New Roman" w:cs="Times New Roman" w:hint="eastAsia"/>
          <w:bCs/>
          <w:kern w:val="44"/>
          <w:sz w:val="36"/>
          <w:szCs w:val="36"/>
        </w:rPr>
        <w:t xml:space="preserve"> </w:t>
      </w:r>
      <w:r w:rsidR="00A6219F">
        <w:rPr>
          <w:rFonts w:ascii="Times New Roman" w:eastAsia="黑体" w:hAnsi="Times New Roman" w:cs="Times New Roman" w:hint="eastAsia"/>
          <w:bCs/>
          <w:kern w:val="44"/>
          <w:sz w:val="36"/>
          <w:szCs w:val="36"/>
        </w:rPr>
        <w:t>小功率光伏发电系统控制策略研究</w:t>
      </w:r>
    </w:p>
    <w:p w:rsidR="00A905E6" w:rsidRDefault="00A905E6" w:rsidP="00C239F7">
      <w:pPr>
        <w:spacing w:line="400" w:lineRule="exact"/>
        <w:ind w:firstLine="480"/>
        <w:rPr>
          <w:color w:val="FF0000"/>
          <w:sz w:val="24"/>
        </w:rPr>
      </w:pPr>
    </w:p>
    <w:p w:rsidR="00A905E6" w:rsidRDefault="00A905E6" w:rsidP="00C239F7">
      <w:pPr>
        <w:spacing w:line="400" w:lineRule="exact"/>
        <w:ind w:firstLine="480"/>
        <w:rPr>
          <w:color w:val="FF0000"/>
          <w:sz w:val="24"/>
        </w:rPr>
      </w:pPr>
      <w:r>
        <w:rPr>
          <w:rFonts w:hint="eastAsia"/>
          <w:color w:val="FF0000"/>
          <w:sz w:val="24"/>
        </w:rPr>
        <w:t>总结内容！！</w:t>
      </w:r>
    </w:p>
    <w:p w:rsidR="00A905E6" w:rsidRDefault="00A905E6" w:rsidP="00C239F7">
      <w:pPr>
        <w:spacing w:line="400" w:lineRule="exact"/>
        <w:ind w:firstLine="480"/>
        <w:rPr>
          <w:color w:val="FF0000"/>
          <w:sz w:val="24"/>
        </w:rPr>
      </w:pPr>
    </w:p>
    <w:p w:rsidR="00A905E6" w:rsidRDefault="00A905E6" w:rsidP="00C239F7">
      <w:pPr>
        <w:spacing w:line="400" w:lineRule="exact"/>
        <w:ind w:firstLine="480"/>
        <w:rPr>
          <w:color w:val="FF0000"/>
          <w:sz w:val="24"/>
        </w:rPr>
      </w:pPr>
    </w:p>
    <w:p w:rsidR="009E3661" w:rsidRPr="000D1584" w:rsidRDefault="000D1584" w:rsidP="00C239F7">
      <w:pPr>
        <w:spacing w:line="400" w:lineRule="exact"/>
        <w:ind w:firstLine="480"/>
        <w:rPr>
          <w:sz w:val="24"/>
        </w:rPr>
      </w:pPr>
      <w:r w:rsidRPr="00207759">
        <w:rPr>
          <w:rFonts w:hint="eastAsia"/>
          <w:color w:val="FF0000"/>
          <w:sz w:val="24"/>
        </w:rPr>
        <w:t>太阳能电池是一种将光能转换成电能的能量转换器</w:t>
      </w:r>
      <w:r w:rsidR="000D14E5" w:rsidRPr="00207759">
        <w:rPr>
          <w:rFonts w:hint="eastAsia"/>
          <w:color w:val="FF0000"/>
          <w:sz w:val="24"/>
        </w:rPr>
        <w:t>。</w:t>
      </w:r>
      <w:r w:rsidR="009E3661" w:rsidRPr="00207759">
        <w:rPr>
          <w:rFonts w:hint="eastAsia"/>
          <w:color w:val="FF0000"/>
          <w:sz w:val="24"/>
        </w:rPr>
        <w:t>一</w:t>
      </w:r>
      <w:r w:rsidR="009E3661" w:rsidRPr="000D1584">
        <w:rPr>
          <w:rFonts w:hint="eastAsia"/>
          <w:sz w:val="24"/>
        </w:rPr>
        <w:t>般是由单晶硅或多晶硅等半导体材料制成，</w:t>
      </w:r>
      <w:r w:rsidR="00387219" w:rsidRPr="000D1584">
        <w:rPr>
          <w:rFonts w:hint="eastAsia"/>
          <w:sz w:val="24"/>
        </w:rPr>
        <w:t>目前由于太阳能电池</w:t>
      </w:r>
      <w:r w:rsidR="009E3661" w:rsidRPr="000D1584">
        <w:rPr>
          <w:rFonts w:hint="eastAsia"/>
          <w:sz w:val="24"/>
        </w:rPr>
        <w:t>转化效率比较低，因此最大功率跟踪技术是研究太阳</w:t>
      </w:r>
      <w:r w:rsidR="00387219" w:rsidRPr="000D1584">
        <w:rPr>
          <w:rFonts w:hint="eastAsia"/>
          <w:sz w:val="24"/>
        </w:rPr>
        <w:t>能发电技术的一个热点问题。</w:t>
      </w:r>
    </w:p>
    <w:p w:rsidR="009E3661" w:rsidRPr="000D1584" w:rsidRDefault="000D1584" w:rsidP="009E3661">
      <w:pPr>
        <w:spacing w:line="400" w:lineRule="exact"/>
        <w:ind w:firstLine="480"/>
        <w:rPr>
          <w:sz w:val="24"/>
        </w:rPr>
      </w:pPr>
      <w:r w:rsidRPr="000D1584">
        <w:rPr>
          <w:rFonts w:hint="eastAsia"/>
          <w:sz w:val="24"/>
        </w:rPr>
        <w:t>本章重点</w:t>
      </w:r>
      <w:r w:rsidR="009E3661" w:rsidRPr="000D1584">
        <w:rPr>
          <w:rFonts w:hint="eastAsia"/>
          <w:sz w:val="24"/>
        </w:rPr>
        <w:t>介绍了太阳能电池的基本原理，电池的电压，电流和功率特性以及</w:t>
      </w:r>
    </w:p>
    <w:p w:rsidR="009E3661" w:rsidRPr="009B5EB7" w:rsidRDefault="009E3661" w:rsidP="009E3661">
      <w:pPr>
        <w:spacing w:line="400" w:lineRule="exact"/>
        <w:rPr>
          <w:color w:val="FF0000"/>
          <w:sz w:val="24"/>
        </w:rPr>
      </w:pPr>
      <w:r w:rsidRPr="000D1584">
        <w:rPr>
          <w:rFonts w:hint="eastAsia"/>
          <w:sz w:val="24"/>
        </w:rPr>
        <w:t>最大功率跟踪技术的理论基础</w:t>
      </w:r>
      <w:r w:rsidRPr="009B5EB7">
        <w:rPr>
          <w:rFonts w:hint="eastAsia"/>
          <w:color w:val="FF0000"/>
          <w:sz w:val="24"/>
        </w:rPr>
        <w:t>，分析了太阳能电池的输出电流，电压和功率受光强和温度影响的变化规律。</w:t>
      </w:r>
    </w:p>
    <w:p w:rsidR="00A940A2" w:rsidRDefault="006E7CC6" w:rsidP="006E7CC6">
      <w:pPr>
        <w:keepNext/>
        <w:keepLines/>
        <w:spacing w:before="400" w:after="400" w:line="400" w:lineRule="exact"/>
        <w:outlineLvl w:val="1"/>
        <w:rPr>
          <w:rFonts w:ascii="黑体" w:eastAsia="黑体" w:hAnsi="黑体" w:cs="Times New Roman"/>
          <w:bCs/>
          <w:kern w:val="0"/>
          <w:sz w:val="32"/>
          <w:szCs w:val="32"/>
        </w:rPr>
      </w:pPr>
      <w:r w:rsidRPr="001A1B8E">
        <w:rPr>
          <w:rFonts w:ascii="Times New Roman" w:eastAsia="黑体" w:hAnsi="Times New Roman" w:cs="Times New Roman"/>
          <w:bCs/>
          <w:kern w:val="0"/>
          <w:sz w:val="32"/>
          <w:szCs w:val="32"/>
        </w:rPr>
        <w:lastRenderedPageBreak/>
        <w:t>2.1</w:t>
      </w:r>
      <w:bookmarkEnd w:id="12"/>
      <w:bookmarkEnd w:id="13"/>
      <w:r w:rsidR="00354F91">
        <w:rPr>
          <w:rFonts w:ascii="Times New Roman" w:eastAsia="黑体" w:hAnsi="Times New Roman" w:cs="Times New Roman" w:hint="eastAsia"/>
          <w:bCs/>
          <w:kern w:val="0"/>
          <w:sz w:val="32"/>
          <w:szCs w:val="32"/>
        </w:rPr>
        <w:t xml:space="preserve"> </w:t>
      </w:r>
      <w:r w:rsidR="00C87A8E" w:rsidRPr="00C87A8E">
        <w:rPr>
          <w:rFonts w:ascii="黑体" w:eastAsia="黑体" w:hAnsi="黑体" w:cs="Times New Roman" w:hint="eastAsia"/>
          <w:bCs/>
          <w:kern w:val="0"/>
          <w:sz w:val="32"/>
          <w:szCs w:val="32"/>
        </w:rPr>
        <w:t>太阳能电池的工作原理</w:t>
      </w:r>
    </w:p>
    <w:p w:rsidR="00BD1736" w:rsidRPr="0053392F" w:rsidRDefault="00C87A8E" w:rsidP="0053392F">
      <w:pPr>
        <w:spacing w:line="400" w:lineRule="exact"/>
        <w:ind w:firstLineChars="200" w:firstLine="480"/>
        <w:rPr>
          <w:sz w:val="24"/>
        </w:rPr>
      </w:pPr>
      <w:r w:rsidRPr="00207759">
        <w:rPr>
          <w:rFonts w:hint="eastAsia"/>
          <w:color w:val="FF0000"/>
          <w:sz w:val="24"/>
        </w:rPr>
        <w:t>太阳能电池是一种光电转换器件，</w:t>
      </w:r>
      <w:r w:rsidRPr="00151ADA">
        <w:rPr>
          <w:rFonts w:hint="eastAsia"/>
          <w:sz w:val="24"/>
        </w:rPr>
        <w:t>将照射到太阳能电池板上的光能转变成电能，从而供负载使用，或者储存在蓄电池中备用。</w:t>
      </w:r>
      <w:r w:rsidR="00FB22F7" w:rsidRPr="00F772E5">
        <w:rPr>
          <w:rFonts w:hint="eastAsia"/>
          <w:sz w:val="24"/>
        </w:rPr>
        <w:t>其工作原理是基于半导体</w:t>
      </w:r>
      <w:r w:rsidR="00FB22F7" w:rsidRPr="00F772E5">
        <w:rPr>
          <w:rFonts w:hint="eastAsia"/>
          <w:sz w:val="24"/>
        </w:rPr>
        <w:t>P-N</w:t>
      </w:r>
      <w:r w:rsidR="00FB22F7" w:rsidRPr="00F772E5">
        <w:rPr>
          <w:rFonts w:hint="eastAsia"/>
          <w:sz w:val="24"/>
        </w:rPr>
        <w:t>结</w:t>
      </w:r>
      <w:r w:rsidR="00FB22F7" w:rsidRPr="00207759">
        <w:rPr>
          <w:rFonts w:hint="eastAsia"/>
          <w:color w:val="FF0000"/>
          <w:sz w:val="24"/>
        </w:rPr>
        <w:t>的光生伏特效应。所谓光生伏特效应就是指光照射半导体时，自由电子和空穴发生定向移动，使</w:t>
      </w:r>
      <w:r w:rsidR="00FB22F7" w:rsidRPr="00F772E5">
        <w:rPr>
          <w:rFonts w:hint="eastAsia"/>
          <w:sz w:val="24"/>
        </w:rPr>
        <w:t>得半导体内部产生电位差的现象。</w:t>
      </w:r>
      <w:r w:rsidR="006C0AD3" w:rsidRPr="00F772E5">
        <w:rPr>
          <w:rFonts w:hint="eastAsia"/>
          <w:sz w:val="24"/>
        </w:rPr>
        <w:t>光生伏特效应主要包括四个主要的步骤：</w:t>
      </w:r>
      <w:r w:rsidR="00D978B3" w:rsidRPr="00F772E5">
        <w:rPr>
          <w:rFonts w:hint="eastAsia"/>
          <w:sz w:val="24"/>
        </w:rPr>
        <w:t>（</w:t>
      </w:r>
      <w:r w:rsidR="00D978B3" w:rsidRPr="00F772E5">
        <w:rPr>
          <w:sz w:val="24"/>
        </w:rPr>
        <w:t>1</w:t>
      </w:r>
      <w:r w:rsidR="00D978B3" w:rsidRPr="00F772E5">
        <w:rPr>
          <w:rFonts w:hint="eastAsia"/>
          <w:sz w:val="24"/>
        </w:rPr>
        <w:t>）</w:t>
      </w:r>
      <w:r w:rsidR="000F1924" w:rsidRPr="00207759">
        <w:rPr>
          <w:rFonts w:hint="eastAsia"/>
          <w:color w:val="FF0000"/>
          <w:sz w:val="24"/>
        </w:rPr>
        <w:t>光</w:t>
      </w:r>
      <w:r w:rsidR="00B8186D">
        <w:rPr>
          <w:rFonts w:hint="eastAsia"/>
          <w:color w:val="FF0000"/>
          <w:sz w:val="24"/>
        </w:rPr>
        <w:t>子</w:t>
      </w:r>
      <w:r w:rsidR="000F1924" w:rsidRPr="00207759">
        <w:rPr>
          <w:rFonts w:hint="eastAsia"/>
          <w:color w:val="FF0000"/>
          <w:sz w:val="24"/>
        </w:rPr>
        <w:t>照射在太阳能电池上并且在界面层被吸收</w:t>
      </w:r>
      <w:r w:rsidR="00D978B3" w:rsidRPr="00207759">
        <w:rPr>
          <w:rFonts w:hint="eastAsia"/>
          <w:color w:val="FF0000"/>
          <w:sz w:val="24"/>
        </w:rPr>
        <w:t>（</w:t>
      </w:r>
      <w:r w:rsidR="00D978B3" w:rsidRPr="00207759">
        <w:rPr>
          <w:color w:val="FF0000"/>
          <w:sz w:val="24"/>
        </w:rPr>
        <w:t>2</w:t>
      </w:r>
      <w:r w:rsidR="00D978B3" w:rsidRPr="00207759">
        <w:rPr>
          <w:rFonts w:hint="eastAsia"/>
          <w:color w:val="FF0000"/>
          <w:sz w:val="24"/>
        </w:rPr>
        <w:t>）</w:t>
      </w:r>
      <w:r w:rsidR="000F1924" w:rsidRPr="00207759">
        <w:rPr>
          <w:rFonts w:hint="eastAsia"/>
          <w:color w:val="FF0000"/>
          <w:sz w:val="24"/>
        </w:rPr>
        <w:t>具有足够能量的光子能够</w:t>
      </w:r>
      <w:r w:rsidR="00E25283" w:rsidRPr="00207759">
        <w:rPr>
          <w:rFonts w:hint="eastAsia"/>
          <w:color w:val="FF0000"/>
          <w:sz w:val="24"/>
        </w:rPr>
        <w:t>被</w:t>
      </w:r>
      <w:r w:rsidR="00E25283" w:rsidRPr="00207759">
        <w:rPr>
          <w:rFonts w:hint="eastAsia"/>
          <w:color w:val="FF0000"/>
          <w:sz w:val="24"/>
        </w:rPr>
        <w:t>P-N</w:t>
      </w:r>
      <w:r w:rsidR="00E25283" w:rsidRPr="00207759">
        <w:rPr>
          <w:rFonts w:hint="eastAsia"/>
          <w:color w:val="FF0000"/>
          <w:sz w:val="24"/>
        </w:rPr>
        <w:t>结附近的电子吸收，将电子从共价键中激发从而产生电子—空穴对</w:t>
      </w:r>
      <w:r w:rsidR="00E25283" w:rsidRPr="00207759">
        <w:rPr>
          <w:rFonts w:hint="eastAsia"/>
          <w:color w:val="FF0000"/>
          <w:sz w:val="24"/>
        </w:rPr>
        <w:t xml:space="preserve"> </w:t>
      </w:r>
      <w:r w:rsidR="00D978B3" w:rsidRPr="00207759">
        <w:rPr>
          <w:rFonts w:hint="eastAsia"/>
          <w:color w:val="FF0000"/>
          <w:sz w:val="24"/>
        </w:rPr>
        <w:t>（</w:t>
      </w:r>
      <w:r w:rsidR="00D978B3" w:rsidRPr="00207759">
        <w:rPr>
          <w:color w:val="FF0000"/>
          <w:sz w:val="24"/>
        </w:rPr>
        <w:t>3</w:t>
      </w:r>
      <w:r w:rsidR="00D978B3" w:rsidRPr="00207759">
        <w:rPr>
          <w:rFonts w:hint="eastAsia"/>
          <w:color w:val="FF0000"/>
          <w:sz w:val="24"/>
        </w:rPr>
        <w:t>）</w:t>
      </w:r>
      <w:r w:rsidR="000F1924" w:rsidRPr="00207759">
        <w:rPr>
          <w:rFonts w:hint="eastAsia"/>
          <w:color w:val="FF0000"/>
          <w:sz w:val="24"/>
        </w:rPr>
        <w:t>界面层附近的电子</w:t>
      </w:r>
      <w:r w:rsidR="00E25283" w:rsidRPr="00207759">
        <w:rPr>
          <w:rFonts w:hint="eastAsia"/>
          <w:color w:val="FF0000"/>
          <w:sz w:val="24"/>
        </w:rPr>
        <w:t>、</w:t>
      </w:r>
      <w:r w:rsidR="000F1924" w:rsidRPr="00207759">
        <w:rPr>
          <w:rFonts w:hint="eastAsia"/>
          <w:color w:val="FF0000"/>
          <w:sz w:val="24"/>
        </w:rPr>
        <w:t>空穴在复合之前，将通过空间电荷的电场作用被相互分离</w:t>
      </w:r>
      <w:r w:rsidR="006C0AD3" w:rsidRPr="00207759">
        <w:rPr>
          <w:rFonts w:hint="eastAsia"/>
          <w:color w:val="FF0000"/>
          <w:sz w:val="24"/>
        </w:rPr>
        <w:t>，</w:t>
      </w:r>
      <w:r w:rsidR="00E25283" w:rsidRPr="00207759">
        <w:rPr>
          <w:rFonts w:hint="eastAsia"/>
          <w:color w:val="FF0000"/>
          <w:sz w:val="24"/>
        </w:rPr>
        <w:t>是由于多子的浓度扩散与</w:t>
      </w:r>
      <w:r w:rsidR="006C0AD3" w:rsidRPr="00207759">
        <w:rPr>
          <w:color w:val="FF0000"/>
          <w:sz w:val="24"/>
        </w:rPr>
        <w:t>P-N</w:t>
      </w:r>
      <w:r w:rsidR="006C0AD3" w:rsidRPr="00207759">
        <w:rPr>
          <w:rFonts w:hint="eastAsia"/>
          <w:color w:val="FF0000"/>
          <w:sz w:val="24"/>
        </w:rPr>
        <w:t>结两侧准中性区的微弱电场引起的少子漂移</w:t>
      </w:r>
      <w:r w:rsidR="00D978B3" w:rsidRPr="00207759">
        <w:rPr>
          <w:rFonts w:hint="eastAsia"/>
          <w:color w:val="FF0000"/>
          <w:sz w:val="24"/>
        </w:rPr>
        <w:t>（</w:t>
      </w:r>
      <w:r w:rsidR="00D978B3" w:rsidRPr="00207759">
        <w:rPr>
          <w:rFonts w:hint="eastAsia"/>
          <w:color w:val="FF0000"/>
          <w:sz w:val="24"/>
        </w:rPr>
        <w:t>4</w:t>
      </w:r>
      <w:r w:rsidR="00D978B3" w:rsidRPr="00207759">
        <w:rPr>
          <w:rFonts w:hint="eastAsia"/>
          <w:color w:val="FF0000"/>
          <w:sz w:val="24"/>
        </w:rPr>
        <w:t>）</w:t>
      </w:r>
      <w:r w:rsidR="000F1924" w:rsidRPr="00207759">
        <w:rPr>
          <w:rFonts w:hint="eastAsia"/>
          <w:color w:val="FF0000"/>
          <w:sz w:val="24"/>
        </w:rPr>
        <w:t>电子向带正电的</w:t>
      </w:r>
      <w:r w:rsidR="000F1924" w:rsidRPr="00207759">
        <w:rPr>
          <w:rFonts w:hint="eastAsia"/>
          <w:color w:val="FF0000"/>
          <w:sz w:val="24"/>
        </w:rPr>
        <w:t>N</w:t>
      </w:r>
      <w:r w:rsidR="000F1924" w:rsidRPr="00207759">
        <w:rPr>
          <w:rFonts w:hint="eastAsia"/>
          <w:color w:val="FF0000"/>
          <w:sz w:val="24"/>
        </w:rPr>
        <w:t>区</w:t>
      </w:r>
      <w:r w:rsidR="00A23D1F" w:rsidRPr="00207759">
        <w:rPr>
          <w:rFonts w:hint="eastAsia"/>
          <w:color w:val="FF0000"/>
          <w:sz w:val="24"/>
        </w:rPr>
        <w:t>，</w:t>
      </w:r>
      <w:r w:rsidR="000F1924" w:rsidRPr="00207759">
        <w:rPr>
          <w:rFonts w:hint="eastAsia"/>
          <w:color w:val="FF0000"/>
          <w:sz w:val="24"/>
        </w:rPr>
        <w:t>空穴向带负电的</w:t>
      </w:r>
      <w:r w:rsidR="000F1924" w:rsidRPr="00207759">
        <w:rPr>
          <w:rFonts w:hint="eastAsia"/>
          <w:color w:val="FF0000"/>
          <w:sz w:val="24"/>
        </w:rPr>
        <w:t>P</w:t>
      </w:r>
      <w:r w:rsidR="00A23D1F" w:rsidRPr="00207759">
        <w:rPr>
          <w:rFonts w:hint="eastAsia"/>
          <w:color w:val="FF0000"/>
          <w:sz w:val="24"/>
        </w:rPr>
        <w:t>区运动。</w:t>
      </w:r>
    </w:p>
    <w:p w:rsidR="00151ADA" w:rsidRPr="00207759" w:rsidRDefault="00BD1736" w:rsidP="00BD1736">
      <w:pPr>
        <w:jc w:val="center"/>
        <w:rPr>
          <w:color w:val="FF0000"/>
          <w:sz w:val="24"/>
        </w:rPr>
      </w:pPr>
      <w:r>
        <w:object w:dxaOrig="3374" w:dyaOrig="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0pt;height:137.35pt" o:ole="" o:allowoverlap="f">
            <v:imagedata r:id="rId8" o:title=""/>
          </v:shape>
          <o:OLEObject Type="Embed" ProgID="Visio.Drawing.11" ShapeID="_x0000_i1026" DrawAspect="Content" ObjectID="_1489425028" r:id="rId9"/>
        </w:object>
      </w:r>
    </w:p>
    <w:p w:rsidR="007C7BC4" w:rsidRPr="00896864" w:rsidRDefault="007C7BC4" w:rsidP="007C7BC4">
      <w:pPr>
        <w:jc w:val="center"/>
      </w:pPr>
      <w:r>
        <w:rPr>
          <w:rFonts w:hint="eastAsia"/>
        </w:rPr>
        <w:t>图</w:t>
      </w:r>
      <w:r w:rsidRPr="000339A5">
        <w:rPr>
          <w:rFonts w:ascii="Times New Roman" w:hAnsi="Times New Roman"/>
        </w:rPr>
        <w:t>2-1</w:t>
      </w:r>
      <w:r>
        <w:rPr>
          <w:rFonts w:hint="eastAsia"/>
        </w:rPr>
        <w:t>太阳能电池结构图</w:t>
      </w:r>
    </w:p>
    <w:p w:rsidR="00D02649" w:rsidRPr="00F772E5" w:rsidRDefault="00D02649" w:rsidP="007C7BC4">
      <w:pPr>
        <w:spacing w:line="400" w:lineRule="exact"/>
        <w:ind w:firstLineChars="200" w:firstLine="480"/>
        <w:rPr>
          <w:sz w:val="24"/>
        </w:rPr>
      </w:pPr>
    </w:p>
    <w:p w:rsidR="00D02649" w:rsidRPr="00AB2132" w:rsidRDefault="00D02649" w:rsidP="00AB2132">
      <w:pPr>
        <w:spacing w:line="400" w:lineRule="exact"/>
        <w:ind w:firstLineChars="200" w:firstLine="480"/>
        <w:rPr>
          <w:sz w:val="24"/>
        </w:rPr>
      </w:pPr>
      <w:r w:rsidRPr="00AB2132">
        <w:rPr>
          <w:rFonts w:hint="eastAsia"/>
          <w:sz w:val="24"/>
        </w:rPr>
        <w:t>如图所示，当有能量足够大的光子进入</w:t>
      </w:r>
      <w:r w:rsidRPr="00AB2132">
        <w:rPr>
          <w:rFonts w:hint="eastAsia"/>
          <w:sz w:val="24"/>
        </w:rPr>
        <w:t>PN</w:t>
      </w:r>
      <w:r w:rsidRPr="00AB2132">
        <w:rPr>
          <w:rFonts w:hint="eastAsia"/>
          <w:sz w:val="24"/>
        </w:rPr>
        <w:t>结过渡区时，电子被激发进入导带，此时价带中就形成一个空穴，一个能量足够大的的光子入射后，产生了一组电子—空穴对。</w:t>
      </w:r>
      <w:r w:rsidR="00305710" w:rsidRPr="00AB2132">
        <w:rPr>
          <w:rFonts w:hint="eastAsia"/>
          <w:sz w:val="24"/>
        </w:rPr>
        <w:t>被激发后的电子在内建电场的作用下，进入</w:t>
      </w:r>
      <w:r w:rsidR="00305710" w:rsidRPr="00AB2132">
        <w:rPr>
          <w:rFonts w:hint="eastAsia"/>
          <w:sz w:val="24"/>
        </w:rPr>
        <w:t>N</w:t>
      </w:r>
      <w:r w:rsidR="00305710" w:rsidRPr="00AB2132">
        <w:rPr>
          <w:rFonts w:hint="eastAsia"/>
          <w:sz w:val="24"/>
        </w:rPr>
        <w:t>区，同理，空穴在内奸电场的作用下，会进入</w:t>
      </w:r>
      <w:r w:rsidR="00305710" w:rsidRPr="00AB2132">
        <w:rPr>
          <w:rFonts w:hint="eastAsia"/>
          <w:sz w:val="24"/>
        </w:rPr>
        <w:t>P</w:t>
      </w:r>
      <w:r w:rsidR="00305710" w:rsidRPr="00AB2132">
        <w:rPr>
          <w:rFonts w:hint="eastAsia"/>
          <w:sz w:val="24"/>
        </w:rPr>
        <w:t>区。这就导致了</w:t>
      </w:r>
      <w:r w:rsidR="00305710" w:rsidRPr="00AB2132">
        <w:rPr>
          <w:rFonts w:hint="eastAsia"/>
          <w:sz w:val="24"/>
        </w:rPr>
        <w:t>P</w:t>
      </w:r>
      <w:r w:rsidR="00305710" w:rsidRPr="00AB2132">
        <w:rPr>
          <w:rFonts w:hint="eastAsia"/>
          <w:sz w:val="24"/>
        </w:rPr>
        <w:t>区边界会积累较多的空穴，而</w:t>
      </w:r>
      <w:r w:rsidR="00305710" w:rsidRPr="00AB2132">
        <w:rPr>
          <w:rFonts w:hint="eastAsia"/>
          <w:sz w:val="24"/>
        </w:rPr>
        <w:t>N</w:t>
      </w:r>
      <w:r w:rsidR="00305710" w:rsidRPr="00AB2132">
        <w:rPr>
          <w:rFonts w:hint="eastAsia"/>
          <w:sz w:val="24"/>
        </w:rPr>
        <w:t>区边界会积累较多的电子</w:t>
      </w:r>
      <w:r w:rsidR="0077707A" w:rsidRPr="00AB2132">
        <w:rPr>
          <w:rFonts w:hint="eastAsia"/>
          <w:sz w:val="24"/>
        </w:rPr>
        <w:t>，</w:t>
      </w:r>
      <w:r w:rsidR="00BD475B" w:rsidRPr="00AB2132">
        <w:rPr>
          <w:rFonts w:hint="eastAsia"/>
          <w:sz w:val="24"/>
        </w:rPr>
        <w:t>产生</w:t>
      </w:r>
      <w:r w:rsidR="00305710" w:rsidRPr="00AB2132">
        <w:rPr>
          <w:rFonts w:hint="eastAsia"/>
          <w:sz w:val="24"/>
        </w:rPr>
        <w:t>一个平衡</w:t>
      </w:r>
      <w:r w:rsidR="00305710" w:rsidRPr="00AB2132">
        <w:rPr>
          <w:rFonts w:hint="eastAsia"/>
          <w:sz w:val="24"/>
        </w:rPr>
        <w:t>PN</w:t>
      </w:r>
      <w:r w:rsidR="00305710" w:rsidRPr="00AB2132">
        <w:rPr>
          <w:rFonts w:hint="eastAsia"/>
          <w:sz w:val="24"/>
        </w:rPr>
        <w:t>结内建电场的光生电场。</w:t>
      </w:r>
      <w:r w:rsidR="00951FB3" w:rsidRPr="00AB2132">
        <w:rPr>
          <w:rFonts w:hint="eastAsia"/>
          <w:sz w:val="24"/>
        </w:rPr>
        <w:t>PN</w:t>
      </w:r>
      <w:r w:rsidR="00951FB3" w:rsidRPr="00AB2132">
        <w:rPr>
          <w:rFonts w:hint="eastAsia"/>
          <w:sz w:val="24"/>
        </w:rPr>
        <w:t>结边界的光生载流子平衡了</w:t>
      </w:r>
      <w:r w:rsidR="00951FB3" w:rsidRPr="00AB2132">
        <w:rPr>
          <w:rFonts w:hint="eastAsia"/>
          <w:sz w:val="24"/>
        </w:rPr>
        <w:t>PN</w:t>
      </w:r>
      <w:r w:rsidR="00951FB3" w:rsidRPr="00AB2132">
        <w:rPr>
          <w:rFonts w:hint="eastAsia"/>
          <w:sz w:val="24"/>
        </w:rPr>
        <w:t>结过渡区的空间电荷，使得能</w:t>
      </w:r>
      <w:r w:rsidR="0075390A" w:rsidRPr="00AB2132">
        <w:rPr>
          <w:rFonts w:hint="eastAsia"/>
          <w:sz w:val="24"/>
        </w:rPr>
        <w:t>带</w:t>
      </w:r>
      <w:r w:rsidR="00951FB3" w:rsidRPr="00AB2132">
        <w:rPr>
          <w:rFonts w:hint="eastAsia"/>
          <w:sz w:val="24"/>
        </w:rPr>
        <w:t>高度降低。如图所示：</w:t>
      </w:r>
    </w:p>
    <w:p w:rsidR="002F02AC" w:rsidRPr="00C87A8E" w:rsidRDefault="002F02AC" w:rsidP="002F02AC">
      <w:pPr>
        <w:ind w:firstLineChars="300" w:firstLine="630"/>
        <w:rPr>
          <w:color w:val="FF0000"/>
        </w:rPr>
      </w:pPr>
      <w:r w:rsidRPr="00C87A8E">
        <w:rPr>
          <w:color w:val="FF0000"/>
        </w:rPr>
        <w:object w:dxaOrig="3554" w:dyaOrig="1088">
          <v:shape id="_x0000_i1027" type="#_x0000_t75" style="width:364.65pt;height:83.35pt" o:ole="">
            <v:imagedata r:id="rId10" o:title=""/>
          </v:shape>
          <o:OLEObject Type="Embed" ProgID="Visio.Drawing.11" ShapeID="_x0000_i1027" DrawAspect="Content" ObjectID="_1489425029" r:id="rId11"/>
        </w:object>
      </w:r>
    </w:p>
    <w:p w:rsidR="002F02AC" w:rsidRPr="00C87A8E" w:rsidRDefault="002F02AC" w:rsidP="002F02AC">
      <w:pPr>
        <w:ind w:firstLineChars="300" w:firstLine="630"/>
        <w:rPr>
          <w:color w:val="FF0000"/>
        </w:rPr>
      </w:pPr>
      <w:r w:rsidRPr="00C87A8E">
        <w:rPr>
          <w:rFonts w:hint="eastAsia"/>
          <w:color w:val="FF0000"/>
        </w:rPr>
        <w:t xml:space="preserve">　图</w:t>
      </w:r>
      <w:r w:rsidRPr="00C87A8E">
        <w:rPr>
          <w:rFonts w:ascii="Times New Roman" w:hAnsi="Times New Roman"/>
          <w:color w:val="FF0000"/>
        </w:rPr>
        <w:t>2-2</w:t>
      </w:r>
      <w:r w:rsidRPr="00C87A8E">
        <w:rPr>
          <w:rFonts w:hint="eastAsia"/>
          <w:color w:val="FF0000"/>
        </w:rPr>
        <w:t>有光照开路时的能带图</w:t>
      </w:r>
      <w:r w:rsidR="00BD1736">
        <w:rPr>
          <w:rFonts w:hint="eastAsia"/>
          <w:color w:val="FF0000"/>
        </w:rPr>
        <w:t xml:space="preserve">           </w:t>
      </w:r>
      <w:r w:rsidRPr="00C87A8E">
        <w:rPr>
          <w:rFonts w:hint="eastAsia"/>
          <w:color w:val="FF0000"/>
        </w:rPr>
        <w:t>图</w:t>
      </w:r>
      <w:r w:rsidRPr="00C87A8E">
        <w:rPr>
          <w:rFonts w:ascii="Times New Roman" w:hAnsi="Times New Roman"/>
          <w:color w:val="FF0000"/>
        </w:rPr>
        <w:t>2-3</w:t>
      </w:r>
      <w:r w:rsidRPr="00C87A8E">
        <w:rPr>
          <w:rFonts w:hint="eastAsia"/>
          <w:color w:val="FF0000"/>
        </w:rPr>
        <w:t>无光照时的能带图</w:t>
      </w:r>
    </w:p>
    <w:p w:rsidR="005A7301" w:rsidRPr="00AB2132" w:rsidRDefault="0075390A" w:rsidP="00AB2132">
      <w:pPr>
        <w:spacing w:line="400" w:lineRule="exact"/>
        <w:ind w:firstLineChars="200" w:firstLine="480"/>
        <w:rPr>
          <w:sz w:val="24"/>
        </w:rPr>
      </w:pPr>
      <w:r w:rsidRPr="00AB2132">
        <w:rPr>
          <w:rFonts w:hint="eastAsia"/>
          <w:sz w:val="24"/>
        </w:rPr>
        <w:t>当</w:t>
      </w:r>
      <w:r w:rsidRPr="00AB2132">
        <w:rPr>
          <w:rFonts w:hint="eastAsia"/>
          <w:sz w:val="24"/>
        </w:rPr>
        <w:t>PN</w:t>
      </w:r>
      <w:r w:rsidRPr="00AB2132">
        <w:rPr>
          <w:rFonts w:hint="eastAsia"/>
          <w:sz w:val="24"/>
        </w:rPr>
        <w:t>结处于开路状态时，载流子处于</w:t>
      </w:r>
      <w:r w:rsidRPr="00AB2132">
        <w:rPr>
          <w:rFonts w:hint="eastAsia"/>
          <w:sz w:val="24"/>
        </w:rPr>
        <w:t>PN</w:t>
      </w:r>
      <w:r w:rsidRPr="00AB2132">
        <w:rPr>
          <w:rFonts w:hint="eastAsia"/>
          <w:sz w:val="24"/>
        </w:rPr>
        <w:t>结两端，产生光生电动势。太阳能电池两端的的开路电压即是</w:t>
      </w:r>
      <w:r w:rsidRPr="00AB2132">
        <w:rPr>
          <w:rFonts w:hint="eastAsia"/>
          <w:sz w:val="24"/>
        </w:rPr>
        <w:t>PN</w:t>
      </w:r>
      <w:r w:rsidRPr="00AB2132">
        <w:rPr>
          <w:rFonts w:hint="eastAsia"/>
          <w:sz w:val="24"/>
        </w:rPr>
        <w:t>结两端的电位差，用</w:t>
      </w:r>
      <w:r w:rsidRPr="00AB2132">
        <w:rPr>
          <w:rFonts w:hint="eastAsia"/>
          <w:sz w:val="24"/>
        </w:rPr>
        <w:t>VOC</w:t>
      </w:r>
      <w:r w:rsidRPr="00AB2132">
        <w:rPr>
          <w:rFonts w:hint="eastAsia"/>
          <w:sz w:val="24"/>
        </w:rPr>
        <w:t>来表示，从图中看出，</w:t>
      </w:r>
      <w:r w:rsidRPr="00AB2132">
        <w:rPr>
          <w:rFonts w:hint="eastAsia"/>
          <w:sz w:val="24"/>
        </w:rPr>
        <w:t>PN</w:t>
      </w:r>
      <w:r w:rsidRPr="00AB2132">
        <w:rPr>
          <w:rFonts w:hint="eastAsia"/>
          <w:sz w:val="24"/>
        </w:rPr>
        <w:t>结能带高度降低了</w:t>
      </w:r>
      <w:r w:rsidR="00CC1AE7" w:rsidRPr="00AB2132">
        <w:rPr>
          <w:rFonts w:hint="eastAsia"/>
          <w:sz w:val="24"/>
        </w:rPr>
        <w:t>qVoc</w:t>
      </w:r>
      <w:r w:rsidR="00CC1AE7" w:rsidRPr="00AB2132">
        <w:rPr>
          <w:rFonts w:hint="eastAsia"/>
          <w:sz w:val="24"/>
        </w:rPr>
        <w:t>，</w:t>
      </w:r>
      <w:r w:rsidR="009E18AC" w:rsidRPr="00207759">
        <w:rPr>
          <w:rFonts w:hint="eastAsia"/>
          <w:color w:val="FF0000"/>
          <w:sz w:val="24"/>
        </w:rPr>
        <w:t>高度</w:t>
      </w:r>
      <w:r w:rsidRPr="00207759">
        <w:rPr>
          <w:rFonts w:hint="eastAsia"/>
          <w:color w:val="FF0000"/>
          <w:sz w:val="24"/>
        </w:rPr>
        <w:t>大小等于</w:t>
      </w:r>
      <w:r w:rsidRPr="00207759">
        <w:rPr>
          <w:rFonts w:hint="eastAsia"/>
          <w:color w:val="FF0000"/>
          <w:sz w:val="24"/>
        </w:rPr>
        <w:t>P</w:t>
      </w:r>
      <w:r w:rsidRPr="00207759">
        <w:rPr>
          <w:rFonts w:hint="eastAsia"/>
          <w:color w:val="FF0000"/>
          <w:sz w:val="24"/>
        </w:rPr>
        <w:t>区和</w:t>
      </w:r>
      <w:r w:rsidRPr="00207759">
        <w:rPr>
          <w:rFonts w:hint="eastAsia"/>
          <w:color w:val="FF0000"/>
          <w:sz w:val="24"/>
        </w:rPr>
        <w:t>N</w:t>
      </w:r>
      <w:r w:rsidRPr="00207759">
        <w:rPr>
          <w:rFonts w:hint="eastAsia"/>
          <w:color w:val="FF0000"/>
          <w:sz w:val="24"/>
        </w:rPr>
        <w:t>区费米能级分开的距离</w:t>
      </w:r>
      <w:r w:rsidR="00CC1AE7" w:rsidRPr="00207759">
        <w:rPr>
          <w:rFonts w:hint="eastAsia"/>
          <w:color w:val="FF0000"/>
          <w:sz w:val="24"/>
        </w:rPr>
        <w:t>。当</w:t>
      </w:r>
      <w:r w:rsidR="00412755" w:rsidRPr="00207759">
        <w:rPr>
          <w:rFonts w:hint="eastAsia"/>
          <w:color w:val="FF0000"/>
          <w:sz w:val="24"/>
        </w:rPr>
        <w:lastRenderedPageBreak/>
        <w:t>PN</w:t>
      </w:r>
      <w:r w:rsidR="00CC1AE7" w:rsidRPr="00207759">
        <w:rPr>
          <w:rFonts w:hint="eastAsia"/>
          <w:color w:val="FF0000"/>
          <w:sz w:val="24"/>
        </w:rPr>
        <w:t>结外部</w:t>
      </w:r>
      <w:r w:rsidR="00546020" w:rsidRPr="00207759">
        <w:rPr>
          <w:rFonts w:hint="eastAsia"/>
          <w:color w:val="FF0000"/>
          <w:sz w:val="24"/>
        </w:rPr>
        <w:t>处于</w:t>
      </w:r>
      <w:r w:rsidR="00CC1AE7" w:rsidRPr="00207759">
        <w:rPr>
          <w:rFonts w:hint="eastAsia"/>
          <w:color w:val="FF0000"/>
          <w:sz w:val="24"/>
        </w:rPr>
        <w:t>短路状态时，</w:t>
      </w:r>
      <w:r w:rsidR="00CC1AE7" w:rsidRPr="00AB2132">
        <w:rPr>
          <w:rFonts w:hint="eastAsia"/>
          <w:sz w:val="24"/>
        </w:rPr>
        <w:t>此时</w:t>
      </w:r>
      <w:r w:rsidR="00CC1AE7" w:rsidRPr="00AB2132">
        <w:rPr>
          <w:rFonts w:hint="eastAsia"/>
          <w:sz w:val="24"/>
        </w:rPr>
        <w:t>N</w:t>
      </w:r>
      <w:r w:rsidR="00CC1AE7" w:rsidRPr="00AB2132">
        <w:rPr>
          <w:rFonts w:hint="eastAsia"/>
          <w:sz w:val="24"/>
        </w:rPr>
        <w:t>区的光生载流子将通过外电路到达</w:t>
      </w:r>
      <w:r w:rsidR="00CC1AE7" w:rsidRPr="00AB2132">
        <w:rPr>
          <w:rFonts w:hint="eastAsia"/>
          <w:sz w:val="24"/>
        </w:rPr>
        <w:t>P</w:t>
      </w:r>
      <w:r w:rsidR="00CC1AE7" w:rsidRPr="00AB2132">
        <w:rPr>
          <w:rFonts w:hint="eastAsia"/>
          <w:sz w:val="24"/>
        </w:rPr>
        <w:t>区，与空穴复合。流过外</w:t>
      </w:r>
      <w:r w:rsidR="001979C7" w:rsidRPr="00AB2132">
        <w:rPr>
          <w:rFonts w:hint="eastAsia"/>
          <w:sz w:val="24"/>
        </w:rPr>
        <w:t>部</w:t>
      </w:r>
      <w:r w:rsidR="00CC1AE7" w:rsidRPr="00AB2132">
        <w:rPr>
          <w:rFonts w:hint="eastAsia"/>
          <w:sz w:val="24"/>
        </w:rPr>
        <w:t>电路的电流</w:t>
      </w:r>
      <w:r w:rsidR="001979C7" w:rsidRPr="00AB2132">
        <w:rPr>
          <w:rFonts w:hint="eastAsia"/>
          <w:sz w:val="24"/>
        </w:rPr>
        <w:t>即</w:t>
      </w:r>
      <w:r w:rsidR="00CC1AE7" w:rsidRPr="00AB2132">
        <w:rPr>
          <w:rFonts w:hint="eastAsia"/>
          <w:sz w:val="24"/>
        </w:rPr>
        <w:t>太阳能电池的短路电流，用</w:t>
      </w:r>
      <w:r w:rsidR="00CC1AE7" w:rsidRPr="00AB2132">
        <w:rPr>
          <w:sz w:val="24"/>
        </w:rPr>
        <w:object w:dxaOrig="360" w:dyaOrig="380">
          <v:shape id="_x0000_i1028" type="#_x0000_t75" style="width:18pt;height:18pt" o:ole="">
            <v:imagedata r:id="rId12" o:title=""/>
          </v:shape>
          <o:OLEObject Type="Embed" ProgID="Equation.DSMT4" ShapeID="_x0000_i1028" DrawAspect="Content" ObjectID="_1489425030" r:id="rId13"/>
        </w:object>
      </w:r>
      <w:r w:rsidR="00CC1AE7" w:rsidRPr="00AB2132">
        <w:rPr>
          <w:rFonts w:hint="eastAsia"/>
          <w:sz w:val="24"/>
        </w:rPr>
        <w:t>表示。</w:t>
      </w:r>
      <w:r w:rsidR="00F4382C" w:rsidRPr="00AB2132">
        <w:rPr>
          <w:rFonts w:hint="eastAsia"/>
          <w:sz w:val="24"/>
        </w:rPr>
        <w:t>电流</w:t>
      </w:r>
      <w:r w:rsidR="002F02AC" w:rsidRPr="00AB2132">
        <w:rPr>
          <w:rFonts w:hint="eastAsia"/>
          <w:sz w:val="24"/>
        </w:rPr>
        <w:t>方向从</w:t>
      </w:r>
      <w:r w:rsidR="00412755" w:rsidRPr="00AB2132">
        <w:rPr>
          <w:sz w:val="24"/>
        </w:rPr>
        <w:t>P</w:t>
      </w:r>
      <w:r w:rsidR="002F02AC" w:rsidRPr="00AB2132">
        <w:rPr>
          <w:sz w:val="24"/>
        </w:rPr>
        <w:t>N</w:t>
      </w:r>
      <w:r w:rsidR="002F02AC" w:rsidRPr="00AB2132">
        <w:rPr>
          <w:rFonts w:hint="eastAsia"/>
          <w:sz w:val="24"/>
        </w:rPr>
        <w:t>结内部看是从</w:t>
      </w:r>
      <w:r w:rsidR="002F02AC" w:rsidRPr="00AB2132">
        <w:rPr>
          <w:sz w:val="24"/>
        </w:rPr>
        <w:t>N</w:t>
      </w:r>
      <w:r w:rsidR="002F02AC" w:rsidRPr="00AB2132">
        <w:rPr>
          <w:rFonts w:hint="eastAsia"/>
          <w:sz w:val="24"/>
        </w:rPr>
        <w:t>端指向</w:t>
      </w:r>
      <w:r w:rsidR="002F02AC" w:rsidRPr="00AB2132">
        <w:rPr>
          <w:sz w:val="24"/>
        </w:rPr>
        <w:t>P</w:t>
      </w:r>
      <w:r w:rsidR="00F4382C" w:rsidRPr="00AB2132">
        <w:rPr>
          <w:rFonts w:hint="eastAsia"/>
          <w:sz w:val="24"/>
        </w:rPr>
        <w:t>端。</w:t>
      </w:r>
      <w:r w:rsidR="002F02AC" w:rsidRPr="00AB2132">
        <w:rPr>
          <w:rFonts w:hint="eastAsia"/>
          <w:sz w:val="24"/>
        </w:rPr>
        <w:t>外部看则是从</w:t>
      </w:r>
      <w:r w:rsidR="002F02AC" w:rsidRPr="00AB2132">
        <w:rPr>
          <w:sz w:val="24"/>
        </w:rPr>
        <w:t>P</w:t>
      </w:r>
      <w:r w:rsidR="002F02AC" w:rsidRPr="00AB2132">
        <w:rPr>
          <w:rFonts w:hint="eastAsia"/>
          <w:sz w:val="24"/>
        </w:rPr>
        <w:t>端流出，经外电路回到</w:t>
      </w:r>
      <w:r w:rsidR="002F02AC" w:rsidRPr="00AB2132">
        <w:rPr>
          <w:sz w:val="24"/>
        </w:rPr>
        <w:t>N</w:t>
      </w:r>
      <w:r w:rsidR="00F4382C" w:rsidRPr="00AB2132">
        <w:rPr>
          <w:rFonts w:hint="eastAsia"/>
          <w:sz w:val="24"/>
        </w:rPr>
        <w:t>端，即</w:t>
      </w:r>
      <w:r w:rsidR="002F02AC" w:rsidRPr="00AB2132">
        <w:rPr>
          <w:rFonts w:hint="eastAsia"/>
          <w:sz w:val="24"/>
        </w:rPr>
        <w:t>太阳能电池的电流输出方向。</w:t>
      </w:r>
      <w:r w:rsidR="00B148D4" w:rsidRPr="00AB2132">
        <w:rPr>
          <w:rFonts w:hint="eastAsia"/>
          <w:sz w:val="24"/>
        </w:rPr>
        <w:t>当太阳能电池处于短路状态时，外部</w:t>
      </w:r>
      <w:r w:rsidR="007220BF" w:rsidRPr="00AB2132">
        <w:rPr>
          <w:rFonts w:hint="eastAsia"/>
          <w:sz w:val="24"/>
        </w:rPr>
        <w:t>电</w:t>
      </w:r>
      <w:r w:rsidR="00B148D4" w:rsidRPr="00AB2132">
        <w:rPr>
          <w:rFonts w:hint="eastAsia"/>
          <w:sz w:val="24"/>
        </w:rPr>
        <w:t>压降为零。</w:t>
      </w:r>
      <w:r w:rsidR="002F02AC" w:rsidRPr="00AB2132">
        <w:rPr>
          <w:rFonts w:hint="eastAsia"/>
          <w:sz w:val="24"/>
        </w:rPr>
        <w:t>太阳能电池的开路电压</w:t>
      </w:r>
      <w:r w:rsidR="008A0EE7">
        <w:rPr>
          <w:rFonts w:hint="eastAsia"/>
          <w:sz w:val="24"/>
        </w:rPr>
        <w:t>V0C</w:t>
      </w:r>
      <w:r w:rsidR="002F02AC" w:rsidRPr="00AB2132">
        <w:rPr>
          <w:rFonts w:hint="eastAsia"/>
          <w:sz w:val="24"/>
        </w:rPr>
        <w:t>和短路电流</w:t>
      </w:r>
      <w:r w:rsidR="008A0EE7">
        <w:rPr>
          <w:rFonts w:hint="eastAsia"/>
          <w:sz w:val="24"/>
        </w:rPr>
        <w:t>ISC</w:t>
      </w:r>
      <w:r w:rsidR="002F02AC" w:rsidRPr="00AB2132">
        <w:rPr>
          <w:rFonts w:hint="eastAsia"/>
          <w:sz w:val="24"/>
        </w:rPr>
        <w:t>是衡量太阳能电池特性的重要参数</w:t>
      </w:r>
      <w:r w:rsidR="00064894" w:rsidRPr="00AB2132">
        <w:rPr>
          <w:rFonts w:hint="eastAsia"/>
          <w:sz w:val="24"/>
        </w:rPr>
        <w:t>之一。</w:t>
      </w:r>
    </w:p>
    <w:p w:rsidR="002F02AC" w:rsidRPr="005A7301" w:rsidRDefault="005A7301" w:rsidP="005A7301">
      <w:pPr>
        <w:pStyle w:val="7"/>
        <w:rPr>
          <w:vertAlign w:val="superscript"/>
        </w:rPr>
      </w:pPr>
      <w:bookmarkStart w:id="14" w:name="_Toc356479576"/>
      <w:bookmarkStart w:id="15" w:name="_Toc356814390"/>
      <w:r w:rsidRPr="00657D65">
        <w:t>2.</w:t>
      </w:r>
      <w:r>
        <w:rPr>
          <w:rFonts w:hint="eastAsia"/>
        </w:rPr>
        <w:t>1</w:t>
      </w:r>
      <w:r w:rsidRPr="00657D65">
        <w:t>.1</w:t>
      </w:r>
      <w:r>
        <w:rPr>
          <w:rFonts w:hint="eastAsia"/>
        </w:rPr>
        <w:t xml:space="preserve"> </w:t>
      </w:r>
      <w:r w:rsidRPr="00414AA8">
        <w:rPr>
          <w:rFonts w:hint="eastAsia"/>
        </w:rPr>
        <w:t>太阳能电池的等效电路</w:t>
      </w:r>
      <w:bookmarkEnd w:id="14"/>
      <w:r>
        <w:rPr>
          <w:vertAlign w:val="superscript"/>
        </w:rPr>
        <w:t>[22]</w:t>
      </w:r>
      <w:bookmarkEnd w:id="15"/>
    </w:p>
    <w:p w:rsidR="00322195" w:rsidRPr="00F772E5" w:rsidRDefault="00654A83" w:rsidP="00F772E5">
      <w:pPr>
        <w:spacing w:line="400" w:lineRule="exact"/>
        <w:ind w:firstLineChars="200" w:firstLine="480"/>
        <w:rPr>
          <w:sz w:val="24"/>
        </w:rPr>
      </w:pPr>
      <w:r w:rsidRPr="00F772E5">
        <w:rPr>
          <w:rFonts w:hint="eastAsia"/>
          <w:sz w:val="24"/>
        </w:rPr>
        <w:t>为了更好的理解太能电池能量转换过程，更好的掌握影响太阳能电池工作性能的因素，</w:t>
      </w:r>
      <w:r w:rsidR="00322195" w:rsidRPr="00F772E5">
        <w:rPr>
          <w:rFonts w:hint="eastAsia"/>
          <w:sz w:val="24"/>
        </w:rPr>
        <w:t>将太阳能电池的模型等效</w:t>
      </w:r>
      <w:r w:rsidRPr="00F772E5">
        <w:rPr>
          <w:rFonts w:hint="eastAsia"/>
          <w:sz w:val="24"/>
        </w:rPr>
        <w:t>成</w:t>
      </w:r>
      <w:r w:rsidR="00322195" w:rsidRPr="00F772E5">
        <w:rPr>
          <w:rFonts w:hint="eastAsia"/>
          <w:sz w:val="24"/>
        </w:rPr>
        <w:t>电路</w:t>
      </w:r>
      <w:r w:rsidRPr="00F772E5">
        <w:rPr>
          <w:rFonts w:hint="eastAsia"/>
          <w:sz w:val="24"/>
        </w:rPr>
        <w:t>模拟来进行分析</w:t>
      </w:r>
      <w:r w:rsidRPr="00207759">
        <w:rPr>
          <w:rFonts w:hint="eastAsia"/>
          <w:color w:val="FF0000"/>
          <w:sz w:val="24"/>
        </w:rPr>
        <w:t>。在恒定光照下，一个处于工作状态的太阳能电池，其光电流不随工作状态的变化而变化，在等效电路中把它当做一个恒流源。光电流一部分经过负载</w:t>
      </w:r>
      <w:r w:rsidRPr="00207759">
        <w:rPr>
          <w:rFonts w:hint="eastAsia"/>
          <w:color w:val="FF0000"/>
          <w:sz w:val="24"/>
        </w:rPr>
        <w:t>R</w:t>
      </w:r>
      <w:r w:rsidRPr="00207759">
        <w:rPr>
          <w:rFonts w:hint="eastAsia"/>
          <w:color w:val="FF0000"/>
          <w:sz w:val="24"/>
        </w:rPr>
        <w:t>，负载两端有一个电势</w:t>
      </w:r>
      <w:r w:rsidRPr="00F772E5">
        <w:rPr>
          <w:rFonts w:hint="eastAsia"/>
          <w:sz w:val="24"/>
        </w:rPr>
        <w:t>差</w:t>
      </w:r>
      <w:r w:rsidRPr="00F772E5">
        <w:rPr>
          <w:rFonts w:hint="eastAsia"/>
          <w:sz w:val="24"/>
        </w:rPr>
        <w:t>U</w:t>
      </w:r>
      <w:r w:rsidRPr="00F772E5">
        <w:rPr>
          <w:rFonts w:hint="eastAsia"/>
          <w:sz w:val="24"/>
        </w:rPr>
        <w:t>，反过来，电势差正向偏置于</w:t>
      </w:r>
      <w:r w:rsidRPr="00F772E5">
        <w:rPr>
          <w:rFonts w:hint="eastAsia"/>
          <w:sz w:val="24"/>
        </w:rPr>
        <w:t>PN</w:t>
      </w:r>
      <w:r w:rsidRPr="00F772E5">
        <w:rPr>
          <w:rFonts w:hint="eastAsia"/>
          <w:sz w:val="24"/>
        </w:rPr>
        <w:t>结，会造成一股与光电流方向相反的暗电流。理想的</w:t>
      </w:r>
      <w:r w:rsidRPr="00F772E5">
        <w:rPr>
          <w:rFonts w:hint="eastAsia"/>
          <w:sz w:val="24"/>
        </w:rPr>
        <w:t>PN</w:t>
      </w:r>
      <w:r w:rsidRPr="00F772E5">
        <w:rPr>
          <w:rFonts w:hint="eastAsia"/>
          <w:sz w:val="24"/>
        </w:rPr>
        <w:t>结太阳能电池的等效电路图如下：</w:t>
      </w:r>
    </w:p>
    <w:p w:rsidR="00322195" w:rsidRPr="00322195" w:rsidRDefault="00322195" w:rsidP="00B41F2E">
      <w:pPr>
        <w:spacing w:line="400" w:lineRule="exact"/>
        <w:ind w:firstLineChars="200" w:firstLine="480"/>
        <w:rPr>
          <w:color w:val="FF0000"/>
          <w:sz w:val="24"/>
        </w:rPr>
      </w:pPr>
    </w:p>
    <w:p w:rsidR="000A6B76" w:rsidRPr="00322195" w:rsidRDefault="00304083" w:rsidP="000A6B76">
      <w:pPr>
        <w:jc w:val="center"/>
        <w:rPr>
          <w:color w:val="FF0000"/>
          <w:sz w:val="24"/>
        </w:rPr>
      </w:pPr>
      <w:r w:rsidRPr="00322195">
        <w:rPr>
          <w:color w:val="FF0000"/>
        </w:rPr>
        <w:object w:dxaOrig="4813" w:dyaOrig="2672">
          <v:shape id="_x0000_i1029" type="#_x0000_t75" style="width:255.35pt;height:138.65pt" o:ole="">
            <v:imagedata r:id="rId14" o:title="" croptop="6288f"/>
          </v:shape>
          <o:OLEObject Type="Embed" ProgID="Visio.Drawing.11" ShapeID="_x0000_i1029" DrawAspect="Content" ObjectID="_1489425031" r:id="rId15"/>
        </w:object>
      </w:r>
    </w:p>
    <w:p w:rsidR="000A6B76" w:rsidRPr="00322195" w:rsidRDefault="000A6B76" w:rsidP="000A6B76">
      <w:pPr>
        <w:jc w:val="center"/>
        <w:rPr>
          <w:color w:val="FF0000"/>
          <w:sz w:val="24"/>
        </w:rPr>
      </w:pPr>
      <w:r w:rsidRPr="00322195">
        <w:rPr>
          <w:rFonts w:hint="eastAsia"/>
          <w:color w:val="FF0000"/>
          <w:sz w:val="24"/>
        </w:rPr>
        <w:t>图</w:t>
      </w:r>
      <w:r w:rsidRPr="00322195">
        <w:rPr>
          <w:rFonts w:hint="eastAsia"/>
          <w:color w:val="FF0000"/>
          <w:sz w:val="24"/>
        </w:rPr>
        <w:t xml:space="preserve">2-2  </w:t>
      </w:r>
      <w:r w:rsidRPr="00322195">
        <w:rPr>
          <w:rFonts w:hint="eastAsia"/>
          <w:color w:val="FF0000"/>
          <w:sz w:val="24"/>
        </w:rPr>
        <w:t>太阳能电池等效电路</w:t>
      </w:r>
    </w:p>
    <w:p w:rsidR="000A6B76" w:rsidRPr="00322195" w:rsidRDefault="000A6B76" w:rsidP="000A6B76">
      <w:pPr>
        <w:rPr>
          <w:color w:val="FF0000"/>
          <w:sz w:val="24"/>
        </w:rPr>
      </w:pPr>
      <w:r w:rsidRPr="00322195">
        <w:rPr>
          <w:rFonts w:hint="eastAsia"/>
          <w:color w:val="FF0000"/>
          <w:sz w:val="24"/>
        </w:rPr>
        <w:t>根据图</w:t>
      </w:r>
      <w:r w:rsidRPr="00322195">
        <w:rPr>
          <w:rFonts w:hint="eastAsia"/>
          <w:color w:val="FF0000"/>
          <w:sz w:val="24"/>
        </w:rPr>
        <w:t>2-2</w:t>
      </w:r>
      <w:r w:rsidRPr="00322195">
        <w:rPr>
          <w:rFonts w:hint="eastAsia"/>
          <w:color w:val="FF0000"/>
          <w:sz w:val="24"/>
        </w:rPr>
        <w:t>，可以得到太阳电池输出电流</w:t>
      </w:r>
      <w:r w:rsidRPr="00322195">
        <w:rPr>
          <w:rFonts w:hint="eastAsia"/>
          <w:color w:val="FF0000"/>
          <w:sz w:val="24"/>
        </w:rPr>
        <w:t>I</w:t>
      </w:r>
      <w:r w:rsidRPr="00322195">
        <w:rPr>
          <w:rFonts w:hint="eastAsia"/>
          <w:color w:val="FF0000"/>
          <w:sz w:val="24"/>
        </w:rPr>
        <w:t>和输出电压</w:t>
      </w:r>
      <w:r w:rsidRPr="00322195">
        <w:rPr>
          <w:rFonts w:hint="eastAsia"/>
          <w:color w:val="FF0000"/>
          <w:sz w:val="24"/>
        </w:rPr>
        <w:t>V</w:t>
      </w:r>
      <w:r w:rsidRPr="00322195">
        <w:rPr>
          <w:rFonts w:hint="eastAsia"/>
          <w:color w:val="FF0000"/>
          <w:sz w:val="24"/>
        </w:rPr>
        <w:t>之间的关系：</w:t>
      </w:r>
    </w:p>
    <w:p w:rsidR="000A6B76" w:rsidRPr="00322195" w:rsidRDefault="00281D9E" w:rsidP="000A6B76">
      <w:pPr>
        <w:rPr>
          <w:color w:val="FF0000"/>
          <w:sz w:val="24"/>
        </w:rPr>
      </w:pPr>
      <w:r w:rsidRPr="00322195">
        <w:rPr>
          <w:color w:val="FF0000"/>
          <w:position w:val="-34"/>
        </w:rPr>
        <w:object w:dxaOrig="4760" w:dyaOrig="800">
          <v:shape id="_x0000_i1030" type="#_x0000_t75" style="width:238pt;height:39.35pt" o:ole="">
            <v:imagedata r:id="rId16" o:title=""/>
          </v:shape>
          <o:OLEObject Type="Embed" ProgID="Equation.DSMT4" ShapeID="_x0000_i1030" DrawAspect="Content" ObjectID="_1489425032" r:id="rId17"/>
        </w:object>
      </w:r>
      <w:r w:rsidR="000A6B76" w:rsidRPr="00322195">
        <w:rPr>
          <w:rFonts w:hint="eastAsia"/>
          <w:color w:val="FF0000"/>
        </w:rPr>
        <w:t xml:space="preserve">     </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sidR="000A6B76" w:rsidRPr="00322195">
        <w:rPr>
          <w:rFonts w:hint="eastAsia"/>
          <w:color w:val="FF0000"/>
        </w:rPr>
        <w:t xml:space="preserve">  </w:t>
      </w:r>
      <w:r w:rsidR="000A6B76" w:rsidRPr="00322195">
        <w:rPr>
          <w:rFonts w:hint="eastAsia"/>
          <w:color w:val="FF0000"/>
          <w:sz w:val="24"/>
        </w:rPr>
        <w:t>(2.1)</w:t>
      </w:r>
    </w:p>
    <w:p w:rsidR="00E635B1" w:rsidRPr="00281D9E" w:rsidRDefault="000A6B76" w:rsidP="00281D9E">
      <w:pPr>
        <w:ind w:firstLineChars="200" w:firstLine="480"/>
        <w:rPr>
          <w:color w:val="FF0000"/>
          <w:sz w:val="24"/>
        </w:rPr>
      </w:pPr>
      <w:r w:rsidRPr="00322195">
        <w:rPr>
          <w:rFonts w:hint="eastAsia"/>
          <w:color w:val="FF0000"/>
          <w:sz w:val="24"/>
        </w:rPr>
        <w:t>其中</w:t>
      </w:r>
      <w:r w:rsidRPr="00322195">
        <w:rPr>
          <w:color w:val="FF0000"/>
          <w:position w:val="-16"/>
        </w:rPr>
        <w:object w:dxaOrig="1860" w:dyaOrig="440">
          <v:shape id="_x0000_i1031" type="#_x0000_t75" style="width:93.35pt;height:22pt" o:ole="">
            <v:imagedata r:id="rId18" o:title=""/>
          </v:shape>
          <o:OLEObject Type="Embed" ProgID="Equation.DSMT4" ShapeID="_x0000_i1031" DrawAspect="Content" ObjectID="_1489425033" r:id="rId19"/>
        </w:object>
      </w:r>
      <w:r w:rsidRPr="00322195">
        <w:rPr>
          <w:rFonts w:hint="eastAsia"/>
          <w:color w:val="FF0000"/>
        </w:rPr>
        <w:t xml:space="preserve">    </w:t>
      </w:r>
    </w:p>
    <w:p w:rsidR="00E635B1" w:rsidRPr="00706D50" w:rsidRDefault="00E635B1" w:rsidP="001C69A8">
      <w:pPr>
        <w:tabs>
          <w:tab w:val="left" w:pos="3195"/>
        </w:tabs>
      </w:pPr>
      <w:r w:rsidRPr="00706D50">
        <w:rPr>
          <w:rFonts w:hint="eastAsia"/>
        </w:rPr>
        <w:t>ISC</w:t>
      </w:r>
      <w:r w:rsidRPr="00706D50">
        <w:rPr>
          <w:rFonts w:hint="eastAsia"/>
        </w:rPr>
        <w:t>：电池板短路电流</w:t>
      </w:r>
      <w:r w:rsidR="001C69A8">
        <w:tab/>
      </w:r>
    </w:p>
    <w:p w:rsidR="00DE2C45" w:rsidRPr="00706D50" w:rsidRDefault="00DE2C45" w:rsidP="00E635B1">
      <w:r w:rsidRPr="00706D50">
        <w:rPr>
          <w:rFonts w:hint="eastAsia"/>
        </w:rPr>
        <w:t>I</w:t>
      </w:r>
      <w:r w:rsidRPr="00706D50">
        <w:rPr>
          <w:rFonts w:hint="eastAsia"/>
        </w:rPr>
        <w:t>：负载电流</w:t>
      </w:r>
    </w:p>
    <w:p w:rsidR="000A6B76" w:rsidRPr="00706D50" w:rsidRDefault="000A6B76" w:rsidP="00E635B1">
      <w:pPr>
        <w:rPr>
          <w:sz w:val="24"/>
        </w:rPr>
      </w:pPr>
      <w:r w:rsidRPr="00706D50">
        <w:rPr>
          <w:rFonts w:hint="eastAsia"/>
        </w:rPr>
        <w:t xml:space="preserve">                                           </w:t>
      </w:r>
    </w:p>
    <w:p w:rsidR="000A6B76" w:rsidRPr="00706D50" w:rsidRDefault="000A6B76" w:rsidP="000A6B76">
      <w:pPr>
        <w:rPr>
          <w:sz w:val="24"/>
        </w:rPr>
      </w:pPr>
      <w:r w:rsidRPr="00706D50">
        <w:rPr>
          <w:rFonts w:hint="eastAsia"/>
          <w:sz w:val="24"/>
        </w:rPr>
        <w:t>A</w:t>
      </w:r>
      <w:r w:rsidRPr="00706D50">
        <w:rPr>
          <w:rFonts w:hint="eastAsia"/>
          <w:sz w:val="24"/>
        </w:rPr>
        <w:t>：</w:t>
      </w:r>
      <w:r w:rsidR="00E635B1" w:rsidRPr="00706D50">
        <w:rPr>
          <w:rFonts w:hint="eastAsia"/>
          <w:sz w:val="24"/>
        </w:rPr>
        <w:t>PN</w:t>
      </w:r>
      <w:r w:rsidR="00E635B1" w:rsidRPr="00706D50">
        <w:rPr>
          <w:rFonts w:hint="eastAsia"/>
          <w:sz w:val="24"/>
        </w:rPr>
        <w:t>结理想</w:t>
      </w:r>
      <w:r w:rsidRPr="00706D50">
        <w:rPr>
          <w:rFonts w:hint="eastAsia"/>
          <w:sz w:val="24"/>
        </w:rPr>
        <w:t>因子</w:t>
      </w:r>
      <w:r w:rsidRPr="00706D50">
        <w:rPr>
          <w:rFonts w:hint="eastAsia"/>
          <w:sz w:val="24"/>
        </w:rPr>
        <w:t xml:space="preserve">  </w:t>
      </w:r>
    </w:p>
    <w:p w:rsidR="000A6B76" w:rsidRPr="00706D50" w:rsidRDefault="000A6B76" w:rsidP="000A6B76">
      <w:pPr>
        <w:rPr>
          <w:sz w:val="24"/>
        </w:rPr>
      </w:pPr>
      <w:r w:rsidRPr="00706D50">
        <w:rPr>
          <w:rFonts w:hint="eastAsia"/>
          <w:sz w:val="24"/>
        </w:rPr>
        <w:t>K</w:t>
      </w:r>
      <w:r w:rsidRPr="00706D50">
        <w:rPr>
          <w:rFonts w:hint="eastAsia"/>
          <w:sz w:val="24"/>
        </w:rPr>
        <w:t>：波尔兹曼常数（</w:t>
      </w:r>
      <w:r w:rsidRPr="00706D50">
        <w:rPr>
          <w:position w:val="-6"/>
          <w:sz w:val="24"/>
        </w:rPr>
        <w:object w:dxaOrig="1079" w:dyaOrig="320">
          <v:shape id="_x0000_i1032" type="#_x0000_t75" style="width:87.35pt;height:16.65pt;mso-position-horizontal-relative:page;mso-position-vertical-relative:page" o:ole="">
            <v:imagedata r:id="rId20" o:title=""/>
          </v:shape>
          <o:OLEObject Type="Embed" ProgID="Equation.3" ShapeID="_x0000_i1032" DrawAspect="Content" ObjectID="_1489425034" r:id="rId21"/>
        </w:object>
      </w:r>
      <w:r w:rsidRPr="00706D50">
        <w:rPr>
          <w:rFonts w:hint="eastAsia"/>
          <w:sz w:val="24"/>
        </w:rPr>
        <w:t>J/K</w:t>
      </w:r>
      <w:r w:rsidRPr="00706D50">
        <w:rPr>
          <w:rFonts w:hint="eastAsia"/>
          <w:sz w:val="24"/>
        </w:rPr>
        <w:t>）</w:t>
      </w:r>
    </w:p>
    <w:p w:rsidR="000A6B76" w:rsidRPr="00706D50" w:rsidRDefault="000A6B76" w:rsidP="000A6B76">
      <w:pPr>
        <w:spacing w:line="400" w:lineRule="exact"/>
        <w:rPr>
          <w:sz w:val="24"/>
        </w:rPr>
      </w:pPr>
      <w:r w:rsidRPr="00706D50">
        <w:rPr>
          <w:rFonts w:hint="eastAsia"/>
          <w:sz w:val="24"/>
        </w:rPr>
        <w:t>T</w:t>
      </w:r>
      <w:r w:rsidRPr="00706D50">
        <w:rPr>
          <w:rFonts w:hint="eastAsia"/>
          <w:sz w:val="24"/>
        </w:rPr>
        <w:t>：电池温度</w:t>
      </w:r>
      <w:r w:rsidRPr="00706D50">
        <w:rPr>
          <w:rFonts w:hint="eastAsia"/>
          <w:sz w:val="24"/>
        </w:rPr>
        <w:t xml:space="preserve">  </w:t>
      </w:r>
    </w:p>
    <w:p w:rsidR="000A6B76" w:rsidRPr="00706D50" w:rsidRDefault="000A6B76" w:rsidP="000A6B76">
      <w:pPr>
        <w:spacing w:line="400" w:lineRule="exact"/>
        <w:rPr>
          <w:sz w:val="24"/>
        </w:rPr>
      </w:pPr>
      <w:r w:rsidRPr="00706D50">
        <w:rPr>
          <w:rFonts w:hint="eastAsia"/>
          <w:sz w:val="24"/>
        </w:rPr>
        <w:t>q</w:t>
      </w:r>
      <w:r w:rsidRPr="00706D50">
        <w:rPr>
          <w:rFonts w:hint="eastAsia"/>
          <w:sz w:val="24"/>
        </w:rPr>
        <w:t>：电子电荷</w:t>
      </w:r>
      <w:r w:rsidRPr="00706D50">
        <w:rPr>
          <w:rFonts w:hint="eastAsia"/>
          <w:sz w:val="24"/>
        </w:rPr>
        <w:t xml:space="preserve"> </w:t>
      </w:r>
      <w:r w:rsidR="00706D50">
        <w:rPr>
          <w:rFonts w:hint="eastAsia"/>
          <w:sz w:val="24"/>
        </w:rPr>
        <w:t>（</w:t>
      </w:r>
      <w:r w:rsidR="00706D50">
        <w:rPr>
          <w:rFonts w:hint="eastAsia"/>
          <w:sz w:val="24"/>
        </w:rPr>
        <w:t>1.6*10</w:t>
      </w:r>
      <w:r w:rsidR="00706D50">
        <w:rPr>
          <w:rFonts w:hint="eastAsia"/>
          <w:sz w:val="24"/>
        </w:rPr>
        <w:t>（</w:t>
      </w:r>
      <w:r w:rsidR="00706D50">
        <w:rPr>
          <w:rFonts w:hint="eastAsia"/>
          <w:sz w:val="24"/>
        </w:rPr>
        <w:t>-19</w:t>
      </w:r>
      <w:r w:rsidR="00706D50">
        <w:rPr>
          <w:rFonts w:hint="eastAsia"/>
          <w:sz w:val="24"/>
        </w:rPr>
        <w:t>）</w:t>
      </w:r>
      <w:r w:rsidR="00706D50">
        <w:rPr>
          <w:rFonts w:hint="eastAsia"/>
          <w:sz w:val="24"/>
        </w:rPr>
        <w:t>C</w:t>
      </w:r>
      <w:r w:rsidR="00706D50">
        <w:rPr>
          <w:rFonts w:hint="eastAsia"/>
          <w:sz w:val="24"/>
        </w:rPr>
        <w:t>）</w:t>
      </w:r>
    </w:p>
    <w:p w:rsidR="000A6B76" w:rsidRPr="00706D50" w:rsidRDefault="000A6B76" w:rsidP="000A6B76">
      <w:pPr>
        <w:spacing w:line="400" w:lineRule="exact"/>
        <w:rPr>
          <w:sz w:val="24"/>
        </w:rPr>
      </w:pPr>
      <w:r w:rsidRPr="00706D50">
        <w:rPr>
          <w:rFonts w:hint="eastAsia"/>
          <w:sz w:val="24"/>
        </w:rPr>
        <w:lastRenderedPageBreak/>
        <w:t>I</w:t>
      </w:r>
      <w:r w:rsidRPr="00706D50">
        <w:rPr>
          <w:rFonts w:hint="eastAsia"/>
          <w:sz w:val="24"/>
          <w:vertAlign w:val="subscript"/>
        </w:rPr>
        <w:t>0</w:t>
      </w:r>
      <w:r w:rsidRPr="00706D50">
        <w:rPr>
          <w:rFonts w:hint="eastAsia"/>
          <w:sz w:val="24"/>
        </w:rPr>
        <w:t>：二极管反向饱和电流</w:t>
      </w:r>
    </w:p>
    <w:p w:rsidR="00BF4C07" w:rsidRDefault="00BF4C07" w:rsidP="000A6B76">
      <w:pPr>
        <w:spacing w:line="400" w:lineRule="exact"/>
        <w:rPr>
          <w:sz w:val="24"/>
        </w:rPr>
      </w:pPr>
      <w:r w:rsidRPr="00706D50">
        <w:rPr>
          <w:rFonts w:hint="eastAsia"/>
          <w:sz w:val="24"/>
        </w:rPr>
        <w:t>RS</w:t>
      </w:r>
      <w:r w:rsidRPr="00706D50">
        <w:rPr>
          <w:rFonts w:hint="eastAsia"/>
          <w:sz w:val="24"/>
        </w:rPr>
        <w:t>：太阳能电池串联电阻</w:t>
      </w:r>
    </w:p>
    <w:p w:rsidR="006B4B63" w:rsidRPr="006B4B63" w:rsidRDefault="006B4B63" w:rsidP="006B4B63">
      <w:pPr>
        <w:pStyle w:val="7"/>
        <w:rPr>
          <w:vertAlign w:val="superscript"/>
        </w:rPr>
      </w:pPr>
      <w:r w:rsidRPr="00657D65">
        <w:t>2.</w:t>
      </w:r>
      <w:r>
        <w:rPr>
          <w:rFonts w:hint="eastAsia"/>
        </w:rPr>
        <w:t>1</w:t>
      </w:r>
      <w:r w:rsidRPr="00657D65">
        <w:t>.</w:t>
      </w:r>
      <w:r>
        <w:rPr>
          <w:rFonts w:hint="eastAsia"/>
        </w:rPr>
        <w:t>2</w:t>
      </w:r>
      <w:r w:rsidR="00EA6364">
        <w:rPr>
          <w:rFonts w:hint="eastAsia"/>
        </w:rPr>
        <w:t xml:space="preserve"> </w:t>
      </w:r>
      <w:r w:rsidR="00553244" w:rsidRPr="00553244">
        <w:rPr>
          <w:rFonts w:hint="eastAsia"/>
        </w:rPr>
        <w:t>太阳能电池的特性</w:t>
      </w:r>
    </w:p>
    <w:p w:rsidR="0065574C" w:rsidRDefault="00042BFA" w:rsidP="000A6B76">
      <w:pPr>
        <w:spacing w:line="400" w:lineRule="exact"/>
        <w:ind w:firstLine="480"/>
        <w:rPr>
          <w:color w:val="FF0000"/>
          <w:sz w:val="24"/>
        </w:rPr>
      </w:pPr>
      <w:r>
        <w:rPr>
          <w:rFonts w:hint="eastAsia"/>
          <w:color w:val="FF0000"/>
          <w:sz w:val="24"/>
        </w:rPr>
        <w:t>太阳能电池等效电路中，在一定光照强度和温度下太阳能输出的</w:t>
      </w:r>
      <w:r>
        <w:rPr>
          <w:rFonts w:hint="eastAsia"/>
          <w:color w:val="FF0000"/>
          <w:sz w:val="24"/>
        </w:rPr>
        <w:t>I</w:t>
      </w:r>
      <w:r>
        <w:rPr>
          <w:rFonts w:hint="eastAsia"/>
          <w:color w:val="FF0000"/>
          <w:sz w:val="24"/>
        </w:rPr>
        <w:t>—</w:t>
      </w:r>
      <w:r>
        <w:rPr>
          <w:rFonts w:hint="eastAsia"/>
          <w:color w:val="FF0000"/>
          <w:sz w:val="24"/>
        </w:rPr>
        <w:t>V</w:t>
      </w:r>
      <w:r>
        <w:rPr>
          <w:rFonts w:hint="eastAsia"/>
          <w:color w:val="FF0000"/>
          <w:sz w:val="24"/>
        </w:rPr>
        <w:t>特性如下图所示：</w:t>
      </w:r>
      <w:r>
        <w:rPr>
          <w:rFonts w:hint="eastAsia"/>
          <w:color w:val="FF0000"/>
          <w:sz w:val="24"/>
        </w:rPr>
        <w:t>U</w:t>
      </w:r>
      <w:r>
        <w:rPr>
          <w:rFonts w:hint="eastAsia"/>
          <w:color w:val="FF0000"/>
          <w:sz w:val="24"/>
        </w:rPr>
        <w:t>为太阳能电池工作时电压，</w:t>
      </w:r>
      <w:r>
        <w:rPr>
          <w:rFonts w:hint="eastAsia"/>
          <w:color w:val="FF0000"/>
          <w:sz w:val="24"/>
        </w:rPr>
        <w:t>I</w:t>
      </w:r>
      <w:r>
        <w:rPr>
          <w:rFonts w:hint="eastAsia"/>
          <w:color w:val="FF0000"/>
          <w:sz w:val="24"/>
        </w:rPr>
        <w:t>为太阳能电池工作时的电流。</w:t>
      </w:r>
    </w:p>
    <w:p w:rsidR="0065574C" w:rsidRPr="00322195" w:rsidRDefault="0065574C" w:rsidP="0065574C">
      <w:pPr>
        <w:ind w:firstLine="480"/>
        <w:jc w:val="center"/>
        <w:rPr>
          <w:color w:val="FF0000"/>
          <w:sz w:val="24"/>
        </w:rPr>
      </w:pPr>
      <w:r w:rsidRPr="00322195">
        <w:rPr>
          <w:color w:val="FF0000"/>
        </w:rPr>
        <w:object w:dxaOrig="5954" w:dyaOrig="4421">
          <v:shape id="_x0000_i1033" type="#_x0000_t75" style="width:232.65pt;height:148pt" o:ole="">
            <v:imagedata r:id="rId22" o:title="" croptop="3382f" cropbottom="3007f"/>
          </v:shape>
          <o:OLEObject Type="Embed" ProgID="Visio.Drawing.11" ShapeID="_x0000_i1033" DrawAspect="Content" ObjectID="_1489425035" r:id="rId23"/>
        </w:object>
      </w:r>
    </w:p>
    <w:p w:rsidR="0065574C" w:rsidRDefault="0065574C" w:rsidP="0065574C">
      <w:pPr>
        <w:ind w:firstLine="480"/>
        <w:jc w:val="center"/>
        <w:rPr>
          <w:color w:val="FF0000"/>
          <w:sz w:val="24"/>
        </w:rPr>
      </w:pPr>
      <w:r w:rsidRPr="00322195">
        <w:rPr>
          <w:rFonts w:hint="eastAsia"/>
          <w:color w:val="FF0000"/>
          <w:sz w:val="24"/>
        </w:rPr>
        <w:t>图</w:t>
      </w:r>
      <w:r w:rsidRPr="00322195">
        <w:rPr>
          <w:rFonts w:hint="eastAsia"/>
          <w:color w:val="FF0000"/>
          <w:sz w:val="24"/>
        </w:rPr>
        <w:t xml:space="preserve">2-3  </w:t>
      </w:r>
      <w:r w:rsidRPr="00322195">
        <w:rPr>
          <w:rFonts w:hint="eastAsia"/>
          <w:color w:val="FF0000"/>
          <w:sz w:val="24"/>
        </w:rPr>
        <w:t>太阳能电池的输出</w:t>
      </w:r>
      <w:r w:rsidRPr="00322195">
        <w:rPr>
          <w:rFonts w:hint="eastAsia"/>
          <w:color w:val="FF0000"/>
          <w:sz w:val="24"/>
        </w:rPr>
        <w:t>I-V</w:t>
      </w:r>
      <w:r w:rsidRPr="00322195">
        <w:rPr>
          <w:rFonts w:hint="eastAsia"/>
          <w:color w:val="FF0000"/>
          <w:sz w:val="24"/>
        </w:rPr>
        <w:t>特性</w:t>
      </w:r>
    </w:p>
    <w:p w:rsidR="00042BFA" w:rsidRPr="00183778" w:rsidRDefault="00042BFA" w:rsidP="000A6B76">
      <w:pPr>
        <w:spacing w:line="400" w:lineRule="exact"/>
        <w:ind w:firstLine="480"/>
        <w:rPr>
          <w:sz w:val="24"/>
        </w:rPr>
      </w:pPr>
      <w:r w:rsidRPr="00183778">
        <w:rPr>
          <w:rFonts w:hint="eastAsia"/>
          <w:sz w:val="24"/>
        </w:rPr>
        <w:t>图中工作电压与电流可以构成一个矩形，</w:t>
      </w:r>
      <w:r w:rsidR="00AD0CD2" w:rsidRPr="00183778">
        <w:rPr>
          <w:rFonts w:hint="eastAsia"/>
          <w:sz w:val="24"/>
        </w:rPr>
        <w:t>矩阵的值</w:t>
      </w:r>
      <w:r w:rsidRPr="00183778">
        <w:rPr>
          <w:rFonts w:hint="eastAsia"/>
          <w:sz w:val="24"/>
        </w:rPr>
        <w:t>为太阳能电池的输出功率值。开路电压与开路电流也可以构成一个矩形，面积为</w:t>
      </w:r>
      <w:r w:rsidRPr="00183778">
        <w:rPr>
          <w:rFonts w:hint="eastAsia"/>
          <w:sz w:val="24"/>
        </w:rPr>
        <w:t>U*</w:t>
      </w:r>
      <w:r w:rsidRPr="00183778">
        <w:rPr>
          <w:sz w:val="24"/>
        </w:rPr>
        <w:t>I</w:t>
      </w:r>
      <w:r w:rsidRPr="00183778">
        <w:rPr>
          <w:rFonts w:hint="eastAsia"/>
          <w:sz w:val="24"/>
        </w:rPr>
        <w:t>。</w:t>
      </w:r>
      <w:r w:rsidR="007E2620" w:rsidRPr="00183778">
        <w:rPr>
          <w:rFonts w:hint="eastAsia"/>
          <w:sz w:val="24"/>
        </w:rPr>
        <w:t>定义填充因子</w:t>
      </w:r>
      <w:r w:rsidR="007E2620" w:rsidRPr="00183778">
        <w:rPr>
          <w:rFonts w:hint="eastAsia"/>
          <w:sz w:val="24"/>
        </w:rPr>
        <w:t>FF%</w:t>
      </w:r>
      <w:r w:rsidR="007E2620" w:rsidRPr="00183778">
        <w:rPr>
          <w:rFonts w:hint="eastAsia"/>
          <w:sz w:val="24"/>
        </w:rPr>
        <w:t>为两个矩形面积的比值。公式如下：</w:t>
      </w:r>
    </w:p>
    <w:p w:rsidR="000A6B76" w:rsidRPr="00183778" w:rsidRDefault="007E2620" w:rsidP="0053742D">
      <w:pPr>
        <w:spacing w:line="400" w:lineRule="exact"/>
        <w:ind w:firstLine="480"/>
        <w:rPr>
          <w:sz w:val="24"/>
        </w:rPr>
      </w:pPr>
      <w:r w:rsidRPr="00183778">
        <w:rPr>
          <w:noProof/>
        </w:rPr>
        <w:drawing>
          <wp:anchor distT="0" distB="0" distL="114300" distR="114300" simplePos="0" relativeHeight="251683840" behindDoc="0" locked="0" layoutInCell="1" allowOverlap="1">
            <wp:simplePos x="0" y="0"/>
            <wp:positionH relativeFrom="column">
              <wp:posOffset>1088390</wp:posOffset>
            </wp:positionH>
            <wp:positionV relativeFrom="paragraph">
              <wp:posOffset>119380</wp:posOffset>
            </wp:positionV>
            <wp:extent cx="2713990" cy="76263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3990" cy="762635"/>
                    </a:xfrm>
                    <a:prstGeom prst="rect">
                      <a:avLst/>
                    </a:prstGeom>
                  </pic:spPr>
                </pic:pic>
              </a:graphicData>
            </a:graphic>
          </wp:anchor>
        </w:drawing>
      </w:r>
      <w:r w:rsidR="008E419C" w:rsidRPr="00183778">
        <w:rPr>
          <w:rFonts w:hint="eastAsia"/>
          <w:sz w:val="24"/>
        </w:rPr>
        <w:t>根据一定</w:t>
      </w:r>
      <w:r w:rsidR="000A6B76" w:rsidRPr="00183778">
        <w:rPr>
          <w:rFonts w:hint="eastAsia"/>
          <w:sz w:val="24"/>
        </w:rPr>
        <w:t>温度和光照下的太阳能电池的</w:t>
      </w:r>
      <w:r w:rsidR="000A6B76" w:rsidRPr="00183778">
        <w:rPr>
          <w:rFonts w:hint="eastAsia"/>
          <w:sz w:val="24"/>
        </w:rPr>
        <w:t>I-V</w:t>
      </w:r>
      <w:r w:rsidR="008E419C" w:rsidRPr="00183778">
        <w:rPr>
          <w:rFonts w:hint="eastAsia"/>
          <w:sz w:val="24"/>
        </w:rPr>
        <w:t>输出特性，</w:t>
      </w:r>
      <w:r w:rsidR="000A6B76" w:rsidRPr="00183778">
        <w:rPr>
          <w:rFonts w:hint="eastAsia"/>
          <w:sz w:val="24"/>
        </w:rPr>
        <w:t>得到其</w:t>
      </w:r>
      <w:r w:rsidR="000A6B76" w:rsidRPr="00183778">
        <w:rPr>
          <w:rFonts w:hint="eastAsia"/>
          <w:sz w:val="24"/>
        </w:rPr>
        <w:t>P-V</w:t>
      </w:r>
      <w:r w:rsidR="000A6B76" w:rsidRPr="00183778">
        <w:rPr>
          <w:rFonts w:hint="eastAsia"/>
          <w:sz w:val="24"/>
        </w:rPr>
        <w:t>输出特性，如图</w:t>
      </w:r>
      <w:r w:rsidR="000A6B76" w:rsidRPr="00183778">
        <w:rPr>
          <w:rFonts w:hint="eastAsia"/>
          <w:sz w:val="24"/>
        </w:rPr>
        <w:t>2-4</w:t>
      </w:r>
      <w:r w:rsidR="000A6B76" w:rsidRPr="00183778">
        <w:rPr>
          <w:rFonts w:hint="eastAsia"/>
          <w:sz w:val="24"/>
        </w:rPr>
        <w:t>所示：</w:t>
      </w:r>
    </w:p>
    <w:p w:rsidR="00042BFA" w:rsidRPr="00183778" w:rsidRDefault="00042BFA" w:rsidP="000A6B76">
      <w:pPr>
        <w:spacing w:line="400" w:lineRule="exact"/>
        <w:ind w:firstLine="482"/>
        <w:rPr>
          <w:sz w:val="24"/>
        </w:rPr>
      </w:pPr>
    </w:p>
    <w:p w:rsidR="000A6B76" w:rsidRPr="00183778" w:rsidRDefault="000A6B76" w:rsidP="000A6B76">
      <w:pPr>
        <w:ind w:firstLine="480"/>
        <w:rPr>
          <w:sz w:val="24"/>
        </w:rPr>
      </w:pPr>
    </w:p>
    <w:p w:rsidR="000A6B76" w:rsidRPr="00183778" w:rsidRDefault="000A6B76" w:rsidP="000A6B76">
      <w:pPr>
        <w:jc w:val="center"/>
        <w:rPr>
          <w:sz w:val="24"/>
        </w:rPr>
      </w:pPr>
      <w:r w:rsidRPr="00183778">
        <w:rPr>
          <w:rFonts w:hint="eastAsia"/>
          <w:noProof/>
          <w:sz w:val="24"/>
        </w:rPr>
        <w:drawing>
          <wp:inline distT="0" distB="0" distL="0" distR="0">
            <wp:extent cx="2743200" cy="1790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790700"/>
                    </a:xfrm>
                    <a:prstGeom prst="rect">
                      <a:avLst/>
                    </a:prstGeom>
                    <a:noFill/>
                    <a:ln>
                      <a:noFill/>
                    </a:ln>
                  </pic:spPr>
                </pic:pic>
              </a:graphicData>
            </a:graphic>
          </wp:inline>
        </w:drawing>
      </w:r>
    </w:p>
    <w:p w:rsidR="000A6B76" w:rsidRPr="00183778" w:rsidRDefault="000A6B76" w:rsidP="000A6B76">
      <w:pPr>
        <w:jc w:val="center"/>
        <w:rPr>
          <w:sz w:val="24"/>
        </w:rPr>
      </w:pPr>
      <w:r w:rsidRPr="00183778">
        <w:rPr>
          <w:rFonts w:hint="eastAsia"/>
          <w:sz w:val="24"/>
        </w:rPr>
        <w:t>图</w:t>
      </w:r>
      <w:r w:rsidRPr="00183778">
        <w:rPr>
          <w:rFonts w:hint="eastAsia"/>
          <w:sz w:val="24"/>
        </w:rPr>
        <w:t xml:space="preserve">2-4  </w:t>
      </w:r>
      <w:r w:rsidRPr="00183778">
        <w:rPr>
          <w:rFonts w:hint="eastAsia"/>
          <w:sz w:val="24"/>
        </w:rPr>
        <w:t>太阳能电池的</w:t>
      </w:r>
      <w:r w:rsidRPr="00183778">
        <w:rPr>
          <w:rFonts w:hint="eastAsia"/>
          <w:sz w:val="24"/>
        </w:rPr>
        <w:t>P-V</w:t>
      </w:r>
      <w:r w:rsidRPr="00183778">
        <w:rPr>
          <w:rFonts w:hint="eastAsia"/>
          <w:sz w:val="24"/>
        </w:rPr>
        <w:t>输出特性</w:t>
      </w:r>
    </w:p>
    <w:p w:rsidR="000A6B76" w:rsidRPr="00183778" w:rsidRDefault="000A6B76" w:rsidP="000A6B76">
      <w:pPr>
        <w:spacing w:line="400" w:lineRule="exact"/>
        <w:ind w:firstLine="482"/>
        <w:rPr>
          <w:sz w:val="24"/>
        </w:rPr>
      </w:pPr>
      <w:r w:rsidRPr="00183778">
        <w:rPr>
          <w:rFonts w:hint="eastAsia"/>
          <w:sz w:val="24"/>
        </w:rPr>
        <w:t>由</w:t>
      </w:r>
      <w:r w:rsidR="0053742D" w:rsidRPr="00183778">
        <w:rPr>
          <w:rFonts w:hint="eastAsia"/>
          <w:sz w:val="24"/>
        </w:rPr>
        <w:t>图可以看出当外界光照和</w:t>
      </w:r>
      <w:r w:rsidR="00A30C49">
        <w:rPr>
          <w:rFonts w:hint="eastAsia"/>
          <w:sz w:val="24"/>
        </w:rPr>
        <w:t>温度保持一定的情况下，填充因子会随着电压</w:t>
      </w:r>
      <w:r w:rsidR="00A30C49">
        <w:rPr>
          <w:rFonts w:hint="eastAsia"/>
          <w:sz w:val="24"/>
        </w:rPr>
        <w:t>V</w:t>
      </w:r>
      <w:r w:rsidR="00A30C49">
        <w:rPr>
          <w:rFonts w:hint="eastAsia"/>
          <w:sz w:val="24"/>
        </w:rPr>
        <w:lastRenderedPageBreak/>
        <w:t>的改变而改变</w:t>
      </w:r>
      <w:r w:rsidR="00EC5DDB" w:rsidRPr="00183778">
        <w:rPr>
          <w:rFonts w:hint="eastAsia"/>
          <w:sz w:val="24"/>
        </w:rPr>
        <w:t>，</w:t>
      </w:r>
      <w:r w:rsidR="00A30C49">
        <w:rPr>
          <w:rFonts w:hint="eastAsia"/>
          <w:sz w:val="24"/>
        </w:rPr>
        <w:t>在填充因子达到最大时，即抛物线的切点，对应一个</w:t>
      </w:r>
      <w:r w:rsidRPr="00183778">
        <w:rPr>
          <w:rFonts w:hint="eastAsia"/>
          <w:sz w:val="24"/>
        </w:rPr>
        <w:t>电压</w:t>
      </w:r>
      <w:r w:rsidRPr="00183778">
        <w:rPr>
          <w:rFonts w:hint="eastAsia"/>
          <w:sz w:val="24"/>
        </w:rPr>
        <w:t>Vm</w:t>
      </w:r>
      <w:r w:rsidR="00A30C49">
        <w:rPr>
          <w:rFonts w:hint="eastAsia"/>
          <w:sz w:val="24"/>
        </w:rPr>
        <w:t>和一个</w:t>
      </w:r>
      <w:r w:rsidRPr="00183778">
        <w:rPr>
          <w:rFonts w:hint="eastAsia"/>
          <w:sz w:val="24"/>
        </w:rPr>
        <w:t>电流</w:t>
      </w:r>
      <w:r w:rsidRPr="00183778">
        <w:rPr>
          <w:rFonts w:hint="eastAsia"/>
          <w:sz w:val="24"/>
        </w:rPr>
        <w:t>Im</w:t>
      </w:r>
      <w:r w:rsidRPr="00183778">
        <w:rPr>
          <w:rFonts w:hint="eastAsia"/>
          <w:sz w:val="24"/>
        </w:rPr>
        <w:t>。</w:t>
      </w:r>
    </w:p>
    <w:p w:rsidR="005F07CC" w:rsidRPr="00992C98" w:rsidRDefault="000A6B76" w:rsidP="000A6B76">
      <w:pPr>
        <w:spacing w:line="400" w:lineRule="exact"/>
        <w:ind w:firstLine="482"/>
        <w:rPr>
          <w:color w:val="FF0000"/>
          <w:sz w:val="24"/>
        </w:rPr>
      </w:pPr>
      <w:r w:rsidRPr="00207759">
        <w:rPr>
          <w:rFonts w:hint="eastAsia"/>
          <w:color w:val="FF0000"/>
          <w:sz w:val="24"/>
        </w:rPr>
        <w:t>太阳能电池既非恒流源，也非恒压源，</w:t>
      </w:r>
      <w:r w:rsidR="002F3EFF" w:rsidRPr="00207759">
        <w:rPr>
          <w:rFonts w:hint="eastAsia"/>
          <w:color w:val="FF0000"/>
          <w:sz w:val="24"/>
        </w:rPr>
        <w:t>太阳能电池输出功率受到光照和温度的影响，</w:t>
      </w:r>
      <w:r w:rsidR="003C37C5" w:rsidRPr="00992C98">
        <w:rPr>
          <w:rFonts w:hint="eastAsia"/>
          <w:color w:val="FF0000"/>
          <w:sz w:val="24"/>
        </w:rPr>
        <w:t>根据恒参法原则，</w:t>
      </w:r>
      <w:r w:rsidR="005F07CC" w:rsidRPr="00992C98">
        <w:rPr>
          <w:rFonts w:hint="eastAsia"/>
          <w:color w:val="FF0000"/>
          <w:sz w:val="24"/>
        </w:rPr>
        <w:t>分别分析光照强度太阳能电池输出特性的影响、温度对太阳能电池输出特性的影响，研究太阳能电池的</w:t>
      </w:r>
      <w:r w:rsidR="005F07CC" w:rsidRPr="00992C98">
        <w:rPr>
          <w:rFonts w:hint="eastAsia"/>
          <w:color w:val="FF0000"/>
          <w:sz w:val="24"/>
        </w:rPr>
        <w:t>I-V</w:t>
      </w:r>
      <w:r w:rsidR="005F07CC" w:rsidRPr="00992C98">
        <w:rPr>
          <w:rFonts w:hint="eastAsia"/>
          <w:color w:val="FF0000"/>
          <w:sz w:val="24"/>
        </w:rPr>
        <w:t>和</w:t>
      </w:r>
      <w:r w:rsidR="005F07CC" w:rsidRPr="00992C98">
        <w:rPr>
          <w:rFonts w:hint="eastAsia"/>
          <w:color w:val="FF0000"/>
          <w:sz w:val="24"/>
        </w:rPr>
        <w:t>P-V</w:t>
      </w:r>
      <w:r w:rsidR="005F07CC" w:rsidRPr="00992C98">
        <w:rPr>
          <w:rFonts w:hint="eastAsia"/>
          <w:color w:val="FF0000"/>
          <w:sz w:val="24"/>
        </w:rPr>
        <w:t>曲线。分别如下图所示：</w:t>
      </w:r>
    </w:p>
    <w:p w:rsidR="005F07CC" w:rsidRDefault="005F07CC" w:rsidP="000A6B76">
      <w:pPr>
        <w:spacing w:line="400" w:lineRule="exact"/>
        <w:ind w:firstLine="482"/>
        <w:rPr>
          <w:color w:val="FF0000"/>
          <w:sz w:val="24"/>
        </w:rPr>
      </w:pPr>
      <w:r>
        <w:rPr>
          <w:rFonts w:hint="eastAsia"/>
          <w:color w:val="FF0000"/>
          <w:sz w:val="24"/>
        </w:rPr>
        <w:t xml:space="preserve"> </w:t>
      </w:r>
    </w:p>
    <w:p w:rsidR="000A6B76" w:rsidRPr="00322195" w:rsidRDefault="00AD0CD2" w:rsidP="000A6B76">
      <w:pPr>
        <w:ind w:firstLine="480"/>
        <w:jc w:val="center"/>
        <w:rPr>
          <w:color w:val="FF0000"/>
          <w:sz w:val="24"/>
        </w:rPr>
      </w:pPr>
      <w:r w:rsidRPr="00322195">
        <w:rPr>
          <w:color w:val="FF0000"/>
        </w:rPr>
        <w:object w:dxaOrig="7088" w:dyaOrig="4195">
          <v:shape id="_x0000_i1034" type="#_x0000_t75" style="width:326pt;height:188.65pt" o:ole="">
            <v:imagedata r:id="rId26" o:title="" croptop="-228f" cropbottom="12174f"/>
          </v:shape>
          <o:OLEObject Type="Embed" ProgID="Visio.Drawing.11" ShapeID="_x0000_i1034" DrawAspect="Content" ObjectID="_1489425036" r:id="rId27"/>
        </w:object>
      </w:r>
    </w:p>
    <w:p w:rsidR="000A6B76" w:rsidRPr="00322195" w:rsidRDefault="000A6B76" w:rsidP="000A6B76">
      <w:pPr>
        <w:ind w:firstLine="480"/>
        <w:jc w:val="center"/>
        <w:rPr>
          <w:color w:val="FF0000"/>
          <w:sz w:val="24"/>
        </w:rPr>
      </w:pPr>
      <w:r w:rsidRPr="00322195">
        <w:rPr>
          <w:rFonts w:hint="eastAsia"/>
          <w:color w:val="FF0000"/>
          <w:sz w:val="24"/>
        </w:rPr>
        <w:t>图</w:t>
      </w:r>
      <w:r w:rsidRPr="00322195">
        <w:rPr>
          <w:rFonts w:hint="eastAsia"/>
          <w:color w:val="FF0000"/>
          <w:sz w:val="24"/>
        </w:rPr>
        <w:t xml:space="preserve">2-5  </w:t>
      </w:r>
      <w:r w:rsidR="005F07CC">
        <w:rPr>
          <w:rFonts w:hint="eastAsia"/>
          <w:color w:val="FF0000"/>
          <w:sz w:val="24"/>
        </w:rPr>
        <w:t>温度恒定时</w:t>
      </w:r>
      <w:r w:rsidRPr="00322195">
        <w:rPr>
          <w:rFonts w:hint="eastAsia"/>
          <w:color w:val="FF0000"/>
          <w:sz w:val="24"/>
        </w:rPr>
        <w:t>不同光照下太阳能电池的</w:t>
      </w:r>
      <w:r w:rsidRPr="00322195">
        <w:rPr>
          <w:rFonts w:hint="eastAsia"/>
          <w:color w:val="FF0000"/>
          <w:sz w:val="24"/>
        </w:rPr>
        <w:t>I-V</w:t>
      </w:r>
      <w:r w:rsidRPr="00322195">
        <w:rPr>
          <w:rFonts w:hint="eastAsia"/>
          <w:color w:val="FF0000"/>
          <w:sz w:val="24"/>
        </w:rPr>
        <w:t>曲线</w:t>
      </w:r>
    </w:p>
    <w:p w:rsidR="000A6B76" w:rsidRPr="00322195" w:rsidRDefault="000A6B76" w:rsidP="000A6B76">
      <w:pPr>
        <w:ind w:firstLine="480"/>
        <w:rPr>
          <w:color w:val="FF0000"/>
          <w:sz w:val="24"/>
        </w:rPr>
      </w:pPr>
    </w:p>
    <w:p w:rsidR="000A6B76" w:rsidRPr="00322195" w:rsidRDefault="00AD0CD2" w:rsidP="000A6B76">
      <w:pPr>
        <w:ind w:firstLine="480"/>
        <w:jc w:val="center"/>
        <w:rPr>
          <w:color w:val="FF0000"/>
          <w:sz w:val="24"/>
        </w:rPr>
      </w:pPr>
      <w:r w:rsidRPr="00322195">
        <w:rPr>
          <w:color w:val="FF0000"/>
        </w:rPr>
        <w:object w:dxaOrig="6861" w:dyaOrig="3743">
          <v:shape id="_x0000_i1035" type="#_x0000_t75" style="width:260pt;height:143.35pt" o:ole="">
            <v:imagedata r:id="rId28" o:title="" croptop="4731f" cropbottom="3693f"/>
          </v:shape>
          <o:OLEObject Type="Embed" ProgID="Visio.Drawing.11" ShapeID="_x0000_i1035" DrawAspect="Content" ObjectID="_1489425037" r:id="rId29"/>
        </w:object>
      </w:r>
    </w:p>
    <w:p w:rsidR="000A6B76" w:rsidRPr="00322195" w:rsidRDefault="000A6B76" w:rsidP="000A6B76">
      <w:pPr>
        <w:ind w:firstLine="480"/>
        <w:jc w:val="center"/>
        <w:rPr>
          <w:color w:val="FF0000"/>
          <w:sz w:val="24"/>
        </w:rPr>
      </w:pPr>
      <w:r w:rsidRPr="00322195">
        <w:rPr>
          <w:rFonts w:hint="eastAsia"/>
          <w:color w:val="FF0000"/>
          <w:sz w:val="24"/>
        </w:rPr>
        <w:t>图</w:t>
      </w:r>
      <w:r w:rsidRPr="00322195">
        <w:rPr>
          <w:rFonts w:hint="eastAsia"/>
          <w:color w:val="FF0000"/>
          <w:sz w:val="24"/>
        </w:rPr>
        <w:t xml:space="preserve">2-6  </w:t>
      </w:r>
      <w:r w:rsidRPr="00322195">
        <w:rPr>
          <w:rFonts w:hint="eastAsia"/>
          <w:color w:val="FF0000"/>
          <w:sz w:val="24"/>
        </w:rPr>
        <w:t>光照</w:t>
      </w:r>
      <w:r w:rsidR="00C44C0B">
        <w:rPr>
          <w:rFonts w:hint="eastAsia"/>
          <w:color w:val="FF0000"/>
          <w:sz w:val="24"/>
        </w:rPr>
        <w:t>强度相同</w:t>
      </w:r>
      <w:r w:rsidRPr="00322195">
        <w:rPr>
          <w:rFonts w:hint="eastAsia"/>
          <w:color w:val="FF0000"/>
          <w:sz w:val="24"/>
        </w:rPr>
        <w:t>温度</w:t>
      </w:r>
      <w:r w:rsidR="00C44C0B">
        <w:rPr>
          <w:rFonts w:hint="eastAsia"/>
          <w:color w:val="FF0000"/>
          <w:sz w:val="24"/>
        </w:rPr>
        <w:t>不同时</w:t>
      </w:r>
      <w:r w:rsidRPr="00322195">
        <w:rPr>
          <w:rFonts w:hint="eastAsia"/>
          <w:color w:val="FF0000"/>
          <w:sz w:val="24"/>
        </w:rPr>
        <w:t>太阳能电池的</w:t>
      </w:r>
      <w:r w:rsidRPr="00322195">
        <w:rPr>
          <w:rFonts w:hint="eastAsia"/>
          <w:color w:val="FF0000"/>
          <w:sz w:val="24"/>
        </w:rPr>
        <w:t>I-V</w:t>
      </w:r>
      <w:r w:rsidRPr="00322195">
        <w:rPr>
          <w:rFonts w:hint="eastAsia"/>
          <w:color w:val="FF0000"/>
          <w:sz w:val="24"/>
        </w:rPr>
        <w:t>曲线</w:t>
      </w:r>
    </w:p>
    <w:p w:rsidR="000A6B76" w:rsidRPr="00322195" w:rsidRDefault="00AD0CD2" w:rsidP="000A6B76">
      <w:pPr>
        <w:ind w:firstLine="480"/>
        <w:jc w:val="center"/>
        <w:rPr>
          <w:color w:val="FF0000"/>
          <w:sz w:val="24"/>
        </w:rPr>
      </w:pPr>
      <w:r w:rsidRPr="00322195">
        <w:rPr>
          <w:color w:val="FF0000"/>
        </w:rPr>
        <w:object w:dxaOrig="7655" w:dyaOrig="5429">
          <v:shape id="_x0000_i1036" type="#_x0000_t75" style="width:254.65pt;height:153.35pt" o:ole="">
            <v:imagedata r:id="rId30" o:title="" croptop="1922f" cropbottom="8139f"/>
          </v:shape>
          <o:OLEObject Type="Embed" ProgID="Visio.Drawing.11" ShapeID="_x0000_i1036" DrawAspect="Content" ObjectID="_1489425038" r:id="rId31"/>
        </w:object>
      </w:r>
    </w:p>
    <w:p w:rsidR="000A6B76" w:rsidRPr="00322195" w:rsidRDefault="000A6B76" w:rsidP="000A6B76">
      <w:pPr>
        <w:ind w:firstLine="480"/>
        <w:jc w:val="center"/>
        <w:rPr>
          <w:color w:val="FF0000"/>
          <w:sz w:val="24"/>
        </w:rPr>
      </w:pPr>
      <w:r w:rsidRPr="00322195">
        <w:rPr>
          <w:rFonts w:hint="eastAsia"/>
          <w:color w:val="FF0000"/>
          <w:sz w:val="24"/>
        </w:rPr>
        <w:t>图</w:t>
      </w:r>
      <w:r w:rsidRPr="00322195">
        <w:rPr>
          <w:rFonts w:hint="eastAsia"/>
          <w:color w:val="FF0000"/>
          <w:sz w:val="24"/>
        </w:rPr>
        <w:t xml:space="preserve">2-7 </w:t>
      </w:r>
      <w:r w:rsidR="00233D13">
        <w:rPr>
          <w:rFonts w:hint="eastAsia"/>
          <w:color w:val="FF0000"/>
          <w:sz w:val="24"/>
        </w:rPr>
        <w:t>温度恒定时</w:t>
      </w:r>
      <w:r w:rsidRPr="00322195">
        <w:rPr>
          <w:rFonts w:hint="eastAsia"/>
          <w:color w:val="FF0000"/>
          <w:sz w:val="24"/>
        </w:rPr>
        <w:t>不同光照下太阳能电池的</w:t>
      </w:r>
      <w:r w:rsidRPr="00322195">
        <w:rPr>
          <w:rFonts w:hint="eastAsia"/>
          <w:color w:val="FF0000"/>
          <w:sz w:val="24"/>
        </w:rPr>
        <w:t>P-V</w:t>
      </w:r>
      <w:r w:rsidRPr="00322195">
        <w:rPr>
          <w:rFonts w:hint="eastAsia"/>
          <w:color w:val="FF0000"/>
          <w:sz w:val="24"/>
        </w:rPr>
        <w:t>曲线</w:t>
      </w:r>
    </w:p>
    <w:p w:rsidR="000A6B76" w:rsidRPr="00322195" w:rsidRDefault="000A6B76" w:rsidP="000A6B76">
      <w:pPr>
        <w:ind w:firstLine="480"/>
        <w:jc w:val="center"/>
        <w:rPr>
          <w:color w:val="FF0000"/>
          <w:sz w:val="24"/>
        </w:rPr>
      </w:pPr>
    </w:p>
    <w:p w:rsidR="000A6B76" w:rsidRPr="00322195" w:rsidRDefault="00AD0CD2" w:rsidP="000A6B76">
      <w:pPr>
        <w:ind w:firstLine="480"/>
        <w:jc w:val="center"/>
        <w:rPr>
          <w:color w:val="FF0000"/>
          <w:sz w:val="24"/>
        </w:rPr>
      </w:pPr>
      <w:r w:rsidRPr="00322195">
        <w:rPr>
          <w:color w:val="FF0000"/>
        </w:rPr>
        <w:object w:dxaOrig="7017" w:dyaOrig="5429">
          <v:shape id="_x0000_i1037" type="#_x0000_t75" style="width:250.65pt;height:161.35pt" o:ole="">
            <v:imagedata r:id="rId32" o:title="" croptop="3823f" cropbottom="7109f"/>
          </v:shape>
          <o:OLEObject Type="Embed" ProgID="Visio.Drawing.11" ShapeID="_x0000_i1037" DrawAspect="Content" ObjectID="_1489425039" r:id="rId33"/>
        </w:object>
      </w:r>
    </w:p>
    <w:p w:rsidR="000A6B76" w:rsidRPr="00322195" w:rsidRDefault="000A6B76" w:rsidP="000A6B76">
      <w:pPr>
        <w:ind w:firstLine="480"/>
        <w:jc w:val="center"/>
        <w:rPr>
          <w:color w:val="FF0000"/>
          <w:sz w:val="24"/>
        </w:rPr>
      </w:pPr>
      <w:r w:rsidRPr="00322195">
        <w:rPr>
          <w:rFonts w:hint="eastAsia"/>
          <w:color w:val="FF0000"/>
          <w:sz w:val="24"/>
        </w:rPr>
        <w:t>图</w:t>
      </w:r>
      <w:r w:rsidRPr="00322195">
        <w:rPr>
          <w:rFonts w:hint="eastAsia"/>
          <w:color w:val="FF0000"/>
          <w:sz w:val="24"/>
        </w:rPr>
        <w:t xml:space="preserve">2-8  </w:t>
      </w:r>
      <w:r w:rsidRPr="00322195">
        <w:rPr>
          <w:rFonts w:hint="eastAsia"/>
          <w:color w:val="FF0000"/>
          <w:sz w:val="24"/>
        </w:rPr>
        <w:t>相同光照不同温度下太阳能电池的</w:t>
      </w:r>
      <w:r w:rsidRPr="00322195">
        <w:rPr>
          <w:rFonts w:hint="eastAsia"/>
          <w:color w:val="FF0000"/>
          <w:sz w:val="24"/>
        </w:rPr>
        <w:t>P-V</w:t>
      </w:r>
      <w:r w:rsidRPr="00322195">
        <w:rPr>
          <w:rFonts w:hint="eastAsia"/>
          <w:color w:val="FF0000"/>
          <w:sz w:val="24"/>
        </w:rPr>
        <w:t>曲线</w:t>
      </w:r>
    </w:p>
    <w:p w:rsidR="0054421B" w:rsidRPr="002861B6" w:rsidRDefault="0054421B" w:rsidP="000A6B76">
      <w:pPr>
        <w:spacing w:line="400" w:lineRule="exact"/>
        <w:ind w:firstLine="480"/>
        <w:rPr>
          <w:sz w:val="24"/>
        </w:rPr>
      </w:pPr>
      <w:r w:rsidRPr="002861B6">
        <w:rPr>
          <w:rFonts w:hint="eastAsia"/>
          <w:sz w:val="24"/>
        </w:rPr>
        <w:t>当环境参考温度为</w:t>
      </w:r>
      <w:r w:rsidR="00E13180">
        <w:rPr>
          <w:rFonts w:hint="eastAsia"/>
          <w:sz w:val="24"/>
        </w:rPr>
        <w:t>25</w:t>
      </w:r>
      <w:r w:rsidR="00E13180">
        <w:rPr>
          <w:rFonts w:hint="eastAsia"/>
          <w:sz w:val="24"/>
        </w:rPr>
        <w:t>℃</w:t>
      </w:r>
      <w:r w:rsidRPr="002861B6">
        <w:rPr>
          <w:rFonts w:hint="eastAsia"/>
          <w:sz w:val="24"/>
        </w:rPr>
        <w:t>时，从</w:t>
      </w:r>
      <w:r w:rsidRPr="002861B6">
        <w:rPr>
          <w:rFonts w:hint="eastAsia"/>
          <w:sz w:val="24"/>
        </w:rPr>
        <w:t>I-U</w:t>
      </w:r>
      <w:r w:rsidRPr="002861B6">
        <w:rPr>
          <w:rFonts w:hint="eastAsia"/>
          <w:sz w:val="24"/>
        </w:rPr>
        <w:t>特性曲线中可以看出，随着光照强度的增强，相同电压的的输出的功率增强，最大</w:t>
      </w:r>
      <w:r w:rsidR="00184D9E" w:rsidRPr="002861B6">
        <w:rPr>
          <w:rFonts w:hint="eastAsia"/>
          <w:sz w:val="24"/>
        </w:rPr>
        <w:t>输出</w:t>
      </w:r>
      <w:r w:rsidRPr="002861B6">
        <w:rPr>
          <w:rFonts w:hint="eastAsia"/>
          <w:sz w:val="24"/>
        </w:rPr>
        <w:t>功率值也有所上升。</w:t>
      </w:r>
      <w:r w:rsidR="00633500" w:rsidRPr="002861B6">
        <w:rPr>
          <w:rFonts w:hint="eastAsia"/>
          <w:sz w:val="24"/>
        </w:rPr>
        <w:t>对应的</w:t>
      </w:r>
      <w:r w:rsidR="00633500" w:rsidRPr="002861B6">
        <w:rPr>
          <w:rFonts w:hint="eastAsia"/>
          <w:sz w:val="24"/>
        </w:rPr>
        <w:t>P-V</w:t>
      </w:r>
      <w:r w:rsidR="00633500" w:rsidRPr="002861B6">
        <w:rPr>
          <w:rFonts w:hint="eastAsia"/>
          <w:sz w:val="24"/>
        </w:rPr>
        <w:t>输出曲线呈现出类抛物线。</w:t>
      </w:r>
      <w:r w:rsidR="0053012A" w:rsidRPr="002861B6">
        <w:rPr>
          <w:rFonts w:hint="eastAsia"/>
          <w:sz w:val="24"/>
        </w:rPr>
        <w:t>当太阳能电池处于相同光照强度时，温度不同对于低压输出阶段基本无影响。随着输出电压增加，在达到最大输出功率后，输出电流值会急速下降。</w:t>
      </w:r>
    </w:p>
    <w:p w:rsidR="000A6B76" w:rsidRPr="00A81DA0" w:rsidRDefault="0053012A" w:rsidP="00A81DA0">
      <w:pPr>
        <w:spacing w:line="400" w:lineRule="exact"/>
        <w:ind w:firstLine="480"/>
        <w:rPr>
          <w:sz w:val="24"/>
        </w:rPr>
      </w:pPr>
      <w:r w:rsidRPr="002861B6">
        <w:rPr>
          <w:rFonts w:hint="eastAsia"/>
          <w:sz w:val="24"/>
        </w:rPr>
        <w:t>太阳能电池的输出特性曲线受到环境温度和光照的影响具有非线性特性，</w:t>
      </w:r>
      <w:r w:rsidR="00AC0A9E" w:rsidRPr="002861B6">
        <w:rPr>
          <w:rFonts w:hint="eastAsia"/>
          <w:sz w:val="24"/>
        </w:rPr>
        <w:t>太阳能电池是整个</w:t>
      </w:r>
      <w:r w:rsidR="00320DBC" w:rsidRPr="002861B6">
        <w:rPr>
          <w:rFonts w:hint="eastAsia"/>
          <w:sz w:val="24"/>
        </w:rPr>
        <w:t>光伏发电</w:t>
      </w:r>
      <w:r w:rsidR="00AC0A9E" w:rsidRPr="002861B6">
        <w:rPr>
          <w:rFonts w:hint="eastAsia"/>
          <w:sz w:val="24"/>
        </w:rPr>
        <w:t>系统的初始能量来源，其转换效率直接影响到系统的能量利用率</w:t>
      </w:r>
      <w:r w:rsidR="00745549" w:rsidRPr="002861B6">
        <w:rPr>
          <w:rFonts w:hint="eastAsia"/>
          <w:sz w:val="24"/>
        </w:rPr>
        <w:t>，</w:t>
      </w:r>
      <w:r w:rsidRPr="002861B6">
        <w:rPr>
          <w:rFonts w:hint="eastAsia"/>
          <w:sz w:val="24"/>
        </w:rPr>
        <w:t>在其输出的功率特性曲线上，只有某一点的电压值时，其输出的功率才达到最大化。为了提高光伏发电系统的</w:t>
      </w:r>
      <w:r w:rsidR="00352366" w:rsidRPr="002861B6">
        <w:rPr>
          <w:rFonts w:hint="eastAsia"/>
          <w:sz w:val="24"/>
        </w:rPr>
        <w:t>效</w:t>
      </w:r>
      <w:r w:rsidRPr="002861B6">
        <w:rPr>
          <w:rFonts w:hint="eastAsia"/>
          <w:sz w:val="24"/>
        </w:rPr>
        <w:t>率，需要通过跟踪控制器来实时的对其进行检测，不断地改变其工作电压点，从而达到太阳能电池输出功率最大化，这个过程被我们成为最大功率跟踪控制。</w:t>
      </w:r>
    </w:p>
    <w:p w:rsidR="006B38AC" w:rsidRPr="00207759" w:rsidRDefault="006B38AC" w:rsidP="006B38AC">
      <w:pPr>
        <w:pStyle w:val="2202020"/>
        <w:rPr>
          <w:color w:val="FF0000"/>
        </w:rPr>
      </w:pPr>
      <w:bookmarkStart w:id="16" w:name="_Toc291077457"/>
      <w:bookmarkStart w:id="17" w:name="_Toc294531118"/>
      <w:r w:rsidRPr="00376535">
        <w:rPr>
          <w:rFonts w:hint="eastAsia"/>
        </w:rPr>
        <w:lastRenderedPageBreak/>
        <w:t>2.2</w:t>
      </w:r>
      <w:bookmarkEnd w:id="16"/>
      <w:bookmarkEnd w:id="17"/>
      <w:r w:rsidR="00071257">
        <w:rPr>
          <w:rFonts w:hint="eastAsia"/>
        </w:rPr>
        <w:t xml:space="preserve"> </w:t>
      </w:r>
      <w:r w:rsidR="0040016D" w:rsidRPr="0040016D">
        <w:rPr>
          <w:rFonts w:hint="eastAsia"/>
          <w:color w:val="FF0000"/>
        </w:rPr>
        <w:t>蓄电池</w:t>
      </w:r>
      <w:r w:rsidR="00052667">
        <w:rPr>
          <w:rFonts w:hint="eastAsia"/>
          <w:color w:val="FF0000"/>
        </w:rPr>
        <w:t>状态</w:t>
      </w:r>
      <w:r w:rsidR="0089299A">
        <w:rPr>
          <w:rFonts w:hint="eastAsia"/>
          <w:color w:val="FF0000"/>
        </w:rPr>
        <w:t>检测与</w:t>
      </w:r>
      <w:r w:rsidR="00566A08">
        <w:rPr>
          <w:rFonts w:hint="eastAsia"/>
          <w:color w:val="FF0000"/>
        </w:rPr>
        <w:t>管理</w:t>
      </w:r>
    </w:p>
    <w:p w:rsidR="004C6F4D" w:rsidRPr="001A1B8E" w:rsidRDefault="004C6F4D" w:rsidP="004C6F4D">
      <w:pPr>
        <w:keepNext/>
        <w:keepLines/>
        <w:spacing w:before="240" w:after="240" w:line="400" w:lineRule="exact"/>
        <w:outlineLvl w:val="2"/>
        <w:rPr>
          <w:rFonts w:ascii="黑体" w:eastAsia="黑体" w:hAnsi="黑体" w:cs="Times New Roman"/>
          <w:bCs/>
          <w:kern w:val="0"/>
          <w:sz w:val="28"/>
          <w:szCs w:val="32"/>
          <w:vertAlign w:val="superscript"/>
        </w:rPr>
      </w:pPr>
      <w:bookmarkStart w:id="18" w:name="_Toc291077454"/>
      <w:bookmarkStart w:id="19" w:name="_Toc294531115"/>
      <w:r w:rsidRPr="001A1B8E">
        <w:rPr>
          <w:rFonts w:ascii="Times New Roman" w:eastAsia="黑体" w:hAnsi="Times New Roman" w:cs="Times New Roman"/>
          <w:bCs/>
          <w:kern w:val="0"/>
          <w:sz w:val="28"/>
          <w:szCs w:val="32"/>
        </w:rPr>
        <w:t>2.</w:t>
      </w:r>
      <w:r>
        <w:rPr>
          <w:rFonts w:ascii="Times New Roman" w:eastAsia="黑体" w:hAnsi="Times New Roman" w:cs="Times New Roman" w:hint="eastAsia"/>
          <w:bCs/>
          <w:kern w:val="0"/>
          <w:sz w:val="28"/>
          <w:szCs w:val="32"/>
        </w:rPr>
        <w:t>2</w:t>
      </w:r>
      <w:r w:rsidRPr="001A1B8E">
        <w:rPr>
          <w:rFonts w:ascii="Times New Roman" w:eastAsia="黑体" w:hAnsi="Times New Roman" w:cs="Times New Roman"/>
          <w:bCs/>
          <w:kern w:val="0"/>
          <w:sz w:val="28"/>
          <w:szCs w:val="32"/>
        </w:rPr>
        <w:t>.</w:t>
      </w:r>
      <w:r>
        <w:rPr>
          <w:rFonts w:ascii="Times New Roman" w:eastAsia="黑体" w:hAnsi="Times New Roman" w:cs="Times New Roman" w:hint="eastAsia"/>
          <w:bCs/>
          <w:kern w:val="0"/>
          <w:sz w:val="28"/>
          <w:szCs w:val="32"/>
        </w:rPr>
        <w:t>1</w:t>
      </w:r>
      <w:r w:rsidRPr="001A1B8E">
        <w:rPr>
          <w:rFonts w:ascii="黑体" w:eastAsia="黑体" w:hAnsi="黑体" w:cs="Times New Roman"/>
          <w:bCs/>
          <w:kern w:val="0"/>
          <w:sz w:val="28"/>
          <w:szCs w:val="32"/>
        </w:rPr>
        <w:t xml:space="preserve"> </w:t>
      </w:r>
      <w:r>
        <w:rPr>
          <w:rFonts w:ascii="黑体" w:eastAsia="黑体" w:hAnsi="黑体" w:cs="Times New Roman" w:hint="eastAsia"/>
          <w:bCs/>
          <w:kern w:val="0"/>
          <w:sz w:val="28"/>
          <w:szCs w:val="32"/>
        </w:rPr>
        <w:t>蓄电池的结构</w:t>
      </w:r>
    </w:p>
    <w:bookmarkEnd w:id="18"/>
    <w:bookmarkEnd w:id="19"/>
    <w:p w:rsidR="00CE5492" w:rsidRPr="00C73136" w:rsidRDefault="00CE5492" w:rsidP="00CE5492">
      <w:pPr>
        <w:spacing w:line="400" w:lineRule="exact"/>
        <w:ind w:firstLineChars="200" w:firstLine="480"/>
        <w:rPr>
          <w:color w:val="FF0000"/>
          <w:sz w:val="24"/>
        </w:rPr>
      </w:pPr>
      <w:r w:rsidRPr="00C73136">
        <w:rPr>
          <w:rFonts w:hint="eastAsia"/>
          <w:color w:val="FF0000"/>
          <w:sz w:val="24"/>
        </w:rPr>
        <w:t>本节将对铅酸蓄电池内部结果、化学反应原理进行简单介绍，详细分析蓄电池荷电状态值估算难点以及本实验所用的</w:t>
      </w:r>
      <w:r w:rsidRPr="00C73136">
        <w:rPr>
          <w:rFonts w:hint="eastAsia"/>
          <w:color w:val="FF0000"/>
          <w:sz w:val="24"/>
        </w:rPr>
        <w:t>SOC</w:t>
      </w:r>
      <w:r w:rsidRPr="00C73136">
        <w:rPr>
          <w:rFonts w:hint="eastAsia"/>
          <w:color w:val="FF0000"/>
          <w:sz w:val="24"/>
        </w:rPr>
        <w:t>估算方案。</w:t>
      </w:r>
    </w:p>
    <w:p w:rsidR="00CE5492" w:rsidRPr="00C73136" w:rsidRDefault="00CE5492" w:rsidP="00F93777">
      <w:pPr>
        <w:spacing w:line="400" w:lineRule="exact"/>
        <w:ind w:firstLineChars="200" w:firstLine="480"/>
        <w:rPr>
          <w:color w:val="FF0000"/>
          <w:sz w:val="24"/>
        </w:rPr>
      </w:pPr>
      <w:r w:rsidRPr="00C73136">
        <w:rPr>
          <w:rFonts w:hint="eastAsia"/>
          <w:color w:val="FF0000"/>
          <w:sz w:val="24"/>
        </w:rPr>
        <w:t>蓄电池是光伏发电系统中关键的组成部分。充电方式对蓄电池的寿命有很大的影响，光伏发电系统整体效率很大一部分受到了蓄电池能量转换效率的影响。市面上使用的铅酸电池一般寿命只有两年多，最根本的原因是因为蓄电池将电能转化为化学能的过程中出现的流化</w:t>
      </w:r>
      <w:r w:rsidR="00E53C9C" w:rsidRPr="00C73136">
        <w:rPr>
          <w:rFonts w:hint="eastAsia"/>
          <w:color w:val="FF0000"/>
          <w:sz w:val="24"/>
        </w:rPr>
        <w:t>现象。本课题中，蓄电池的目的是为光伏发电系统提供电能储存，在一定条件下，对负载进行供电。因此想要提高转化效率以及对蓄电池进行更好的管理，必须对电池管理进行深入的研究。</w:t>
      </w:r>
    </w:p>
    <w:p w:rsidR="007C6C29" w:rsidRPr="00C73136" w:rsidRDefault="001D1AAB" w:rsidP="001D1AAB">
      <w:pPr>
        <w:spacing w:line="400" w:lineRule="exact"/>
        <w:ind w:firstLineChars="200" w:firstLine="420"/>
        <w:rPr>
          <w:color w:val="FF0000"/>
          <w:sz w:val="24"/>
        </w:rPr>
      </w:pPr>
      <w:r w:rsidRPr="00C73136">
        <w:rPr>
          <w:noProof/>
          <w:color w:val="FF0000"/>
        </w:rPr>
        <w:drawing>
          <wp:anchor distT="0" distB="0" distL="114300" distR="114300" simplePos="0" relativeHeight="251695104" behindDoc="0" locked="0" layoutInCell="1" allowOverlap="1">
            <wp:simplePos x="0" y="0"/>
            <wp:positionH relativeFrom="column">
              <wp:posOffset>628650</wp:posOffset>
            </wp:positionH>
            <wp:positionV relativeFrom="paragraph">
              <wp:posOffset>1713865</wp:posOffset>
            </wp:positionV>
            <wp:extent cx="4502785" cy="2162175"/>
            <wp:effectExtent l="0" t="0" r="0"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2785" cy="2162175"/>
                    </a:xfrm>
                    <a:prstGeom prst="rect">
                      <a:avLst/>
                    </a:prstGeom>
                  </pic:spPr>
                </pic:pic>
              </a:graphicData>
            </a:graphic>
          </wp:anchor>
        </w:drawing>
      </w:r>
      <w:r w:rsidR="009872F0" w:rsidRPr="00C73136">
        <w:rPr>
          <w:rFonts w:hint="eastAsia"/>
          <w:color w:val="FF0000"/>
          <w:sz w:val="24"/>
        </w:rPr>
        <w:t>实验课题中使用的铅酸蓄电池组成部分包括：</w:t>
      </w:r>
      <w:r w:rsidR="007C6C29" w:rsidRPr="00C73136">
        <w:rPr>
          <w:rFonts w:hint="eastAsia"/>
          <w:color w:val="FF0000"/>
          <w:sz w:val="24"/>
        </w:rPr>
        <w:t>正负</w:t>
      </w:r>
      <w:r w:rsidR="009872F0" w:rsidRPr="00C73136">
        <w:rPr>
          <w:rFonts w:hint="eastAsia"/>
          <w:color w:val="FF0000"/>
          <w:sz w:val="24"/>
        </w:rPr>
        <w:t>极板、电池槽、隔板、接线桩头、安全阀和电解液等组成。</w:t>
      </w:r>
      <w:r w:rsidR="007C6C29" w:rsidRPr="00C73136">
        <w:rPr>
          <w:rFonts w:hint="eastAsia"/>
          <w:color w:val="FF0000"/>
          <w:sz w:val="24"/>
        </w:rPr>
        <w:t>其中电池正极板是由活性物质（二氧化铅），负极板多为海绵状铅。电解液是由高浓度的硫酸以及蒸馏水按着比例混合而成。正负极板制作成细粒状态是为了更大程序的解除电解液，增加反应面积，另一方面还可以减少蓄电池的内阻。安全阀门可以防止蓄电池内部析出气体的</w:t>
      </w:r>
      <w:r w:rsidRPr="00C73136">
        <w:rPr>
          <w:rFonts w:hint="eastAsia"/>
          <w:color w:val="FF0000"/>
          <w:sz w:val="24"/>
        </w:rPr>
        <w:t>大量聚集，保证外界的气体不进入电池加速蓄电池的自放电。蓄电池工作如下图：</w:t>
      </w:r>
    </w:p>
    <w:p w:rsidR="001D1AAB" w:rsidRPr="00C73136" w:rsidRDefault="00151AA3" w:rsidP="00F93777">
      <w:pPr>
        <w:spacing w:line="400" w:lineRule="exact"/>
        <w:ind w:firstLine="480"/>
        <w:rPr>
          <w:color w:val="FF0000"/>
          <w:sz w:val="24"/>
        </w:rPr>
      </w:pPr>
      <w:r w:rsidRPr="00C73136">
        <w:rPr>
          <w:rFonts w:hint="eastAsia"/>
          <w:color w:val="FF0000"/>
          <w:sz w:val="24"/>
        </w:rPr>
        <w:t>蓄电池充放电时，正极的活性反应物质为二氧化铅，负极活性反应物质为铅，化学反应方程式如下：</w:t>
      </w:r>
    </w:p>
    <w:p w:rsidR="00F93777" w:rsidRPr="00C73136" w:rsidRDefault="00F93777" w:rsidP="00F93777">
      <w:pPr>
        <w:ind w:firstLine="480"/>
        <w:rPr>
          <w:color w:val="FF0000"/>
        </w:rPr>
      </w:pPr>
      <w:r w:rsidRPr="00C73136">
        <w:rPr>
          <w:rFonts w:hint="eastAsia"/>
          <w:color w:val="FF0000"/>
          <w:sz w:val="24"/>
        </w:rPr>
        <w:t>正极：</w:t>
      </w:r>
      <w:r w:rsidRPr="00C73136">
        <w:rPr>
          <w:color w:val="FF0000"/>
          <w:position w:val="-12"/>
        </w:rPr>
        <w:object w:dxaOrig="4380" w:dyaOrig="380">
          <v:shape id="_x0000_i1038" type="#_x0000_t75" style="width:220pt;height:18pt" o:ole="">
            <v:imagedata r:id="rId35" o:title=""/>
          </v:shape>
          <o:OLEObject Type="Embed" ProgID="Equation.DSMT4" ShapeID="_x0000_i1038" DrawAspect="Content" ObjectID="_1489425040" r:id="rId36"/>
        </w:object>
      </w:r>
      <w:r w:rsidRPr="00C73136">
        <w:rPr>
          <w:rFonts w:hint="eastAsia"/>
          <w:color w:val="FF0000"/>
        </w:rPr>
        <w:t xml:space="preserve">                    </w:t>
      </w:r>
      <w:r w:rsidRPr="00C73136">
        <w:rPr>
          <w:rFonts w:hint="eastAsia"/>
          <w:color w:val="FF0000"/>
          <w:sz w:val="24"/>
        </w:rPr>
        <w:t>(2.4)</w:t>
      </w:r>
    </w:p>
    <w:p w:rsidR="00F93777" w:rsidRPr="00C73136" w:rsidRDefault="00F93777" w:rsidP="00F93777">
      <w:pPr>
        <w:spacing w:line="400" w:lineRule="exact"/>
        <w:ind w:firstLine="482"/>
        <w:rPr>
          <w:color w:val="FF0000"/>
        </w:rPr>
      </w:pPr>
      <w:r w:rsidRPr="00C73136">
        <w:rPr>
          <w:rFonts w:hint="eastAsia"/>
          <w:color w:val="FF0000"/>
          <w:sz w:val="24"/>
        </w:rPr>
        <w:t>负极</w:t>
      </w:r>
      <w:r w:rsidRPr="00C73136">
        <w:rPr>
          <w:rFonts w:hint="eastAsia"/>
          <w:color w:val="FF0000"/>
        </w:rPr>
        <w:t>：</w:t>
      </w:r>
      <w:r w:rsidRPr="00C73136">
        <w:rPr>
          <w:color w:val="FF0000"/>
          <w:position w:val="-12"/>
        </w:rPr>
        <w:object w:dxaOrig="3200" w:dyaOrig="380">
          <v:shape id="_x0000_i1039" type="#_x0000_t75" style="width:2in;height:17.35pt" o:ole="">
            <v:imagedata r:id="rId37" o:title=""/>
          </v:shape>
          <o:OLEObject Type="Embed" ProgID="Equation.DSMT4" ShapeID="_x0000_i1039" DrawAspect="Content" ObjectID="_1489425041" r:id="rId38"/>
        </w:object>
      </w:r>
      <w:r w:rsidRPr="00C73136">
        <w:rPr>
          <w:rFonts w:hint="eastAsia"/>
          <w:color w:val="FF0000"/>
        </w:rPr>
        <w:t xml:space="preserve">                                   </w:t>
      </w:r>
      <w:r w:rsidRPr="00C73136">
        <w:rPr>
          <w:rFonts w:hint="eastAsia"/>
          <w:color w:val="FF0000"/>
          <w:sz w:val="24"/>
        </w:rPr>
        <w:t>(2.5)</w:t>
      </w:r>
    </w:p>
    <w:p w:rsidR="00F93777" w:rsidRPr="00C73136" w:rsidRDefault="00F93777" w:rsidP="00F93777">
      <w:pPr>
        <w:spacing w:line="400" w:lineRule="exact"/>
        <w:ind w:firstLine="482"/>
        <w:rPr>
          <w:color w:val="FF0000"/>
        </w:rPr>
      </w:pPr>
      <w:r w:rsidRPr="00C73136">
        <w:rPr>
          <w:rFonts w:hint="eastAsia"/>
          <w:color w:val="FF0000"/>
          <w:sz w:val="24"/>
        </w:rPr>
        <w:t>总反应方程式为</w:t>
      </w:r>
      <w:r w:rsidRPr="00C73136">
        <w:rPr>
          <w:rFonts w:hint="eastAsia"/>
          <w:color w:val="FF0000"/>
        </w:rPr>
        <w:t>：</w:t>
      </w:r>
      <w:r w:rsidRPr="00C73136">
        <w:rPr>
          <w:color w:val="FF0000"/>
          <w:position w:val="-12"/>
        </w:rPr>
        <w:object w:dxaOrig="4020" w:dyaOrig="360">
          <v:shape id="_x0000_i1040" type="#_x0000_t75" style="width:189.35pt;height:17.35pt" o:ole="">
            <v:imagedata r:id="rId39" o:title=""/>
          </v:shape>
          <o:OLEObject Type="Embed" ProgID="Equation.DSMT4" ShapeID="_x0000_i1040" DrawAspect="Content" ObjectID="_1489425042" r:id="rId40"/>
        </w:object>
      </w:r>
      <w:r w:rsidRPr="00C73136">
        <w:rPr>
          <w:rFonts w:hint="eastAsia"/>
          <w:color w:val="FF0000"/>
        </w:rPr>
        <w:t xml:space="preserve">               </w:t>
      </w:r>
      <w:r w:rsidRPr="00C73136">
        <w:rPr>
          <w:rFonts w:hint="eastAsia"/>
          <w:color w:val="FF0000"/>
          <w:sz w:val="24"/>
        </w:rPr>
        <w:t>(2.6)</w:t>
      </w:r>
    </w:p>
    <w:p w:rsidR="001B0E23" w:rsidRPr="00C73136" w:rsidRDefault="001B0E23" w:rsidP="00F93777">
      <w:pPr>
        <w:spacing w:line="400" w:lineRule="exact"/>
        <w:ind w:firstLine="480"/>
        <w:rPr>
          <w:color w:val="FF0000"/>
          <w:sz w:val="24"/>
        </w:rPr>
      </w:pPr>
      <w:r w:rsidRPr="00C73136">
        <w:rPr>
          <w:noProof/>
          <w:color w:val="FF0000"/>
        </w:rPr>
        <w:drawing>
          <wp:anchor distT="0" distB="0" distL="114300" distR="114300" simplePos="0" relativeHeight="251696128" behindDoc="0" locked="0" layoutInCell="1" allowOverlap="1">
            <wp:simplePos x="0" y="0"/>
            <wp:positionH relativeFrom="column">
              <wp:posOffset>381000</wp:posOffset>
            </wp:positionH>
            <wp:positionV relativeFrom="paragraph">
              <wp:posOffset>370205</wp:posOffset>
            </wp:positionV>
            <wp:extent cx="5230495" cy="1284605"/>
            <wp:effectExtent l="0" t="0" r="825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0495" cy="1284605"/>
                    </a:xfrm>
                    <a:prstGeom prst="rect">
                      <a:avLst/>
                    </a:prstGeom>
                  </pic:spPr>
                </pic:pic>
              </a:graphicData>
            </a:graphic>
          </wp:anchor>
        </w:drawing>
      </w:r>
      <w:r w:rsidRPr="00C73136">
        <w:rPr>
          <w:rFonts w:hint="eastAsia"/>
          <w:color w:val="FF0000"/>
          <w:sz w:val="24"/>
        </w:rPr>
        <w:t>铅酸电池充电过程到了后期，会有气体析出。反应方程式如下：</w:t>
      </w:r>
    </w:p>
    <w:p w:rsidR="001B0E23" w:rsidRPr="00C73136" w:rsidRDefault="001B0E23" w:rsidP="00F93777">
      <w:pPr>
        <w:spacing w:line="400" w:lineRule="exact"/>
        <w:ind w:firstLine="480"/>
        <w:rPr>
          <w:color w:val="FF0000"/>
          <w:sz w:val="24"/>
        </w:rPr>
      </w:pPr>
    </w:p>
    <w:p w:rsidR="00B21A8D" w:rsidRPr="00C73136" w:rsidRDefault="001B0E23" w:rsidP="00543B2C">
      <w:pPr>
        <w:spacing w:line="400" w:lineRule="exact"/>
        <w:ind w:firstLine="480"/>
        <w:rPr>
          <w:color w:val="FF0000"/>
          <w:sz w:val="24"/>
        </w:rPr>
      </w:pPr>
      <w:r w:rsidRPr="00C73136">
        <w:rPr>
          <w:rFonts w:hint="eastAsia"/>
          <w:color w:val="FF0000"/>
          <w:sz w:val="24"/>
        </w:rPr>
        <w:t>充电池析出的氧气在负极将发生一系列的化学反应，产生大量的热量，温度如果急剧上升的过快，可能引起爆裂问题。</w:t>
      </w:r>
      <w:r w:rsidR="002E290D" w:rsidRPr="00C73136">
        <w:rPr>
          <w:rFonts w:hint="eastAsia"/>
          <w:color w:val="FF0000"/>
          <w:sz w:val="24"/>
        </w:rPr>
        <w:t>VRLA</w:t>
      </w:r>
      <w:r w:rsidR="002E290D" w:rsidRPr="00C73136">
        <w:rPr>
          <w:rFonts w:hint="eastAsia"/>
          <w:color w:val="FF0000"/>
          <w:sz w:val="24"/>
        </w:rPr>
        <w:t>蓄电池在结构材料方面做了很大的改进，板栅材料主要由铅钙混合材料构成，主要</w:t>
      </w:r>
      <w:r w:rsidR="002D781C" w:rsidRPr="00C73136">
        <w:rPr>
          <w:rFonts w:hint="eastAsia"/>
          <w:color w:val="FF0000"/>
          <w:sz w:val="24"/>
        </w:rPr>
        <w:t>目的是为了提高正负极析气过电位，减少充电过程中气体的产生。</w:t>
      </w:r>
      <w:r w:rsidR="00543B2C" w:rsidRPr="00C73136">
        <w:rPr>
          <w:rFonts w:hint="eastAsia"/>
          <w:color w:val="FF0000"/>
          <w:sz w:val="24"/>
        </w:rPr>
        <w:t>在蓄电池电荷量达到</w:t>
      </w:r>
      <w:r w:rsidR="00543B2C" w:rsidRPr="00C73136">
        <w:rPr>
          <w:rFonts w:hint="eastAsia"/>
          <w:color w:val="FF0000"/>
          <w:sz w:val="24"/>
        </w:rPr>
        <w:t>90%</w:t>
      </w:r>
      <w:r w:rsidR="00543B2C" w:rsidRPr="00C73136">
        <w:rPr>
          <w:rFonts w:hint="eastAsia"/>
          <w:color w:val="FF0000"/>
          <w:sz w:val="24"/>
        </w:rPr>
        <w:t>后，改用小电流进行涓流充电，可以较为有效的减少</w:t>
      </w:r>
      <w:r w:rsidR="00543B2C" w:rsidRPr="00C73136">
        <w:rPr>
          <w:rFonts w:hint="eastAsia"/>
          <w:color w:val="FF0000"/>
          <w:sz w:val="24"/>
        </w:rPr>
        <w:t>H</w:t>
      </w:r>
      <w:r w:rsidR="00543B2C" w:rsidRPr="00C73136">
        <w:rPr>
          <w:rFonts w:hint="eastAsia"/>
          <w:color w:val="FF0000"/>
          <w:sz w:val="24"/>
          <w:vertAlign w:val="subscript"/>
        </w:rPr>
        <w:t>2</w:t>
      </w:r>
      <w:r w:rsidR="00543B2C" w:rsidRPr="00C73136">
        <w:rPr>
          <w:rFonts w:hint="eastAsia"/>
          <w:color w:val="FF0000"/>
          <w:sz w:val="24"/>
        </w:rPr>
        <w:t>和</w:t>
      </w:r>
      <w:r w:rsidR="00543B2C" w:rsidRPr="00C73136">
        <w:rPr>
          <w:rFonts w:hint="eastAsia"/>
          <w:color w:val="FF0000"/>
          <w:sz w:val="24"/>
        </w:rPr>
        <w:t>O</w:t>
      </w:r>
      <w:r w:rsidR="00543B2C" w:rsidRPr="00C73136">
        <w:rPr>
          <w:rFonts w:hint="eastAsia"/>
          <w:color w:val="FF0000"/>
          <w:sz w:val="24"/>
          <w:vertAlign w:val="subscript"/>
        </w:rPr>
        <w:t>2</w:t>
      </w:r>
      <w:r w:rsidR="00543B2C" w:rsidRPr="00C73136">
        <w:rPr>
          <w:rFonts w:hint="eastAsia"/>
          <w:color w:val="FF0000"/>
          <w:sz w:val="24"/>
        </w:rPr>
        <w:t>的气体产生量。</w:t>
      </w:r>
    </w:p>
    <w:p w:rsidR="00A616A7" w:rsidRPr="00C73136" w:rsidRDefault="00A616A7" w:rsidP="00A616A7">
      <w:pPr>
        <w:keepNext/>
        <w:keepLines/>
        <w:spacing w:before="240" w:after="240" w:line="400" w:lineRule="exact"/>
        <w:outlineLvl w:val="2"/>
        <w:rPr>
          <w:rFonts w:ascii="黑体" w:eastAsia="黑体" w:hAnsi="黑体" w:cs="Times New Roman"/>
          <w:bCs/>
          <w:color w:val="FF0000"/>
          <w:kern w:val="0"/>
          <w:sz w:val="28"/>
          <w:szCs w:val="32"/>
          <w:vertAlign w:val="superscript"/>
        </w:rPr>
      </w:pPr>
      <w:r w:rsidRPr="00C73136">
        <w:rPr>
          <w:rFonts w:ascii="Times New Roman" w:eastAsia="黑体" w:hAnsi="Times New Roman" w:cs="Times New Roman"/>
          <w:bCs/>
          <w:color w:val="FF0000"/>
          <w:kern w:val="0"/>
          <w:sz w:val="28"/>
          <w:szCs w:val="32"/>
        </w:rPr>
        <w:t>2.</w:t>
      </w:r>
      <w:r w:rsidRPr="00C73136">
        <w:rPr>
          <w:rFonts w:ascii="Times New Roman" w:eastAsia="黑体" w:hAnsi="Times New Roman" w:cs="Times New Roman" w:hint="eastAsia"/>
          <w:bCs/>
          <w:color w:val="FF0000"/>
          <w:kern w:val="0"/>
          <w:sz w:val="28"/>
          <w:szCs w:val="32"/>
        </w:rPr>
        <w:t>2</w:t>
      </w:r>
      <w:r w:rsidRPr="00C73136">
        <w:rPr>
          <w:rFonts w:ascii="Times New Roman" w:eastAsia="黑体" w:hAnsi="Times New Roman" w:cs="Times New Roman"/>
          <w:bCs/>
          <w:color w:val="FF0000"/>
          <w:kern w:val="0"/>
          <w:sz w:val="28"/>
          <w:szCs w:val="32"/>
        </w:rPr>
        <w:t>.</w:t>
      </w:r>
      <w:r w:rsidR="00B317C8" w:rsidRPr="00C73136">
        <w:rPr>
          <w:rFonts w:ascii="Times New Roman" w:eastAsia="黑体" w:hAnsi="Times New Roman" w:cs="Times New Roman" w:hint="eastAsia"/>
          <w:bCs/>
          <w:color w:val="FF0000"/>
          <w:kern w:val="0"/>
          <w:sz w:val="28"/>
          <w:szCs w:val="32"/>
        </w:rPr>
        <w:t>2</w:t>
      </w:r>
      <w:r w:rsidRPr="00C73136">
        <w:rPr>
          <w:rFonts w:ascii="黑体" w:eastAsia="黑体" w:hAnsi="黑体" w:cs="Times New Roman"/>
          <w:bCs/>
          <w:color w:val="FF0000"/>
          <w:kern w:val="0"/>
          <w:sz w:val="28"/>
          <w:szCs w:val="32"/>
        </w:rPr>
        <w:t xml:space="preserve"> </w:t>
      </w:r>
      <w:r w:rsidRPr="00C73136">
        <w:rPr>
          <w:rFonts w:ascii="黑体" w:eastAsia="黑体" w:hAnsi="黑体" w:cs="Times New Roman" w:hint="eastAsia"/>
          <w:bCs/>
          <w:color w:val="FF0000"/>
          <w:kern w:val="0"/>
          <w:sz w:val="28"/>
          <w:szCs w:val="32"/>
        </w:rPr>
        <w:t>蓄电池的基本参数</w:t>
      </w:r>
    </w:p>
    <w:p w:rsidR="00463E54" w:rsidRPr="00C73136" w:rsidRDefault="00463E54" w:rsidP="00F93777">
      <w:pPr>
        <w:spacing w:line="400" w:lineRule="exact"/>
        <w:ind w:firstLine="480"/>
        <w:rPr>
          <w:color w:val="FF0000"/>
          <w:sz w:val="24"/>
        </w:rPr>
      </w:pPr>
      <w:r w:rsidRPr="00C73136">
        <w:rPr>
          <w:rFonts w:hint="eastAsia"/>
          <w:color w:val="FF0000"/>
          <w:sz w:val="24"/>
        </w:rPr>
        <w:t>蓄电池的容量也就是蓄电池的蓄电能力，</w:t>
      </w:r>
      <w:r w:rsidR="00906C2D" w:rsidRPr="00C73136">
        <w:rPr>
          <w:rFonts w:hint="eastAsia"/>
          <w:color w:val="FF0000"/>
          <w:sz w:val="24"/>
        </w:rPr>
        <w:t>若蓄电池以某一电流</w:t>
      </w:r>
      <w:r w:rsidR="00906C2D" w:rsidRPr="00C73136">
        <w:rPr>
          <w:rFonts w:hint="eastAsia"/>
          <w:color w:val="FF0000"/>
          <w:sz w:val="24"/>
        </w:rPr>
        <w:t>I</w:t>
      </w:r>
      <w:r w:rsidR="00906C2D" w:rsidRPr="00C73136">
        <w:rPr>
          <w:rFonts w:hint="eastAsia"/>
          <w:color w:val="FF0000"/>
          <w:sz w:val="24"/>
        </w:rPr>
        <w:t>进行恒流放电，输出的电荷量等于放电电流与放电时间的乘积：</w:t>
      </w:r>
    </w:p>
    <w:p w:rsidR="00906C2D" w:rsidRPr="00C73136" w:rsidRDefault="00906C2D" w:rsidP="00906C2D">
      <w:pPr>
        <w:spacing w:line="400" w:lineRule="exact"/>
        <w:ind w:firstLine="480"/>
        <w:rPr>
          <w:color w:val="FF0000"/>
          <w:sz w:val="24"/>
        </w:rPr>
      </w:pPr>
      <w:r w:rsidRPr="00C73136">
        <w:rPr>
          <w:rFonts w:hint="eastAsia"/>
          <w:color w:val="FF0000"/>
          <w:sz w:val="24"/>
        </w:rPr>
        <w:tab/>
      </w:r>
      <w:r w:rsidRPr="00C73136">
        <w:rPr>
          <w:rFonts w:hint="eastAsia"/>
          <w:color w:val="FF0000"/>
          <w:sz w:val="24"/>
        </w:rPr>
        <w:tab/>
      </w:r>
      <w:r w:rsidRPr="00C73136">
        <w:rPr>
          <w:rFonts w:hint="eastAsia"/>
          <w:color w:val="FF0000"/>
          <w:sz w:val="24"/>
        </w:rPr>
        <w:tab/>
        <w:t>Q=i*t</w:t>
      </w:r>
    </w:p>
    <w:p w:rsidR="00906C2D" w:rsidRPr="00C73136" w:rsidRDefault="00906C2D" w:rsidP="00906C2D">
      <w:pPr>
        <w:spacing w:line="400" w:lineRule="exact"/>
        <w:ind w:firstLine="480"/>
        <w:rPr>
          <w:color w:val="FF0000"/>
          <w:sz w:val="24"/>
        </w:rPr>
      </w:pPr>
      <w:r w:rsidRPr="00C73136">
        <w:rPr>
          <w:noProof/>
          <w:color w:val="FF0000"/>
        </w:rPr>
        <w:drawing>
          <wp:anchor distT="0" distB="0" distL="114300" distR="114300" simplePos="0" relativeHeight="251697152" behindDoc="0" locked="0" layoutInCell="1" allowOverlap="1">
            <wp:simplePos x="0" y="0"/>
            <wp:positionH relativeFrom="column">
              <wp:posOffset>723900</wp:posOffset>
            </wp:positionH>
            <wp:positionV relativeFrom="paragraph">
              <wp:posOffset>438150</wp:posOffset>
            </wp:positionV>
            <wp:extent cx="4201160" cy="579120"/>
            <wp:effectExtent l="0" t="0" r="889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1160" cy="579120"/>
                    </a:xfrm>
                    <a:prstGeom prst="rect">
                      <a:avLst/>
                    </a:prstGeom>
                  </pic:spPr>
                </pic:pic>
              </a:graphicData>
            </a:graphic>
          </wp:anchor>
        </w:drawing>
      </w:r>
      <w:r w:rsidRPr="00C73136">
        <w:rPr>
          <w:rFonts w:hint="eastAsia"/>
          <w:color w:val="FF0000"/>
          <w:sz w:val="24"/>
        </w:rPr>
        <w:t>若电流部位恒定的值，输出的电荷量等于放电电流与时间乘积的总和，</w:t>
      </w:r>
    </w:p>
    <w:p w:rsidR="00906C2D" w:rsidRPr="00C73136" w:rsidRDefault="00906C2D" w:rsidP="00906C2D">
      <w:pPr>
        <w:spacing w:line="400" w:lineRule="exact"/>
        <w:ind w:firstLine="480"/>
        <w:rPr>
          <w:color w:val="FF0000"/>
          <w:sz w:val="24"/>
        </w:rPr>
      </w:pPr>
      <w:r w:rsidRPr="00C73136">
        <w:rPr>
          <w:rFonts w:hint="eastAsia"/>
          <w:color w:val="FF0000"/>
          <w:sz w:val="24"/>
        </w:rPr>
        <w:t>式子中：</w:t>
      </w:r>
      <w:r w:rsidRPr="00C73136">
        <w:rPr>
          <w:rFonts w:hint="eastAsia"/>
          <w:color w:val="FF0000"/>
          <w:sz w:val="24"/>
        </w:rPr>
        <w:t>Q</w:t>
      </w:r>
      <w:r w:rsidRPr="00C73136">
        <w:rPr>
          <w:rFonts w:hint="eastAsia"/>
          <w:color w:val="FF0000"/>
          <w:sz w:val="24"/>
        </w:rPr>
        <w:t>是蓄电池的输出电量综合；</w:t>
      </w:r>
    </w:p>
    <w:p w:rsidR="00906C2D" w:rsidRPr="00C73136" w:rsidRDefault="00906C2D" w:rsidP="00906C2D">
      <w:pPr>
        <w:pStyle w:val="a5"/>
        <w:numPr>
          <w:ilvl w:val="0"/>
          <w:numId w:val="13"/>
        </w:numPr>
        <w:spacing w:line="400" w:lineRule="exact"/>
        <w:ind w:firstLineChars="0"/>
        <w:rPr>
          <w:color w:val="FF0000"/>
          <w:sz w:val="24"/>
        </w:rPr>
      </w:pPr>
      <w:r w:rsidRPr="00C73136">
        <w:rPr>
          <w:rFonts w:hint="eastAsia"/>
          <w:color w:val="FF0000"/>
          <w:sz w:val="24"/>
        </w:rPr>
        <w:t>IN</w:t>
      </w:r>
      <w:r w:rsidRPr="00C73136">
        <w:rPr>
          <w:rFonts w:hint="eastAsia"/>
          <w:color w:val="FF0000"/>
          <w:sz w:val="24"/>
        </w:rPr>
        <w:t>为不同的时刻的放电电流；</w:t>
      </w:r>
    </w:p>
    <w:p w:rsidR="00906C2D" w:rsidRPr="00C73136" w:rsidRDefault="00906C2D" w:rsidP="00906C2D">
      <w:pPr>
        <w:pStyle w:val="a5"/>
        <w:spacing w:line="400" w:lineRule="exact"/>
        <w:ind w:left="1200" w:firstLineChars="0" w:firstLine="0"/>
        <w:rPr>
          <w:color w:val="FF0000"/>
          <w:sz w:val="24"/>
        </w:rPr>
      </w:pPr>
      <w:r w:rsidRPr="00C73136">
        <w:rPr>
          <w:rFonts w:hint="eastAsia"/>
          <w:color w:val="FF0000"/>
          <w:sz w:val="24"/>
        </w:rPr>
        <w:t>t-tn</w:t>
      </w:r>
      <w:r w:rsidRPr="00C73136">
        <w:rPr>
          <w:rFonts w:hint="eastAsia"/>
          <w:color w:val="FF0000"/>
          <w:sz w:val="24"/>
        </w:rPr>
        <w:t>为对应电流放电持续时间；</w:t>
      </w:r>
    </w:p>
    <w:p w:rsidR="00906C2D" w:rsidRPr="00C73136" w:rsidRDefault="00906C2D" w:rsidP="00906C2D">
      <w:pPr>
        <w:spacing w:line="400" w:lineRule="exact"/>
        <w:rPr>
          <w:color w:val="FF0000"/>
          <w:sz w:val="24"/>
        </w:rPr>
      </w:pPr>
    </w:p>
    <w:p w:rsidR="00906C2D" w:rsidRPr="00C73136" w:rsidRDefault="00B46A43" w:rsidP="00906C2D">
      <w:pPr>
        <w:spacing w:line="400" w:lineRule="exact"/>
        <w:ind w:firstLine="480"/>
        <w:rPr>
          <w:color w:val="FF0000"/>
          <w:sz w:val="24"/>
        </w:rPr>
      </w:pPr>
      <w:r w:rsidRPr="00C73136">
        <w:rPr>
          <w:rFonts w:hint="eastAsia"/>
          <w:color w:val="FF0000"/>
          <w:sz w:val="24"/>
        </w:rPr>
        <w:t>蓄电池的容量也可</w:t>
      </w:r>
      <w:r w:rsidR="005D6BE0" w:rsidRPr="00C73136">
        <w:rPr>
          <w:rFonts w:hint="eastAsia"/>
          <w:color w:val="FF0000"/>
          <w:sz w:val="24"/>
        </w:rPr>
        <w:t>分为</w:t>
      </w:r>
      <w:r w:rsidRPr="00C73136">
        <w:rPr>
          <w:rFonts w:hint="eastAsia"/>
          <w:color w:val="FF0000"/>
          <w:sz w:val="24"/>
        </w:rPr>
        <w:t>理论容量</w:t>
      </w:r>
      <w:r w:rsidR="005D6BE0" w:rsidRPr="00C73136">
        <w:rPr>
          <w:rFonts w:hint="eastAsia"/>
          <w:color w:val="FF0000"/>
          <w:sz w:val="24"/>
        </w:rPr>
        <w:t>、</w:t>
      </w:r>
      <w:r w:rsidRPr="00C73136">
        <w:rPr>
          <w:rFonts w:hint="eastAsia"/>
          <w:color w:val="FF0000"/>
          <w:sz w:val="24"/>
        </w:rPr>
        <w:t>额定容量和实际</w:t>
      </w:r>
      <w:r w:rsidR="005D6BE0" w:rsidRPr="00C73136">
        <w:rPr>
          <w:rFonts w:hint="eastAsia"/>
          <w:color w:val="FF0000"/>
          <w:sz w:val="24"/>
        </w:rPr>
        <w:t>三种。</w:t>
      </w:r>
      <w:r w:rsidR="004C6808" w:rsidRPr="00C73136">
        <w:rPr>
          <w:rFonts w:hint="eastAsia"/>
          <w:color w:val="FF0000"/>
          <w:sz w:val="24"/>
        </w:rPr>
        <w:t>蓄电池的</w:t>
      </w:r>
      <w:r w:rsidR="005D6BE0" w:rsidRPr="00C73136">
        <w:rPr>
          <w:rFonts w:hint="eastAsia"/>
          <w:color w:val="FF0000"/>
          <w:sz w:val="24"/>
        </w:rPr>
        <w:t>理论容量</w:t>
      </w:r>
      <w:r w:rsidR="004C6808" w:rsidRPr="00C73136">
        <w:rPr>
          <w:rFonts w:hint="eastAsia"/>
          <w:color w:val="FF0000"/>
          <w:sz w:val="24"/>
        </w:rPr>
        <w:t>是根据</w:t>
      </w:r>
      <w:r w:rsidR="005D6BE0" w:rsidRPr="00C73136">
        <w:rPr>
          <w:rFonts w:hint="eastAsia"/>
          <w:color w:val="FF0000"/>
          <w:sz w:val="24"/>
        </w:rPr>
        <w:t>内部活性物质的质量</w:t>
      </w:r>
      <w:r w:rsidR="004C6808" w:rsidRPr="00C73136">
        <w:rPr>
          <w:rFonts w:hint="eastAsia"/>
          <w:color w:val="FF0000"/>
          <w:sz w:val="24"/>
        </w:rPr>
        <w:t>为根据，用法拉第定律进行计算所得出的</w:t>
      </w:r>
      <w:r w:rsidR="005D6BE0" w:rsidRPr="00C73136">
        <w:rPr>
          <w:rFonts w:hint="eastAsia"/>
          <w:color w:val="FF0000"/>
          <w:sz w:val="24"/>
        </w:rPr>
        <w:t>的理论最大值。</w:t>
      </w:r>
      <w:r w:rsidR="004C6808" w:rsidRPr="00C73136">
        <w:rPr>
          <w:rFonts w:hint="eastAsia"/>
          <w:color w:val="FF0000"/>
          <w:sz w:val="24"/>
        </w:rPr>
        <w:t>蓄电池的</w:t>
      </w:r>
      <w:r w:rsidR="005D6BE0" w:rsidRPr="00C73136">
        <w:rPr>
          <w:rFonts w:hint="eastAsia"/>
          <w:color w:val="FF0000"/>
          <w:sz w:val="24"/>
        </w:rPr>
        <w:t>额定</w:t>
      </w:r>
      <w:r w:rsidR="004C6808" w:rsidRPr="00C73136">
        <w:rPr>
          <w:rFonts w:hint="eastAsia"/>
          <w:color w:val="FF0000"/>
          <w:sz w:val="24"/>
        </w:rPr>
        <w:t>容量</w:t>
      </w:r>
      <w:r w:rsidR="005D6BE0" w:rsidRPr="00C73136">
        <w:rPr>
          <w:rFonts w:hint="eastAsia"/>
          <w:color w:val="FF0000"/>
          <w:sz w:val="24"/>
        </w:rPr>
        <w:t>是蓄电池在</w:t>
      </w:r>
      <w:r w:rsidR="005D6BE0" w:rsidRPr="00C73136">
        <w:rPr>
          <w:rFonts w:hint="eastAsia"/>
          <w:color w:val="FF0000"/>
          <w:sz w:val="24"/>
        </w:rPr>
        <w:t>25</w:t>
      </w:r>
      <w:r w:rsidR="005D6BE0" w:rsidRPr="00C73136">
        <w:rPr>
          <w:rFonts w:hint="eastAsia"/>
          <w:color w:val="FF0000"/>
          <w:sz w:val="24"/>
        </w:rPr>
        <w:t>℃下，使用小电流将其充满电后，放置</w:t>
      </w:r>
      <w:r w:rsidR="005D6BE0" w:rsidRPr="00C73136">
        <w:rPr>
          <w:rFonts w:hint="eastAsia"/>
          <w:color w:val="FF0000"/>
          <w:sz w:val="24"/>
        </w:rPr>
        <w:t>24</w:t>
      </w:r>
      <w:r w:rsidR="005D6BE0" w:rsidRPr="00C73136">
        <w:rPr>
          <w:rFonts w:hint="eastAsia"/>
          <w:color w:val="FF0000"/>
          <w:sz w:val="24"/>
        </w:rPr>
        <w:t>小时，再用一定的电流放电至终止电压</w:t>
      </w:r>
      <w:r w:rsidR="00B001BF" w:rsidRPr="00C73136">
        <w:rPr>
          <w:rFonts w:hint="eastAsia"/>
          <w:color w:val="FF0000"/>
          <w:sz w:val="24"/>
        </w:rPr>
        <w:t>（通常放电电流为</w:t>
      </w:r>
      <w:r w:rsidR="00B001BF" w:rsidRPr="00C73136">
        <w:rPr>
          <w:rFonts w:hint="eastAsia"/>
          <w:color w:val="FF0000"/>
          <w:sz w:val="24"/>
        </w:rPr>
        <w:t>0.1C</w:t>
      </w:r>
      <w:r w:rsidR="00B001BF" w:rsidRPr="00C73136">
        <w:rPr>
          <w:rFonts w:hint="eastAsia"/>
          <w:color w:val="FF0000"/>
          <w:sz w:val="24"/>
        </w:rPr>
        <w:t>）</w:t>
      </w:r>
      <w:r w:rsidR="005D6BE0" w:rsidRPr="00C73136">
        <w:rPr>
          <w:rFonts w:hint="eastAsia"/>
          <w:color w:val="FF0000"/>
          <w:sz w:val="24"/>
        </w:rPr>
        <w:t>，</w:t>
      </w:r>
      <w:r w:rsidR="00D1208A" w:rsidRPr="00C73136">
        <w:rPr>
          <w:rFonts w:hint="eastAsia"/>
          <w:color w:val="FF0000"/>
          <w:sz w:val="24"/>
        </w:rPr>
        <w:t>在根据放电电流与放电时间</w:t>
      </w:r>
      <w:r w:rsidR="00B001BF" w:rsidRPr="00C73136">
        <w:rPr>
          <w:rFonts w:hint="eastAsia"/>
          <w:color w:val="FF0000"/>
          <w:sz w:val="24"/>
        </w:rPr>
        <w:t>计算得出</w:t>
      </w:r>
      <w:r w:rsidR="005D6BE0" w:rsidRPr="00C73136">
        <w:rPr>
          <w:rFonts w:hint="eastAsia"/>
          <w:color w:val="FF0000"/>
          <w:sz w:val="24"/>
        </w:rPr>
        <w:t>的输出的电容量，实际容量就是指蓄电池在实际工作情况下输出的电量值。</w:t>
      </w:r>
      <w:r w:rsidR="005222CB" w:rsidRPr="00C73136">
        <w:rPr>
          <w:rFonts w:hint="eastAsia"/>
          <w:color w:val="FF0000"/>
          <w:sz w:val="24"/>
        </w:rPr>
        <w:t>铅酸</w:t>
      </w:r>
      <w:r w:rsidR="005872F5" w:rsidRPr="00C73136">
        <w:rPr>
          <w:rFonts w:hint="eastAsia"/>
          <w:color w:val="FF0000"/>
          <w:sz w:val="24"/>
        </w:rPr>
        <w:t>蓄电池的容量是一个极易受到</w:t>
      </w:r>
      <w:r w:rsidR="005222CB" w:rsidRPr="00C73136">
        <w:rPr>
          <w:rFonts w:hint="eastAsia"/>
          <w:color w:val="FF0000"/>
          <w:sz w:val="24"/>
        </w:rPr>
        <w:t>影响的因素</w:t>
      </w:r>
      <w:r w:rsidR="00252AB6" w:rsidRPr="00C73136">
        <w:rPr>
          <w:rFonts w:hint="eastAsia"/>
          <w:color w:val="FF0000"/>
          <w:sz w:val="24"/>
        </w:rPr>
        <w:t>。</w:t>
      </w:r>
      <w:r w:rsidR="00A86661" w:rsidRPr="00C73136">
        <w:rPr>
          <w:rFonts w:hint="eastAsia"/>
          <w:color w:val="FF0000"/>
          <w:sz w:val="24"/>
        </w:rPr>
        <w:t>目前</w:t>
      </w:r>
      <w:r w:rsidR="00252AB6" w:rsidRPr="00C73136">
        <w:rPr>
          <w:rFonts w:hint="eastAsia"/>
          <w:color w:val="FF0000"/>
          <w:sz w:val="24"/>
        </w:rPr>
        <w:t>对于</w:t>
      </w:r>
      <w:r w:rsidR="00252AB6" w:rsidRPr="00C73136">
        <w:rPr>
          <w:rFonts w:hint="eastAsia"/>
          <w:color w:val="FF0000"/>
          <w:sz w:val="24"/>
        </w:rPr>
        <w:t>soc</w:t>
      </w:r>
      <w:r w:rsidR="00252AB6" w:rsidRPr="00C73136">
        <w:rPr>
          <w:rFonts w:hint="eastAsia"/>
          <w:color w:val="FF0000"/>
          <w:sz w:val="24"/>
        </w:rPr>
        <w:t>估计的方法</w:t>
      </w:r>
      <w:r w:rsidR="00A86661" w:rsidRPr="00C73136">
        <w:rPr>
          <w:rFonts w:hint="eastAsia"/>
          <w:color w:val="FF0000"/>
          <w:sz w:val="24"/>
        </w:rPr>
        <w:t>有很多</w:t>
      </w:r>
      <w:r w:rsidR="00252AB6" w:rsidRPr="00C73136">
        <w:rPr>
          <w:rFonts w:hint="eastAsia"/>
          <w:color w:val="FF0000"/>
          <w:sz w:val="24"/>
        </w:rPr>
        <w:t>，</w:t>
      </w:r>
      <w:r w:rsidR="00A86661" w:rsidRPr="00C73136">
        <w:rPr>
          <w:rFonts w:hint="eastAsia"/>
          <w:color w:val="FF0000"/>
          <w:sz w:val="24"/>
        </w:rPr>
        <w:t>最常见的</w:t>
      </w:r>
      <w:r w:rsidR="00252AB6" w:rsidRPr="00C73136">
        <w:rPr>
          <w:rFonts w:hint="eastAsia"/>
          <w:color w:val="FF0000"/>
          <w:sz w:val="24"/>
        </w:rPr>
        <w:t>有安时计量法、电动势法、</w:t>
      </w:r>
      <w:r w:rsidR="00A86661" w:rsidRPr="00C73136">
        <w:rPr>
          <w:rFonts w:hint="eastAsia"/>
          <w:color w:val="FF0000"/>
          <w:sz w:val="24"/>
        </w:rPr>
        <w:t>神经网络法等等。</w:t>
      </w:r>
    </w:p>
    <w:p w:rsidR="009765FF" w:rsidRPr="003C5B91" w:rsidRDefault="009765FF" w:rsidP="009765FF">
      <w:pPr>
        <w:keepNext/>
        <w:keepLines/>
        <w:spacing w:before="240" w:after="240" w:line="400" w:lineRule="exact"/>
        <w:outlineLvl w:val="2"/>
        <w:rPr>
          <w:rFonts w:ascii="黑体" w:eastAsia="黑体" w:hAnsi="黑体" w:cs="Times New Roman"/>
          <w:bCs/>
          <w:kern w:val="0"/>
          <w:sz w:val="28"/>
          <w:szCs w:val="32"/>
          <w:vertAlign w:val="superscript"/>
        </w:rPr>
      </w:pPr>
      <w:r w:rsidRPr="003C5B91">
        <w:rPr>
          <w:rFonts w:ascii="Times New Roman" w:eastAsia="黑体" w:hAnsi="Times New Roman" w:cs="Times New Roman"/>
          <w:bCs/>
          <w:kern w:val="0"/>
          <w:sz w:val="28"/>
          <w:szCs w:val="32"/>
        </w:rPr>
        <w:t>2.</w:t>
      </w:r>
      <w:r w:rsidRPr="003C5B91">
        <w:rPr>
          <w:rFonts w:ascii="Times New Roman" w:eastAsia="黑体" w:hAnsi="Times New Roman" w:cs="Times New Roman" w:hint="eastAsia"/>
          <w:bCs/>
          <w:kern w:val="0"/>
          <w:sz w:val="28"/>
          <w:szCs w:val="32"/>
        </w:rPr>
        <w:t>2</w:t>
      </w:r>
      <w:r w:rsidRPr="003C5B91">
        <w:rPr>
          <w:rFonts w:ascii="Times New Roman" w:eastAsia="黑体" w:hAnsi="Times New Roman" w:cs="Times New Roman"/>
          <w:bCs/>
          <w:kern w:val="0"/>
          <w:sz w:val="28"/>
          <w:szCs w:val="32"/>
        </w:rPr>
        <w:t>.</w:t>
      </w:r>
      <w:r w:rsidR="00804D16">
        <w:rPr>
          <w:rFonts w:ascii="Times New Roman" w:eastAsia="黑体" w:hAnsi="Times New Roman" w:cs="Times New Roman" w:hint="eastAsia"/>
          <w:bCs/>
          <w:kern w:val="0"/>
          <w:sz w:val="28"/>
          <w:szCs w:val="32"/>
        </w:rPr>
        <w:t xml:space="preserve">3 </w:t>
      </w:r>
      <w:r w:rsidRPr="009765FF">
        <w:rPr>
          <w:rFonts w:ascii="黑体" w:eastAsia="黑体" w:hAnsi="黑体" w:cs="Times New Roman" w:hint="eastAsia"/>
          <w:bCs/>
          <w:kern w:val="0"/>
          <w:sz w:val="28"/>
          <w:szCs w:val="32"/>
        </w:rPr>
        <w:t>安时计量法</w:t>
      </w:r>
    </w:p>
    <w:p w:rsidR="00906C2D" w:rsidRPr="003C5B91" w:rsidRDefault="00722C09" w:rsidP="009765FF">
      <w:pPr>
        <w:spacing w:line="400" w:lineRule="exact"/>
        <w:ind w:firstLine="420"/>
        <w:rPr>
          <w:sz w:val="24"/>
        </w:rPr>
      </w:pPr>
      <w:r w:rsidRPr="003C5B91">
        <w:rPr>
          <w:rFonts w:hint="eastAsia"/>
          <w:sz w:val="24"/>
        </w:rPr>
        <w:t>安时计量法也可以被称为时间积分法，</w:t>
      </w:r>
      <w:r w:rsidR="00050F88" w:rsidRPr="003C5B91">
        <w:rPr>
          <w:rFonts w:hint="eastAsia"/>
          <w:sz w:val="24"/>
        </w:rPr>
        <w:t>此方法</w:t>
      </w:r>
      <w:r w:rsidRPr="003C5B91">
        <w:rPr>
          <w:rFonts w:hint="eastAsia"/>
          <w:sz w:val="24"/>
        </w:rPr>
        <w:t>测量原理较为简单，就是把蓄电池看做一个密闭的</w:t>
      </w:r>
      <w:r w:rsidR="008047C0" w:rsidRPr="003C5B91">
        <w:rPr>
          <w:rFonts w:hint="eastAsia"/>
          <w:sz w:val="24"/>
        </w:rPr>
        <w:t>物体</w:t>
      </w:r>
      <w:r w:rsidRPr="003C5B91">
        <w:rPr>
          <w:rFonts w:hint="eastAsia"/>
          <w:sz w:val="24"/>
        </w:rPr>
        <w:t>，然后不断地记录蓄电池在充放电过程中吸收以及消耗的电量。此方法</w:t>
      </w:r>
      <w:r w:rsidR="00025574" w:rsidRPr="003C5B91">
        <w:rPr>
          <w:rFonts w:hint="eastAsia"/>
          <w:sz w:val="24"/>
        </w:rPr>
        <w:t>的优势在于</w:t>
      </w:r>
      <w:r w:rsidRPr="003C5B91">
        <w:rPr>
          <w:rFonts w:hint="eastAsia"/>
          <w:sz w:val="24"/>
        </w:rPr>
        <w:t>避免考虑了蓄电池内部复杂的化学反应，</w:t>
      </w:r>
      <w:r w:rsidR="00025574" w:rsidRPr="003C5B91">
        <w:rPr>
          <w:rFonts w:hint="eastAsia"/>
          <w:sz w:val="24"/>
        </w:rPr>
        <w:t>只需要</w:t>
      </w:r>
      <w:r w:rsidRPr="003C5B91">
        <w:rPr>
          <w:rFonts w:hint="eastAsia"/>
          <w:sz w:val="24"/>
        </w:rPr>
        <w:t>将其转化为电量的实时监测，采取累加</w:t>
      </w:r>
      <w:r w:rsidR="00025574" w:rsidRPr="003C5B91">
        <w:rPr>
          <w:rFonts w:hint="eastAsia"/>
          <w:sz w:val="24"/>
        </w:rPr>
        <w:t>（减）</w:t>
      </w:r>
      <w:r w:rsidRPr="003C5B91">
        <w:rPr>
          <w:rFonts w:hint="eastAsia"/>
          <w:sz w:val="24"/>
        </w:rPr>
        <w:t>的方法来判断蓄电池目前的</w:t>
      </w:r>
      <w:r w:rsidRPr="003C5B91">
        <w:rPr>
          <w:rFonts w:hint="eastAsia"/>
          <w:sz w:val="24"/>
        </w:rPr>
        <w:t>SOC</w:t>
      </w:r>
      <w:r w:rsidRPr="003C5B91">
        <w:rPr>
          <w:rFonts w:hint="eastAsia"/>
          <w:sz w:val="24"/>
        </w:rPr>
        <w:t>状态。</w:t>
      </w:r>
    </w:p>
    <w:p w:rsidR="009277B9" w:rsidRPr="003C5B91" w:rsidRDefault="00025574" w:rsidP="00F93777">
      <w:pPr>
        <w:spacing w:line="400" w:lineRule="exact"/>
        <w:ind w:firstLine="480"/>
        <w:rPr>
          <w:sz w:val="24"/>
        </w:rPr>
      </w:pPr>
      <w:r w:rsidRPr="003C5B91">
        <w:rPr>
          <w:rFonts w:hint="eastAsia"/>
          <w:sz w:val="24"/>
        </w:rPr>
        <w:t>考虑到</w:t>
      </w:r>
      <w:r w:rsidR="00B52321" w:rsidRPr="003C5B91">
        <w:rPr>
          <w:rFonts w:hint="eastAsia"/>
          <w:sz w:val="24"/>
        </w:rPr>
        <w:t>实际过程中，蓄电池的放电电流是变化的，</w:t>
      </w:r>
      <w:r w:rsidR="00D53C85" w:rsidRPr="003C5B91">
        <w:rPr>
          <w:rFonts w:hint="eastAsia"/>
          <w:sz w:val="24"/>
        </w:rPr>
        <w:t>所以一般</w:t>
      </w:r>
      <w:r w:rsidR="00B52321" w:rsidRPr="003C5B91">
        <w:rPr>
          <w:rFonts w:hint="eastAsia"/>
          <w:sz w:val="24"/>
        </w:rPr>
        <w:t>通过放电电流与时间积分来计算放电量，公式如下：</w:t>
      </w:r>
    </w:p>
    <w:p w:rsidR="00B52321" w:rsidRPr="003C5B91" w:rsidRDefault="00B52321" w:rsidP="00B52321">
      <w:pPr>
        <w:rPr>
          <w:sz w:val="24"/>
        </w:rPr>
      </w:pPr>
      <w:r w:rsidRPr="003C5B91">
        <w:rPr>
          <w:noProof/>
        </w:rPr>
        <w:lastRenderedPageBreak/>
        <w:drawing>
          <wp:inline distT="0" distB="0" distL="0" distR="0">
            <wp:extent cx="5274310" cy="1270962"/>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1270962"/>
                    </a:xfrm>
                    <a:prstGeom prst="rect">
                      <a:avLst/>
                    </a:prstGeom>
                  </pic:spPr>
                </pic:pic>
              </a:graphicData>
            </a:graphic>
          </wp:inline>
        </w:drawing>
      </w:r>
    </w:p>
    <w:p w:rsidR="009A5AB8" w:rsidRPr="003C5B91" w:rsidRDefault="00B52321" w:rsidP="00F93777">
      <w:pPr>
        <w:spacing w:line="400" w:lineRule="exact"/>
        <w:ind w:firstLine="480"/>
        <w:rPr>
          <w:sz w:val="24"/>
        </w:rPr>
      </w:pPr>
      <w:r w:rsidRPr="003C5B91">
        <w:rPr>
          <w:rFonts w:hint="eastAsia"/>
          <w:sz w:val="24"/>
        </w:rPr>
        <w:t>式中：</w:t>
      </w:r>
      <w:r w:rsidRPr="003C5B91">
        <w:rPr>
          <w:rFonts w:hint="eastAsia"/>
          <w:sz w:val="24"/>
        </w:rPr>
        <w:t>SOC(t)</w:t>
      </w:r>
      <w:r w:rsidRPr="003C5B91">
        <w:rPr>
          <w:rFonts w:hint="eastAsia"/>
          <w:sz w:val="24"/>
        </w:rPr>
        <w:t>为此时刻的蓄电池存储电量</w:t>
      </w:r>
    </w:p>
    <w:p w:rsidR="00B52321" w:rsidRPr="003C5B91" w:rsidRDefault="00B52321" w:rsidP="00F93777">
      <w:pPr>
        <w:spacing w:line="400" w:lineRule="exact"/>
        <w:ind w:firstLine="480"/>
        <w:rPr>
          <w:sz w:val="24"/>
        </w:rPr>
      </w:pPr>
      <w:r w:rsidRPr="003C5B91">
        <w:rPr>
          <w:rFonts w:hint="eastAsia"/>
          <w:sz w:val="24"/>
        </w:rPr>
        <w:tab/>
      </w:r>
      <w:r w:rsidRPr="003C5B91">
        <w:rPr>
          <w:rFonts w:hint="eastAsia"/>
          <w:sz w:val="24"/>
        </w:rPr>
        <w:tab/>
        <w:t>Q</w:t>
      </w:r>
      <w:r w:rsidRPr="003C5B91">
        <w:rPr>
          <w:rFonts w:hint="eastAsia"/>
          <w:sz w:val="24"/>
        </w:rPr>
        <w:t>为蓄电池的额定电量</w:t>
      </w:r>
    </w:p>
    <w:p w:rsidR="00B52321" w:rsidRPr="003C5B91" w:rsidRDefault="00B52321" w:rsidP="00F93777">
      <w:pPr>
        <w:spacing w:line="400" w:lineRule="exact"/>
        <w:ind w:firstLine="480"/>
        <w:rPr>
          <w:sz w:val="24"/>
        </w:rPr>
      </w:pPr>
      <w:r w:rsidRPr="003C5B91">
        <w:rPr>
          <w:rFonts w:hint="eastAsia"/>
          <w:sz w:val="24"/>
        </w:rPr>
        <w:tab/>
      </w:r>
      <w:r w:rsidRPr="003C5B91">
        <w:rPr>
          <w:rFonts w:hint="eastAsia"/>
          <w:sz w:val="24"/>
        </w:rPr>
        <w:tab/>
        <w:t>Q</w:t>
      </w:r>
      <w:r w:rsidRPr="003C5B91">
        <w:rPr>
          <w:rFonts w:hint="eastAsia"/>
          <w:sz w:val="24"/>
        </w:rPr>
        <w:t>（</w:t>
      </w:r>
      <w:r w:rsidRPr="003C5B91">
        <w:rPr>
          <w:rFonts w:hint="eastAsia"/>
          <w:sz w:val="24"/>
        </w:rPr>
        <w:t>to</w:t>
      </w:r>
      <w:r w:rsidRPr="003C5B91">
        <w:rPr>
          <w:rFonts w:hint="eastAsia"/>
          <w:sz w:val="24"/>
        </w:rPr>
        <w:t>）为工作前的剩余电量</w:t>
      </w:r>
    </w:p>
    <w:p w:rsidR="00B52321" w:rsidRPr="003C5B91" w:rsidRDefault="00B52321" w:rsidP="00F93777">
      <w:pPr>
        <w:spacing w:line="400" w:lineRule="exact"/>
        <w:ind w:firstLine="480"/>
        <w:rPr>
          <w:sz w:val="24"/>
        </w:rPr>
      </w:pPr>
      <w:r w:rsidRPr="003C5B91">
        <w:rPr>
          <w:rFonts w:hint="eastAsia"/>
          <w:sz w:val="24"/>
        </w:rPr>
        <w:tab/>
      </w:r>
      <w:r w:rsidRPr="003C5B91">
        <w:rPr>
          <w:rFonts w:hint="eastAsia"/>
          <w:sz w:val="24"/>
        </w:rPr>
        <w:tab/>
        <w:t>I</w:t>
      </w:r>
      <w:r w:rsidRPr="003C5B91">
        <w:rPr>
          <w:rFonts w:hint="eastAsia"/>
          <w:sz w:val="24"/>
        </w:rPr>
        <w:t>（</w:t>
      </w:r>
      <w:r w:rsidRPr="003C5B91">
        <w:rPr>
          <w:rFonts w:hint="eastAsia"/>
          <w:sz w:val="24"/>
        </w:rPr>
        <w:t>T</w:t>
      </w:r>
      <w:r w:rsidRPr="003C5B91">
        <w:rPr>
          <w:rFonts w:hint="eastAsia"/>
          <w:sz w:val="24"/>
        </w:rPr>
        <w:t>）为蓄电池工作时候的瞬间放电电流（充电时候取负值）</w:t>
      </w:r>
    </w:p>
    <w:p w:rsidR="004E5945" w:rsidRDefault="00B52321" w:rsidP="004E5945">
      <w:pPr>
        <w:spacing w:line="400" w:lineRule="exact"/>
        <w:ind w:firstLine="480"/>
        <w:rPr>
          <w:sz w:val="24"/>
        </w:rPr>
      </w:pPr>
      <w:r w:rsidRPr="003C5B91">
        <w:rPr>
          <w:rFonts w:hint="eastAsia"/>
          <w:sz w:val="24"/>
        </w:rPr>
        <w:tab/>
      </w:r>
      <w:r w:rsidRPr="003C5B91">
        <w:rPr>
          <w:rFonts w:hint="eastAsia"/>
          <w:sz w:val="24"/>
        </w:rPr>
        <w:tab/>
        <w:t>Y</w:t>
      </w:r>
      <w:r w:rsidRPr="003C5B91">
        <w:rPr>
          <w:rFonts w:hint="eastAsia"/>
          <w:sz w:val="24"/>
        </w:rPr>
        <w:t>为充放电效率。</w:t>
      </w:r>
      <w:r w:rsidR="004E5945" w:rsidRPr="003C5B91">
        <w:rPr>
          <w:rFonts w:hint="eastAsia"/>
          <w:sz w:val="24"/>
        </w:rPr>
        <w:t>对于同一蓄电池，冲入的电量肯定不等于其放出的电量，充电过程中部分能量消耗在了水解反应，放出了热量，极板活性物质结板等负反应也都在一定程度上影响充放电效率。该算法的缺点也很突出，首先是对于蓄电池初始</w:t>
      </w:r>
      <w:r w:rsidR="004E5945" w:rsidRPr="003C5B91">
        <w:rPr>
          <w:rFonts w:hint="eastAsia"/>
          <w:sz w:val="24"/>
        </w:rPr>
        <w:t>SOC</w:t>
      </w:r>
      <w:r w:rsidR="004E5945" w:rsidRPr="003C5B91">
        <w:rPr>
          <w:rFonts w:hint="eastAsia"/>
          <w:sz w:val="24"/>
        </w:rPr>
        <w:t>的判断，如果开始初始</w:t>
      </w:r>
      <w:r w:rsidR="004E5945" w:rsidRPr="003C5B91">
        <w:rPr>
          <w:rFonts w:hint="eastAsia"/>
          <w:sz w:val="24"/>
        </w:rPr>
        <w:t>SOC</w:t>
      </w:r>
      <w:r w:rsidR="004E5945" w:rsidRPr="003C5B91">
        <w:rPr>
          <w:rFonts w:hint="eastAsia"/>
          <w:sz w:val="24"/>
        </w:rPr>
        <w:t>不准备，在运行状态中误差会不断的增加，对于外界环境的环境也较少，对于信号中谐波信号等等，都将严重的影响</w:t>
      </w:r>
      <w:r w:rsidR="004E5945" w:rsidRPr="003C5B91">
        <w:rPr>
          <w:rFonts w:hint="eastAsia"/>
          <w:sz w:val="24"/>
        </w:rPr>
        <w:t>SOC</w:t>
      </w:r>
      <w:r w:rsidR="004E5945" w:rsidRPr="003C5B91">
        <w:rPr>
          <w:rFonts w:hint="eastAsia"/>
          <w:sz w:val="24"/>
        </w:rPr>
        <w:t>的准确定，在电池内部，温度以及老化的问题都影响到了充放电效率，随着时间的推移，该方法的误差也会增大。</w:t>
      </w:r>
    </w:p>
    <w:p w:rsidR="009D4070" w:rsidRPr="003C5B91" w:rsidRDefault="009D4070" w:rsidP="009D4070">
      <w:pPr>
        <w:keepNext/>
        <w:keepLines/>
        <w:spacing w:before="240" w:after="240" w:line="400" w:lineRule="exact"/>
        <w:outlineLvl w:val="2"/>
        <w:rPr>
          <w:rFonts w:ascii="黑体" w:eastAsia="黑体" w:hAnsi="黑体" w:cs="Times New Roman"/>
          <w:bCs/>
          <w:kern w:val="0"/>
          <w:sz w:val="28"/>
          <w:szCs w:val="32"/>
          <w:vertAlign w:val="superscript"/>
        </w:rPr>
      </w:pPr>
      <w:r w:rsidRPr="003C5B91">
        <w:rPr>
          <w:rFonts w:ascii="Times New Roman" w:eastAsia="黑体" w:hAnsi="Times New Roman" w:cs="Times New Roman"/>
          <w:bCs/>
          <w:kern w:val="0"/>
          <w:sz w:val="28"/>
          <w:szCs w:val="32"/>
        </w:rPr>
        <w:t>2.</w:t>
      </w:r>
      <w:r w:rsidRPr="003C5B91">
        <w:rPr>
          <w:rFonts w:ascii="Times New Roman" w:eastAsia="黑体" w:hAnsi="Times New Roman" w:cs="Times New Roman" w:hint="eastAsia"/>
          <w:bCs/>
          <w:kern w:val="0"/>
          <w:sz w:val="28"/>
          <w:szCs w:val="32"/>
        </w:rPr>
        <w:t>2</w:t>
      </w:r>
      <w:r w:rsidRPr="003C5B91">
        <w:rPr>
          <w:rFonts w:ascii="Times New Roman" w:eastAsia="黑体" w:hAnsi="Times New Roman" w:cs="Times New Roman"/>
          <w:bCs/>
          <w:kern w:val="0"/>
          <w:sz w:val="28"/>
          <w:szCs w:val="32"/>
        </w:rPr>
        <w:t>.</w:t>
      </w:r>
      <w:r w:rsidR="00700B5F">
        <w:rPr>
          <w:rFonts w:ascii="Times New Roman" w:eastAsia="黑体" w:hAnsi="Times New Roman" w:cs="Times New Roman" w:hint="eastAsia"/>
          <w:bCs/>
          <w:kern w:val="0"/>
          <w:sz w:val="28"/>
          <w:szCs w:val="32"/>
        </w:rPr>
        <w:t>4</w:t>
      </w:r>
      <w:r>
        <w:rPr>
          <w:rFonts w:ascii="Times New Roman" w:eastAsia="黑体" w:hAnsi="Times New Roman" w:cs="Times New Roman" w:hint="eastAsia"/>
          <w:bCs/>
          <w:kern w:val="0"/>
          <w:sz w:val="28"/>
          <w:szCs w:val="32"/>
        </w:rPr>
        <w:t xml:space="preserve"> </w:t>
      </w:r>
      <w:r w:rsidRPr="009D4070">
        <w:rPr>
          <w:rFonts w:ascii="黑体" w:eastAsia="黑体" w:hAnsi="黑体" w:cs="Times New Roman" w:hint="eastAsia"/>
          <w:bCs/>
          <w:kern w:val="0"/>
          <w:sz w:val="28"/>
          <w:szCs w:val="32"/>
        </w:rPr>
        <w:t>电动势法</w:t>
      </w:r>
    </w:p>
    <w:p w:rsidR="008047C0" w:rsidRPr="003C5B91" w:rsidRDefault="004E5945" w:rsidP="00BC5AC4">
      <w:pPr>
        <w:spacing w:line="400" w:lineRule="exact"/>
        <w:ind w:firstLine="420"/>
        <w:rPr>
          <w:sz w:val="24"/>
        </w:rPr>
      </w:pPr>
      <w:r w:rsidRPr="003C5B91">
        <w:rPr>
          <w:rFonts w:hint="eastAsia"/>
          <w:sz w:val="24"/>
        </w:rPr>
        <w:t>电动势法是由开路电压法发展而来的，</w:t>
      </w:r>
      <w:r w:rsidR="008047C0" w:rsidRPr="003C5B91">
        <w:rPr>
          <w:rFonts w:hint="eastAsia"/>
          <w:sz w:val="24"/>
        </w:rPr>
        <w:t>当</w:t>
      </w:r>
      <w:r w:rsidR="00394507" w:rsidRPr="003C5B91">
        <w:rPr>
          <w:rFonts w:hint="eastAsia"/>
          <w:sz w:val="24"/>
        </w:rPr>
        <w:t>蓄电池处于静置</w:t>
      </w:r>
      <w:r w:rsidR="008047C0" w:rsidRPr="003C5B91">
        <w:rPr>
          <w:rFonts w:hint="eastAsia"/>
          <w:sz w:val="24"/>
        </w:rPr>
        <w:t>状态，内部的电化学反应会逐渐的减弱，某一时刻化学</w:t>
      </w:r>
      <w:r w:rsidR="00D53C85" w:rsidRPr="003C5B91">
        <w:rPr>
          <w:rFonts w:hint="eastAsia"/>
          <w:sz w:val="24"/>
        </w:rPr>
        <w:t>能</w:t>
      </w:r>
      <w:r w:rsidR="008047C0" w:rsidRPr="003C5B91">
        <w:rPr>
          <w:rFonts w:hint="eastAsia"/>
          <w:sz w:val="24"/>
        </w:rPr>
        <w:t>与电能之间的转化相对平衡时，此时电池正负极上的差值为电动势，数值大小等于开路电压值。</w:t>
      </w:r>
    </w:p>
    <w:p w:rsidR="008047C0" w:rsidRPr="003C5B91" w:rsidRDefault="00D449E1" w:rsidP="00D449E1">
      <w:pPr>
        <w:spacing w:line="400" w:lineRule="exact"/>
        <w:ind w:firstLine="480"/>
        <w:rPr>
          <w:sz w:val="24"/>
        </w:rPr>
      </w:pPr>
      <w:r w:rsidRPr="003C5B91">
        <w:rPr>
          <w:rFonts w:hint="eastAsia"/>
          <w:sz w:val="24"/>
        </w:rPr>
        <w:t>电动势与荷电状态存在着对应关系，因此对于蓄电池的</w:t>
      </w:r>
      <w:r w:rsidRPr="003C5B91">
        <w:rPr>
          <w:rFonts w:hint="eastAsia"/>
          <w:sz w:val="24"/>
        </w:rPr>
        <w:t>SOC</w:t>
      </w:r>
      <w:r w:rsidRPr="003C5B91">
        <w:rPr>
          <w:rFonts w:hint="eastAsia"/>
          <w:sz w:val="24"/>
        </w:rPr>
        <w:t>估算可以根据其电动势来进行判断，目前常用的蓄电池模型为</w:t>
      </w:r>
      <w:r w:rsidRPr="003C5B91">
        <w:rPr>
          <w:sz w:val="24"/>
        </w:rPr>
        <w:t>Rint</w:t>
      </w:r>
      <w:r w:rsidRPr="003C5B91">
        <w:rPr>
          <w:rFonts w:hint="eastAsia"/>
          <w:sz w:val="24"/>
        </w:rPr>
        <w:t>模型、</w:t>
      </w:r>
      <w:r w:rsidRPr="003C5B91">
        <w:rPr>
          <w:rFonts w:hint="eastAsia"/>
          <w:sz w:val="24"/>
        </w:rPr>
        <w:t xml:space="preserve">Thevenin </w:t>
      </w:r>
      <w:r w:rsidRPr="003C5B91">
        <w:rPr>
          <w:rFonts w:hint="eastAsia"/>
          <w:sz w:val="24"/>
        </w:rPr>
        <w:t>模型等。其中</w:t>
      </w:r>
      <w:r w:rsidRPr="003C5B91">
        <w:rPr>
          <w:rFonts w:hint="eastAsia"/>
          <w:sz w:val="24"/>
        </w:rPr>
        <w:t xml:space="preserve"> </w:t>
      </w:r>
      <w:r w:rsidRPr="003C5B91">
        <w:rPr>
          <w:sz w:val="24"/>
        </w:rPr>
        <w:t>Rint</w:t>
      </w:r>
      <w:r w:rsidRPr="003C5B91">
        <w:rPr>
          <w:rFonts w:hint="eastAsia"/>
          <w:sz w:val="24"/>
        </w:rPr>
        <w:t>模型是最为简单的一种电池模型，在研究蓄电池的初期，人们把蓄电池等效成了恒定的电阻值，没有将动态变化考虑到模型当中，后来出现了</w:t>
      </w:r>
      <w:r w:rsidRPr="003C5B91">
        <w:rPr>
          <w:rFonts w:hint="eastAsia"/>
          <w:sz w:val="24"/>
        </w:rPr>
        <w:t xml:space="preserve">Thevenin </w:t>
      </w:r>
      <w:r w:rsidRPr="003C5B91">
        <w:rPr>
          <w:rFonts w:hint="eastAsia"/>
          <w:sz w:val="24"/>
        </w:rPr>
        <w:t>模型</w:t>
      </w:r>
      <w:r w:rsidR="007568C5" w:rsidRPr="003C5B91">
        <w:rPr>
          <w:rFonts w:hint="eastAsia"/>
          <w:sz w:val="24"/>
        </w:rPr>
        <w:t>，此模型模拟了蓄电池的静态特征，将加动态特征加了进来，结构图如下</w:t>
      </w:r>
    </w:p>
    <w:p w:rsidR="007517D2" w:rsidRPr="003C5B91" w:rsidRDefault="007568C5" w:rsidP="0096575D">
      <w:pPr>
        <w:jc w:val="center"/>
        <w:rPr>
          <w:sz w:val="24"/>
        </w:rPr>
      </w:pPr>
      <w:r w:rsidRPr="003C5B91">
        <w:rPr>
          <w:noProof/>
        </w:rPr>
        <w:lastRenderedPageBreak/>
        <w:drawing>
          <wp:inline distT="0" distB="0" distL="0" distR="0">
            <wp:extent cx="3295238" cy="1885714"/>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295238" cy="1885714"/>
                    </a:xfrm>
                    <a:prstGeom prst="rect">
                      <a:avLst/>
                    </a:prstGeom>
                  </pic:spPr>
                </pic:pic>
              </a:graphicData>
            </a:graphic>
          </wp:inline>
        </w:drawing>
      </w:r>
    </w:p>
    <w:p w:rsidR="007568C5" w:rsidRPr="003C5B91" w:rsidRDefault="007568C5" w:rsidP="007568C5">
      <w:pPr>
        <w:rPr>
          <w:sz w:val="24"/>
        </w:rPr>
      </w:pPr>
      <w:r w:rsidRPr="003C5B91">
        <w:rPr>
          <w:rFonts w:hint="eastAsia"/>
          <w:sz w:val="24"/>
        </w:rPr>
        <w:t>其中</w:t>
      </w:r>
      <w:r w:rsidRPr="003C5B91">
        <w:rPr>
          <w:rFonts w:hint="eastAsia"/>
          <w:sz w:val="24"/>
        </w:rPr>
        <w:t>r1</w:t>
      </w:r>
      <w:r w:rsidRPr="003C5B91">
        <w:rPr>
          <w:rFonts w:hint="eastAsia"/>
          <w:sz w:val="24"/>
        </w:rPr>
        <w:t>为蓄电池内阻；</w:t>
      </w:r>
    </w:p>
    <w:p w:rsidR="007568C5" w:rsidRPr="003C5B91" w:rsidRDefault="007568C5" w:rsidP="007568C5">
      <w:pPr>
        <w:rPr>
          <w:sz w:val="24"/>
        </w:rPr>
      </w:pPr>
      <w:r w:rsidRPr="003C5B91">
        <w:rPr>
          <w:rFonts w:hint="eastAsia"/>
          <w:sz w:val="24"/>
        </w:rPr>
        <w:t>C</w:t>
      </w:r>
      <w:r w:rsidRPr="003C5B91">
        <w:rPr>
          <w:rFonts w:hint="eastAsia"/>
          <w:sz w:val="24"/>
        </w:rPr>
        <w:t>与</w:t>
      </w:r>
      <w:r w:rsidRPr="003C5B91">
        <w:rPr>
          <w:rFonts w:hint="eastAsia"/>
          <w:sz w:val="24"/>
        </w:rPr>
        <w:t>R2</w:t>
      </w:r>
      <w:r w:rsidRPr="003C5B91">
        <w:rPr>
          <w:rFonts w:hint="eastAsia"/>
          <w:sz w:val="24"/>
        </w:rPr>
        <w:t>是蓄电池极化的电容与电阻；</w:t>
      </w:r>
    </w:p>
    <w:p w:rsidR="007568C5" w:rsidRPr="003C5B91" w:rsidRDefault="007568C5" w:rsidP="007568C5">
      <w:pPr>
        <w:rPr>
          <w:sz w:val="24"/>
        </w:rPr>
      </w:pPr>
      <w:r w:rsidRPr="003C5B91">
        <w:rPr>
          <w:rFonts w:hint="eastAsia"/>
          <w:sz w:val="24"/>
        </w:rPr>
        <w:t>E</w:t>
      </w:r>
      <w:r w:rsidRPr="003C5B91">
        <w:rPr>
          <w:rFonts w:hint="eastAsia"/>
          <w:sz w:val="24"/>
        </w:rPr>
        <w:t>为蓄电池的电压</w:t>
      </w:r>
    </w:p>
    <w:p w:rsidR="00E67470" w:rsidRDefault="00F2353F" w:rsidP="00520E62">
      <w:pPr>
        <w:ind w:firstLineChars="250" w:firstLine="600"/>
        <w:rPr>
          <w:sz w:val="24"/>
        </w:rPr>
      </w:pPr>
      <w:r w:rsidRPr="003C5B91">
        <w:rPr>
          <w:rFonts w:hint="eastAsia"/>
          <w:sz w:val="24"/>
        </w:rPr>
        <w:t>通过测量蓄电池的内阻，计算出电动势大小，然后根据电动势跟</w:t>
      </w:r>
      <w:r w:rsidRPr="003C5B91">
        <w:rPr>
          <w:rFonts w:hint="eastAsia"/>
          <w:sz w:val="24"/>
        </w:rPr>
        <w:t>SOC</w:t>
      </w:r>
      <w:r w:rsidRPr="003C5B91">
        <w:rPr>
          <w:rFonts w:hint="eastAsia"/>
          <w:sz w:val="24"/>
        </w:rPr>
        <w:t>的关系图，，可以初步估计出当前状态下的</w:t>
      </w:r>
      <w:r w:rsidRPr="003C5B91">
        <w:rPr>
          <w:rFonts w:hint="eastAsia"/>
          <w:sz w:val="24"/>
        </w:rPr>
        <w:t>SOC</w:t>
      </w:r>
      <w:r w:rsidRPr="003C5B91">
        <w:rPr>
          <w:rFonts w:hint="eastAsia"/>
          <w:sz w:val="24"/>
        </w:rPr>
        <w:t>的值。此方法的缺点在于，充放电</w:t>
      </w:r>
      <w:r w:rsidR="009A2AD0" w:rsidRPr="003C5B91">
        <w:rPr>
          <w:rFonts w:hint="eastAsia"/>
          <w:sz w:val="24"/>
        </w:rPr>
        <w:t>运行过程</w:t>
      </w:r>
      <w:r w:rsidR="009E43C9" w:rsidRPr="003C5B91">
        <w:rPr>
          <w:rFonts w:hint="eastAsia"/>
          <w:sz w:val="24"/>
        </w:rPr>
        <w:t>中干扰因素较为多，而且对于电压信号检测的要求比较高。</w:t>
      </w:r>
    </w:p>
    <w:p w:rsidR="00F2353F" w:rsidRDefault="002A1476" w:rsidP="00520E62">
      <w:pPr>
        <w:ind w:firstLineChars="250" w:firstLine="600"/>
        <w:rPr>
          <w:sz w:val="24"/>
        </w:rPr>
      </w:pPr>
      <w:r w:rsidRPr="003C5B91">
        <w:rPr>
          <w:rFonts w:hint="eastAsia"/>
          <w:sz w:val="24"/>
        </w:rPr>
        <w:t>本课题中</w:t>
      </w:r>
      <w:r w:rsidR="00532F52" w:rsidRPr="003C5B91">
        <w:rPr>
          <w:rFonts w:hint="eastAsia"/>
          <w:sz w:val="24"/>
        </w:rPr>
        <w:t>通过此方法和安时计量法等方法，共同判断</w:t>
      </w:r>
      <w:r w:rsidR="00532F52" w:rsidRPr="003C5B91">
        <w:rPr>
          <w:rFonts w:hint="eastAsia"/>
          <w:sz w:val="24"/>
        </w:rPr>
        <w:t>SOC</w:t>
      </w:r>
      <w:r w:rsidR="00532F52" w:rsidRPr="003C5B91">
        <w:rPr>
          <w:rFonts w:hint="eastAsia"/>
          <w:sz w:val="24"/>
        </w:rPr>
        <w:t>初始值，对于荷电状态的检测有着较高的精度。</w:t>
      </w:r>
      <w:r w:rsidRPr="003C5B91">
        <w:rPr>
          <w:rFonts w:hint="eastAsia"/>
          <w:sz w:val="24"/>
        </w:rPr>
        <w:t>将电动势跟</w:t>
      </w:r>
      <w:r w:rsidRPr="003C5B91">
        <w:rPr>
          <w:rFonts w:hint="eastAsia"/>
          <w:sz w:val="24"/>
        </w:rPr>
        <w:t>SOC</w:t>
      </w:r>
      <w:r w:rsidRPr="003C5B91">
        <w:rPr>
          <w:rFonts w:hint="eastAsia"/>
          <w:sz w:val="24"/>
        </w:rPr>
        <w:t>的关系图，通过实验室将一段曲线划分成很多段，每一小段用线性代替，选择多段线性直线进行连接，显然当分段的段数越多时候，拟合出来的曲线也越接近实际工作曲线，但是对于传感器精度要求增加，对于控制器计算量也大幅度的增加。如图，曲线化的方法解决了把电动势与</w:t>
      </w:r>
      <w:r w:rsidRPr="003C5B91">
        <w:rPr>
          <w:rFonts w:hint="eastAsia"/>
          <w:sz w:val="24"/>
        </w:rPr>
        <w:t>SOC</w:t>
      </w:r>
      <w:r w:rsidRPr="003C5B91">
        <w:rPr>
          <w:rFonts w:hint="eastAsia"/>
          <w:sz w:val="24"/>
        </w:rPr>
        <w:t>的非线性关系分接成若干段线性，提高了控制器的运算</w:t>
      </w:r>
      <w:r w:rsidR="00C375BF">
        <w:rPr>
          <w:rFonts w:hint="eastAsia"/>
          <w:sz w:val="24"/>
        </w:rPr>
        <w:t>效率</w:t>
      </w:r>
      <w:r w:rsidRPr="003C5B91">
        <w:rPr>
          <w:rFonts w:hint="eastAsia"/>
          <w:sz w:val="24"/>
        </w:rPr>
        <w:t>。</w:t>
      </w:r>
    </w:p>
    <w:p w:rsidR="00906C2D" w:rsidRPr="0096575D" w:rsidRDefault="001D69CA" w:rsidP="0096575D">
      <w:pPr>
        <w:jc w:val="center"/>
        <w:rPr>
          <w:sz w:val="24"/>
        </w:rPr>
      </w:pPr>
      <w:r>
        <w:rPr>
          <w:noProof/>
        </w:rPr>
        <w:drawing>
          <wp:inline distT="0" distB="0" distL="0" distR="0">
            <wp:extent cx="4187536" cy="182880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187256" cy="1828678"/>
                    </a:xfrm>
                    <a:prstGeom prst="rect">
                      <a:avLst/>
                    </a:prstGeom>
                  </pic:spPr>
                </pic:pic>
              </a:graphicData>
            </a:graphic>
          </wp:inline>
        </w:drawing>
      </w:r>
    </w:p>
    <w:p w:rsidR="00F93777" w:rsidRPr="00604F28" w:rsidRDefault="00F93777" w:rsidP="00F93777">
      <w:pPr>
        <w:pStyle w:val="2202020"/>
      </w:pPr>
      <w:r w:rsidRPr="00604F28">
        <w:rPr>
          <w:rFonts w:hint="eastAsia"/>
        </w:rPr>
        <w:t>2.</w:t>
      </w:r>
      <w:r w:rsidR="00B43753" w:rsidRPr="00604F28">
        <w:rPr>
          <w:rFonts w:hint="eastAsia"/>
        </w:rPr>
        <w:t>3</w:t>
      </w:r>
      <w:r w:rsidRPr="00604F28">
        <w:rPr>
          <w:rFonts w:hint="eastAsia"/>
        </w:rPr>
        <w:t xml:space="preserve"> </w:t>
      </w:r>
      <w:r w:rsidR="001D69CA" w:rsidRPr="00604F28">
        <w:rPr>
          <w:rFonts w:hint="eastAsia"/>
        </w:rPr>
        <w:t>蓄电池充放电管理</w:t>
      </w:r>
    </w:p>
    <w:p w:rsidR="00520C57" w:rsidRPr="00604F28" w:rsidRDefault="00520C57" w:rsidP="00520C57">
      <w:pPr>
        <w:spacing w:line="400" w:lineRule="exact"/>
        <w:ind w:firstLine="480"/>
        <w:rPr>
          <w:sz w:val="24"/>
        </w:rPr>
      </w:pPr>
      <w:r w:rsidRPr="00604F28">
        <w:rPr>
          <w:rFonts w:hint="eastAsia"/>
          <w:sz w:val="24"/>
        </w:rPr>
        <w:t>蓄电池</w:t>
      </w:r>
      <w:r w:rsidR="00A370A8" w:rsidRPr="00604F28">
        <w:rPr>
          <w:rFonts w:hint="eastAsia"/>
          <w:sz w:val="24"/>
        </w:rPr>
        <w:t>使用</w:t>
      </w:r>
      <w:r w:rsidRPr="00604F28">
        <w:rPr>
          <w:rFonts w:hint="eastAsia"/>
          <w:sz w:val="24"/>
        </w:rPr>
        <w:t>状况直接影响着整个光伏发电系统的寿命，延长蓄电池的使用寿命对于大幅度减少光伏系统的生产成本有着很重要的意义。目前市场上光伏控制器采用分段式充电控制法，在充电初期充电电流远小于蓄电池可以接受的电流，影响蓄电池的快速充电，但是在充电后期，因为充电电流大于蓄电池接受的充电电流，可能导致蓄电池内部放热过快，是电池温度升高的过快，严重的可能导致电池热失控，严重缩短的损坏了蓄电池正常的使用寿命以及转换效率。</w:t>
      </w:r>
    </w:p>
    <w:p w:rsidR="00D94575" w:rsidRPr="00604F28" w:rsidRDefault="009C5522" w:rsidP="00520C57">
      <w:pPr>
        <w:spacing w:line="400" w:lineRule="exact"/>
        <w:ind w:firstLine="480"/>
        <w:rPr>
          <w:sz w:val="24"/>
        </w:rPr>
      </w:pPr>
      <w:r w:rsidRPr="00604F28">
        <w:rPr>
          <w:rFonts w:hint="eastAsia"/>
          <w:sz w:val="24"/>
        </w:rPr>
        <w:t>蓄电池的充电管理主要工作是充电各个阶段的转换、充电程度的判断、停充</w:t>
      </w:r>
      <w:r w:rsidRPr="00604F28">
        <w:rPr>
          <w:rFonts w:hint="eastAsia"/>
          <w:sz w:val="24"/>
        </w:rPr>
        <w:lastRenderedPageBreak/>
        <w:t>电路的切换，</w:t>
      </w:r>
      <w:r w:rsidR="002A6985" w:rsidRPr="00604F28">
        <w:rPr>
          <w:rFonts w:hint="eastAsia"/>
          <w:sz w:val="24"/>
        </w:rPr>
        <w:t>目前常见的蓄电池各个阶段的转换方法有</w:t>
      </w:r>
      <w:r w:rsidR="002A6985" w:rsidRPr="00604F28">
        <w:rPr>
          <w:rFonts w:hint="eastAsia"/>
          <w:sz w:val="24"/>
        </w:rPr>
        <w:t>(1)</w:t>
      </w:r>
      <w:r w:rsidR="002A6985" w:rsidRPr="00604F28">
        <w:rPr>
          <w:rFonts w:hint="eastAsia"/>
          <w:sz w:val="24"/>
        </w:rPr>
        <w:t>时间控制法，此方法由人工提前设置好各个阶段的充电时间，然后有控制器来控制。（</w:t>
      </w:r>
      <w:r w:rsidR="002A6985" w:rsidRPr="00604F28">
        <w:rPr>
          <w:rFonts w:hint="eastAsia"/>
          <w:sz w:val="24"/>
        </w:rPr>
        <w:t>2</w:t>
      </w:r>
      <w:r w:rsidR="002A6985" w:rsidRPr="00604F28">
        <w:rPr>
          <w:rFonts w:hint="eastAsia"/>
          <w:sz w:val="24"/>
        </w:rPr>
        <w:t>）电压控制法，根据电动势法设定转换点的端电压值，当传感器采集到的实际电压值超过预设值后，控制器即发生转换。（</w:t>
      </w:r>
      <w:r w:rsidR="002A6985" w:rsidRPr="00604F28">
        <w:rPr>
          <w:rFonts w:hint="eastAsia"/>
          <w:sz w:val="24"/>
        </w:rPr>
        <w:t>3</w:t>
      </w:r>
      <w:r w:rsidR="002A6985" w:rsidRPr="00604F28">
        <w:rPr>
          <w:rFonts w:hint="eastAsia"/>
          <w:sz w:val="24"/>
        </w:rPr>
        <w:t>）实时监测蓄电池容量，当容量达到预设值后，由控制区发出</w:t>
      </w:r>
      <w:r w:rsidR="002A6985" w:rsidRPr="00604F28">
        <w:rPr>
          <w:rFonts w:hint="eastAsia"/>
          <w:sz w:val="24"/>
        </w:rPr>
        <w:t>PWM</w:t>
      </w:r>
      <w:r w:rsidR="002A6985" w:rsidRPr="00604F28">
        <w:rPr>
          <w:rFonts w:hint="eastAsia"/>
          <w:sz w:val="24"/>
        </w:rPr>
        <w:t>信号波来调整占空比从来改变充电电流。</w:t>
      </w:r>
      <w:r w:rsidR="00CD31D2" w:rsidRPr="00604F28">
        <w:rPr>
          <w:rFonts w:hint="eastAsia"/>
          <w:sz w:val="24"/>
        </w:rPr>
        <w:t>在蓄电池接近充满电后，必须及时切断充电回路。否则会出现过充反应，严重影响蓄电池寿命。对于过充保护目前主要的控制方法为（</w:t>
      </w:r>
      <w:r w:rsidR="00CD31D2" w:rsidRPr="00604F28">
        <w:rPr>
          <w:rFonts w:hint="eastAsia"/>
          <w:sz w:val="24"/>
        </w:rPr>
        <w:t>1</w:t>
      </w:r>
      <w:r w:rsidR="00CD31D2" w:rsidRPr="00604F28">
        <w:rPr>
          <w:rFonts w:hint="eastAsia"/>
          <w:sz w:val="24"/>
        </w:rPr>
        <w:t>）温度控制法，在蓄电池正常充电过程中，温度变化并不明显，后将近充满状态后，蓄电池内部极板上的化学反应大量放出热量，温度上升速度明显加快，所以，温度上升快慢可以作为判断是否将要达到满充的一个重要参数。（</w:t>
      </w:r>
      <w:r w:rsidR="00CD31D2" w:rsidRPr="00604F28">
        <w:rPr>
          <w:rFonts w:hint="eastAsia"/>
          <w:sz w:val="24"/>
        </w:rPr>
        <w:t>2</w:t>
      </w:r>
      <w:r w:rsidR="00CD31D2" w:rsidRPr="00604F28">
        <w:rPr>
          <w:rFonts w:hint="eastAsia"/>
          <w:sz w:val="24"/>
        </w:rPr>
        <w:t>）蓄电池端电压负增量法，在密封的铅酸蓄电池充足后，端电压会出现负增加情况</w:t>
      </w:r>
      <w:r w:rsidR="00811F6B" w:rsidRPr="00604F28">
        <w:rPr>
          <w:rFonts w:hint="eastAsia"/>
          <w:sz w:val="24"/>
        </w:rPr>
        <w:t>，未充满时，蓄电池端电压一直处于上升状态，到达浮充电压后，通过端电压值可能出现的负增加时刻作为蓄电池停充依据。</w:t>
      </w:r>
    </w:p>
    <w:p w:rsidR="001C3470" w:rsidRPr="00604F28" w:rsidRDefault="006431E6" w:rsidP="00DF0FBD">
      <w:pPr>
        <w:spacing w:line="400" w:lineRule="exact"/>
        <w:ind w:firstLine="480"/>
        <w:rPr>
          <w:sz w:val="24"/>
        </w:rPr>
      </w:pPr>
      <w:r w:rsidRPr="00604F28">
        <w:rPr>
          <w:rFonts w:hint="eastAsia"/>
          <w:sz w:val="24"/>
        </w:rPr>
        <w:t>阀控式密封铅酸（</w:t>
      </w:r>
      <w:r w:rsidRPr="00604F28">
        <w:rPr>
          <w:rFonts w:hint="eastAsia"/>
          <w:sz w:val="24"/>
        </w:rPr>
        <w:t>VRLA</w:t>
      </w:r>
      <w:r w:rsidRPr="00604F28">
        <w:rPr>
          <w:rFonts w:hint="eastAsia"/>
          <w:sz w:val="24"/>
        </w:rPr>
        <w:t>）蓄电池的充放电的时间、速度以及使用方法等因素都会对蓄电池的后期使用造成一定的影响，因此，提出一种充电方法能给尽量缩短蓄电池充电时间，还要提高能量的利用率，降低对蓄电池的损坏是十分有意义的</w:t>
      </w:r>
      <w:r w:rsidR="00DF0FBD">
        <w:rPr>
          <w:rFonts w:hint="eastAsia"/>
          <w:sz w:val="24"/>
        </w:rPr>
        <w:t>。</w:t>
      </w:r>
      <w:r w:rsidR="001C3470" w:rsidRPr="00604F28">
        <w:rPr>
          <w:rFonts w:hint="eastAsia"/>
          <w:sz w:val="24"/>
        </w:rPr>
        <w:t>美国科学家马斯对阀控式密封蓄电池的充电过程作了大量的</w:t>
      </w:r>
      <w:r w:rsidR="003021BC" w:rsidRPr="00604F28">
        <w:rPr>
          <w:rFonts w:hint="eastAsia"/>
          <w:sz w:val="24"/>
        </w:rPr>
        <w:t>实验研究，提出</w:t>
      </w:r>
      <w:r w:rsidR="00754373" w:rsidRPr="00604F28">
        <w:rPr>
          <w:rFonts w:hint="eastAsia"/>
          <w:sz w:val="24"/>
        </w:rPr>
        <w:t>一条析</w:t>
      </w:r>
      <w:r w:rsidR="001C3470" w:rsidRPr="00604F28">
        <w:rPr>
          <w:rFonts w:hint="eastAsia"/>
          <w:sz w:val="24"/>
        </w:rPr>
        <w:t>气率</w:t>
      </w:r>
      <w:r w:rsidR="00754373" w:rsidRPr="00604F28">
        <w:rPr>
          <w:rFonts w:hint="eastAsia"/>
          <w:sz w:val="24"/>
        </w:rPr>
        <w:t>相对较低</w:t>
      </w:r>
      <w:r w:rsidR="001C3470" w:rsidRPr="00604F28">
        <w:rPr>
          <w:rFonts w:hint="eastAsia"/>
          <w:sz w:val="24"/>
        </w:rPr>
        <w:t>，蓄电池可接受的充电曲线，如果充电电流按这条曲线变化，就可以大大缩短充电时间，并且对电池的容量和寿命影响极为细微。这条曲线被称为最佳充电曲线。如图所示：</w:t>
      </w:r>
    </w:p>
    <w:p w:rsidR="001C3470" w:rsidRPr="00604F28" w:rsidRDefault="001C3470" w:rsidP="001C3470">
      <w:pPr>
        <w:ind w:firstLine="480"/>
        <w:jc w:val="center"/>
        <w:rPr>
          <w:sz w:val="24"/>
        </w:rPr>
      </w:pPr>
      <w:r w:rsidRPr="00604F28">
        <w:object w:dxaOrig="4893" w:dyaOrig="3674">
          <v:shape id="_x0000_i1041" type="#_x0000_t75" style="width:205.35pt;height:154.65pt" o:ole="">
            <v:imagedata r:id="rId46" o:title=""/>
          </v:shape>
          <o:OLEObject Type="Embed" ProgID="Visio.Drawing.11" ShapeID="_x0000_i1041" DrawAspect="Content" ObjectID="_1489425043" r:id="rId47"/>
        </w:object>
      </w:r>
    </w:p>
    <w:p w:rsidR="001C3470" w:rsidRPr="00604F28" w:rsidRDefault="001C3470" w:rsidP="003973CF">
      <w:pPr>
        <w:spacing w:line="400" w:lineRule="exact"/>
        <w:ind w:firstLine="480"/>
        <w:jc w:val="center"/>
        <w:rPr>
          <w:sz w:val="24"/>
        </w:rPr>
      </w:pPr>
      <w:r w:rsidRPr="00604F28">
        <w:rPr>
          <w:rFonts w:hint="eastAsia"/>
          <w:sz w:val="24"/>
        </w:rPr>
        <w:t>图</w:t>
      </w:r>
      <w:r w:rsidRPr="00604F28">
        <w:rPr>
          <w:rFonts w:hint="eastAsia"/>
          <w:sz w:val="24"/>
        </w:rPr>
        <w:t xml:space="preserve">2-10  </w:t>
      </w:r>
      <w:r w:rsidRPr="00604F28">
        <w:rPr>
          <w:rFonts w:hint="eastAsia"/>
          <w:sz w:val="24"/>
        </w:rPr>
        <w:t>蓄电池可接受的电流曲线</w:t>
      </w:r>
    </w:p>
    <w:p w:rsidR="00C606A7" w:rsidRPr="003973CF" w:rsidRDefault="009F0E7B" w:rsidP="003973CF">
      <w:pPr>
        <w:spacing w:line="400" w:lineRule="exact"/>
        <w:ind w:firstLine="480"/>
        <w:rPr>
          <w:sz w:val="24"/>
        </w:rPr>
      </w:pPr>
      <w:r w:rsidRPr="00604F28">
        <w:rPr>
          <w:rFonts w:hint="eastAsia"/>
          <w:sz w:val="24"/>
        </w:rPr>
        <w:t>由图中，我们可以得知，在充电过程中个，蓄电池可以接受的电流大小随着充电</w:t>
      </w:r>
      <w:r w:rsidR="00205204" w:rsidRPr="00604F28">
        <w:rPr>
          <w:rFonts w:hint="eastAsia"/>
          <w:sz w:val="24"/>
        </w:rPr>
        <w:t>时间的推移衰减的较快</w:t>
      </w:r>
      <w:r w:rsidRPr="00604F28">
        <w:rPr>
          <w:rFonts w:hint="eastAsia"/>
          <w:sz w:val="24"/>
        </w:rPr>
        <w:t>，因此想快速充电</w:t>
      </w:r>
      <w:r w:rsidR="00205204" w:rsidRPr="00604F28">
        <w:rPr>
          <w:rFonts w:hint="eastAsia"/>
          <w:sz w:val="24"/>
        </w:rPr>
        <w:t>并且降低蓄电池析气率，需要充电电流和蓄电池可接受的电流曲线十分接近。蓄电池可接受电流衰减的根本原因是内部产生了极化电阻从而阻碍了充电反应，本课题使用减弱极化反应的方法为反馈控制法，具体过程为，当蓄电池电压小于某一个阈值的时候，极化现象并不明显，因此我们在未出现极化现象值钱用大电流对蓄电池进行快速充电，当蓄电池端电压达到阈值后，逐渐减少电流，使得充电电流与蓄电池可接受电流曲线相对</w:t>
      </w:r>
      <w:r w:rsidR="00205204" w:rsidRPr="00604F28">
        <w:rPr>
          <w:rFonts w:hint="eastAsia"/>
          <w:sz w:val="24"/>
        </w:rPr>
        <w:lastRenderedPageBreak/>
        <w:t>吻合。</w:t>
      </w:r>
      <w:r w:rsidR="00D0050B" w:rsidRPr="00604F28">
        <w:rPr>
          <w:rFonts w:hint="eastAsia"/>
          <w:sz w:val="24"/>
        </w:rPr>
        <w:t>本次课题采用的充电算法就是以此方法为基础的，以蓄电池端电压变化量作为调节电流的重要依据，充电法示意图如下</w:t>
      </w:r>
      <w:r w:rsidR="00D0050B" w:rsidRPr="00604F28">
        <w:rPr>
          <w:rFonts w:hint="eastAsia"/>
          <w:sz w:val="24"/>
        </w:rPr>
        <w:t>:</w:t>
      </w:r>
    </w:p>
    <w:p w:rsidR="00F93777" w:rsidRPr="00E16AE9" w:rsidRDefault="00A166C0" w:rsidP="00A166C0">
      <w:pPr>
        <w:rPr>
          <w:color w:val="FF0000"/>
          <w:sz w:val="24"/>
        </w:rPr>
      </w:pPr>
      <w:r>
        <w:object w:dxaOrig="7939" w:dyaOrig="5388">
          <v:shape id="_x0000_i1042" type="#_x0000_t75" style="width:339.35pt;height:172pt" o:ole="" o:allowoverlap="f">
            <v:imagedata r:id="rId48" o:title="" croptop="6637f" cropbottom="8433f"/>
          </v:shape>
          <o:OLEObject Type="Embed" ProgID="Visio.Drawing.11" ShapeID="_x0000_i1042" DrawAspect="Content" ObjectID="_1489425044" r:id="rId49"/>
        </w:object>
      </w:r>
    </w:p>
    <w:p w:rsidR="00F93777" w:rsidRDefault="00F93777" w:rsidP="00F93777">
      <w:pPr>
        <w:spacing w:line="400" w:lineRule="exact"/>
        <w:ind w:firstLine="480"/>
        <w:jc w:val="center"/>
        <w:rPr>
          <w:color w:val="FF0000"/>
          <w:sz w:val="24"/>
        </w:rPr>
      </w:pPr>
      <w:r w:rsidRPr="00E16AE9">
        <w:rPr>
          <w:rFonts w:hint="eastAsia"/>
          <w:color w:val="FF0000"/>
          <w:sz w:val="24"/>
        </w:rPr>
        <w:t>图</w:t>
      </w:r>
      <w:r w:rsidRPr="00E16AE9">
        <w:rPr>
          <w:rFonts w:hint="eastAsia"/>
          <w:color w:val="FF0000"/>
          <w:sz w:val="24"/>
        </w:rPr>
        <w:t xml:space="preserve">2-11 </w:t>
      </w:r>
      <w:r w:rsidRPr="00E16AE9">
        <w:rPr>
          <w:rFonts w:hint="eastAsia"/>
          <w:color w:val="FF0000"/>
          <w:sz w:val="24"/>
        </w:rPr>
        <w:t>充电电流示意图</w:t>
      </w:r>
    </w:p>
    <w:p w:rsidR="00D0050B" w:rsidRDefault="00D0050B" w:rsidP="00C51370">
      <w:pPr>
        <w:spacing w:line="400" w:lineRule="exact"/>
        <w:ind w:firstLineChars="200" w:firstLine="480"/>
        <w:rPr>
          <w:sz w:val="24"/>
        </w:rPr>
      </w:pPr>
      <w:r>
        <w:rPr>
          <w:rFonts w:hint="eastAsia"/>
          <w:sz w:val="24"/>
        </w:rPr>
        <w:t>在蓄电池</w:t>
      </w:r>
      <w:r w:rsidR="00CB6BB4">
        <w:rPr>
          <w:rFonts w:hint="eastAsia"/>
          <w:sz w:val="24"/>
        </w:rPr>
        <w:t>深度</w:t>
      </w:r>
      <w:r>
        <w:rPr>
          <w:rFonts w:hint="eastAsia"/>
          <w:sz w:val="24"/>
        </w:rPr>
        <w:t>馈电的时期，使用最大功率跟踪法对其充电，让其快速恢复电量，蓄电池电量趋近饱和状态时，极化现象明显，采用变电流间歇充电的方法，使蓄电池充电过程中，产生的氢气与氧气大部分重新化合被吸收后，在进行再次充电，此种方法在一定程序上减弱了极化现象造成的危害，达到了保护蓄电池延长蓄电池使用寿命的目的。在具体实现过程如下：使用脉冲波给蓄电池充电一段时间，然后停止充电，再次使用比前一阵小的充电电流给蓄电池继续充一定时间的电，具体的时间与电流大小根据不同的蓄电池有着不同的选择，反复如此，充电电流逐步减少，一直在蓄电池的电压达到浮充电压后，即可改为使用涓流充电发给蓄电池充电，弥补自放电造成的电量损耗。</w:t>
      </w:r>
    </w:p>
    <w:p w:rsidR="00C51370" w:rsidRPr="00C51370" w:rsidRDefault="00C51370" w:rsidP="00F93777">
      <w:pPr>
        <w:spacing w:line="400" w:lineRule="exact"/>
        <w:ind w:firstLine="480"/>
        <w:jc w:val="center"/>
        <w:rPr>
          <w:color w:val="FF0000"/>
          <w:sz w:val="24"/>
        </w:rPr>
      </w:pPr>
    </w:p>
    <w:p w:rsidR="00F54536" w:rsidRDefault="00F54536" w:rsidP="00F54536">
      <w:pPr>
        <w:keepNext/>
        <w:keepLines/>
        <w:spacing w:before="400" w:after="400" w:line="400" w:lineRule="exact"/>
        <w:outlineLvl w:val="1"/>
        <w:rPr>
          <w:rFonts w:ascii="黑体" w:eastAsia="黑体" w:hAnsi="黑体" w:cs="Times New Roman"/>
          <w:bCs/>
          <w:kern w:val="0"/>
          <w:sz w:val="32"/>
          <w:szCs w:val="32"/>
        </w:rPr>
      </w:pPr>
      <w:r w:rsidRPr="001A1B8E">
        <w:rPr>
          <w:rFonts w:ascii="Times New Roman" w:eastAsia="黑体" w:hAnsi="Times New Roman" w:cs="Times New Roman"/>
          <w:bCs/>
          <w:kern w:val="0"/>
          <w:sz w:val="32"/>
          <w:szCs w:val="32"/>
        </w:rPr>
        <w:t>2.</w:t>
      </w:r>
      <w:r w:rsidR="00D56C59">
        <w:rPr>
          <w:rFonts w:ascii="Times New Roman" w:eastAsia="黑体" w:hAnsi="Times New Roman" w:cs="Times New Roman" w:hint="eastAsia"/>
          <w:bCs/>
          <w:kern w:val="0"/>
          <w:sz w:val="32"/>
          <w:szCs w:val="32"/>
        </w:rPr>
        <w:t>4</w:t>
      </w:r>
      <w:r w:rsidRPr="001A1B8E">
        <w:rPr>
          <w:rFonts w:ascii="黑体" w:eastAsia="黑体" w:hAnsi="黑体" w:cs="Times New Roman"/>
          <w:bCs/>
          <w:kern w:val="0"/>
          <w:sz w:val="32"/>
          <w:szCs w:val="32"/>
        </w:rPr>
        <w:t xml:space="preserve"> </w:t>
      </w:r>
      <w:r w:rsidR="00C26E3A">
        <w:rPr>
          <w:rFonts w:ascii="黑体" w:eastAsia="黑体" w:hAnsi="黑体" w:cs="Times New Roman" w:hint="eastAsia"/>
          <w:bCs/>
          <w:kern w:val="0"/>
          <w:sz w:val="32"/>
          <w:szCs w:val="32"/>
        </w:rPr>
        <w:t>最大功率跟踪</w:t>
      </w:r>
      <w:r>
        <w:rPr>
          <w:rFonts w:ascii="黑体" w:eastAsia="黑体" w:hAnsi="黑体" w:cs="Times New Roman" w:hint="eastAsia"/>
          <w:bCs/>
          <w:kern w:val="0"/>
          <w:sz w:val="32"/>
          <w:szCs w:val="32"/>
        </w:rPr>
        <w:t>控制策略研究</w:t>
      </w:r>
    </w:p>
    <w:p w:rsidR="001B0C5B" w:rsidRDefault="001B0C5B" w:rsidP="001B0C5B">
      <w:pPr>
        <w:keepNext/>
        <w:keepLines/>
        <w:spacing w:before="240" w:after="240" w:line="400" w:lineRule="exact"/>
        <w:outlineLvl w:val="2"/>
        <w:rPr>
          <w:rFonts w:ascii="黑体" w:eastAsia="黑体" w:hAnsi="黑体" w:cs="Times New Roman"/>
          <w:bCs/>
          <w:kern w:val="0"/>
          <w:sz w:val="28"/>
          <w:szCs w:val="32"/>
        </w:rPr>
      </w:pPr>
      <w:r w:rsidRPr="001A1B8E">
        <w:rPr>
          <w:rFonts w:ascii="Times New Roman" w:eastAsia="黑体" w:hAnsi="Times New Roman" w:cs="Times New Roman"/>
          <w:bCs/>
          <w:kern w:val="0"/>
          <w:sz w:val="28"/>
          <w:szCs w:val="32"/>
        </w:rPr>
        <w:t>2.</w:t>
      </w:r>
      <w:r w:rsidR="00D56C59">
        <w:rPr>
          <w:rFonts w:ascii="Times New Roman" w:eastAsia="黑体" w:hAnsi="Times New Roman" w:cs="Times New Roman" w:hint="eastAsia"/>
          <w:bCs/>
          <w:kern w:val="0"/>
          <w:sz w:val="28"/>
          <w:szCs w:val="32"/>
        </w:rPr>
        <w:t>4</w:t>
      </w:r>
      <w:r w:rsidRPr="001A1B8E">
        <w:rPr>
          <w:rFonts w:ascii="Times New Roman" w:eastAsia="黑体" w:hAnsi="Times New Roman" w:cs="Times New Roman"/>
          <w:bCs/>
          <w:kern w:val="0"/>
          <w:sz w:val="28"/>
          <w:szCs w:val="32"/>
        </w:rPr>
        <w:t>.</w:t>
      </w:r>
      <w:r>
        <w:rPr>
          <w:rFonts w:ascii="Times New Roman" w:eastAsia="黑体" w:hAnsi="Times New Roman" w:cs="Times New Roman" w:hint="eastAsia"/>
          <w:bCs/>
          <w:kern w:val="0"/>
          <w:sz w:val="28"/>
          <w:szCs w:val="32"/>
        </w:rPr>
        <w:t>1</w:t>
      </w:r>
      <w:r w:rsidRPr="001A1B8E">
        <w:rPr>
          <w:rFonts w:ascii="黑体" w:eastAsia="黑体" w:hAnsi="黑体" w:cs="Times New Roman"/>
          <w:bCs/>
          <w:kern w:val="0"/>
          <w:sz w:val="28"/>
          <w:szCs w:val="32"/>
        </w:rPr>
        <w:t xml:space="preserve"> </w:t>
      </w:r>
      <w:r w:rsidR="001C4C06">
        <w:rPr>
          <w:rFonts w:ascii="黑体" w:eastAsia="黑体" w:hAnsi="黑体" w:cs="Times New Roman" w:hint="eastAsia"/>
          <w:bCs/>
          <w:kern w:val="0"/>
          <w:sz w:val="28"/>
          <w:szCs w:val="32"/>
        </w:rPr>
        <w:tab/>
        <w:t>MPPT控制策略概述</w:t>
      </w:r>
    </w:p>
    <w:p w:rsidR="007B1FD2" w:rsidRPr="00C202C6" w:rsidRDefault="007B1FD2" w:rsidP="00866094">
      <w:pPr>
        <w:spacing w:line="400" w:lineRule="exact"/>
        <w:ind w:firstLine="480"/>
        <w:rPr>
          <w:sz w:val="24"/>
        </w:rPr>
      </w:pPr>
      <w:r w:rsidRPr="00C202C6">
        <w:rPr>
          <w:rFonts w:hint="eastAsia"/>
          <w:sz w:val="24"/>
        </w:rPr>
        <w:t>太阳能电池的充放电效率对整个系统的优化起着直接性作用，因此在充点时采取最大功率跟踪控制，是的太阳能电池输出的功率达到最大化，是系统提升性能的重要条件。</w:t>
      </w:r>
    </w:p>
    <w:p w:rsidR="00866094" w:rsidRPr="00C202C6" w:rsidRDefault="00866094" w:rsidP="00866094">
      <w:pPr>
        <w:spacing w:line="400" w:lineRule="exact"/>
        <w:ind w:firstLine="480"/>
        <w:rPr>
          <w:sz w:val="24"/>
        </w:rPr>
      </w:pPr>
      <w:r w:rsidRPr="00207759">
        <w:rPr>
          <w:rFonts w:hint="eastAsia"/>
          <w:color w:val="FF0000"/>
          <w:sz w:val="24"/>
        </w:rPr>
        <w:t>最大功率点跟踪（</w:t>
      </w:r>
      <w:r w:rsidRPr="00207759">
        <w:rPr>
          <w:rFonts w:hint="eastAsia"/>
          <w:color w:val="FF0000"/>
          <w:sz w:val="24"/>
        </w:rPr>
        <w:t>MPPT</w:t>
      </w:r>
      <w:r w:rsidRPr="00207759">
        <w:rPr>
          <w:rFonts w:hint="eastAsia"/>
          <w:color w:val="FF0000"/>
          <w:sz w:val="24"/>
        </w:rPr>
        <w:t>）是光伏发电系统必需具有的功能之一，目前已经有多种</w:t>
      </w:r>
      <w:r w:rsidRPr="00207759">
        <w:rPr>
          <w:rFonts w:hint="eastAsia"/>
          <w:color w:val="FF0000"/>
          <w:sz w:val="24"/>
        </w:rPr>
        <w:t>MPPT</w:t>
      </w:r>
      <w:r w:rsidRPr="00207759">
        <w:rPr>
          <w:rFonts w:hint="eastAsia"/>
          <w:color w:val="FF0000"/>
          <w:sz w:val="24"/>
        </w:rPr>
        <w:t>算法，</w:t>
      </w:r>
      <w:r w:rsidRPr="00C202C6">
        <w:rPr>
          <w:rFonts w:hint="eastAsia"/>
          <w:sz w:val="24"/>
        </w:rPr>
        <w:t>本节针对传统的</w:t>
      </w:r>
      <w:r w:rsidRPr="00C202C6">
        <w:rPr>
          <w:rFonts w:hint="eastAsia"/>
          <w:sz w:val="24"/>
        </w:rPr>
        <w:t>CVT</w:t>
      </w:r>
      <w:r w:rsidRPr="00C202C6">
        <w:rPr>
          <w:rFonts w:hint="eastAsia"/>
          <w:sz w:val="24"/>
        </w:rPr>
        <w:t>算法、扰动观察法、电导增量法等算法的优缺点，比较各算法的特点的基础上，提出了改进的</w:t>
      </w:r>
      <w:r w:rsidRPr="00C202C6">
        <w:rPr>
          <w:rFonts w:hint="eastAsia"/>
          <w:sz w:val="24"/>
        </w:rPr>
        <w:t>MPPT</w:t>
      </w:r>
      <w:r w:rsidRPr="00C202C6">
        <w:rPr>
          <w:rFonts w:hint="eastAsia"/>
          <w:sz w:val="24"/>
        </w:rPr>
        <w:t>控制算法，一种基于数据历史库变步长的电导增量算法。</w:t>
      </w:r>
    </w:p>
    <w:p w:rsidR="00BC6D6C" w:rsidRPr="00C202C6" w:rsidRDefault="00BC6D6C" w:rsidP="008E3AA6">
      <w:pPr>
        <w:keepNext/>
        <w:keepLines/>
        <w:spacing w:before="240" w:after="240" w:line="400" w:lineRule="exact"/>
        <w:outlineLvl w:val="2"/>
        <w:rPr>
          <w:rFonts w:ascii="黑体" w:eastAsia="黑体" w:hAnsi="黑体" w:cs="Times New Roman"/>
          <w:bCs/>
          <w:kern w:val="0"/>
          <w:sz w:val="28"/>
          <w:szCs w:val="32"/>
        </w:rPr>
      </w:pPr>
      <w:r w:rsidRPr="00C202C6">
        <w:rPr>
          <w:rFonts w:ascii="Times New Roman" w:eastAsia="黑体" w:hAnsi="Times New Roman" w:cs="Times New Roman"/>
          <w:bCs/>
          <w:kern w:val="0"/>
          <w:sz w:val="28"/>
          <w:szCs w:val="32"/>
        </w:rPr>
        <w:lastRenderedPageBreak/>
        <w:t>2.</w:t>
      </w:r>
      <w:r w:rsidR="00D56C59">
        <w:rPr>
          <w:rFonts w:ascii="Times New Roman" w:eastAsia="黑体" w:hAnsi="Times New Roman" w:cs="Times New Roman" w:hint="eastAsia"/>
          <w:bCs/>
          <w:kern w:val="0"/>
          <w:sz w:val="28"/>
          <w:szCs w:val="32"/>
        </w:rPr>
        <w:t>4</w:t>
      </w:r>
      <w:r w:rsidRPr="00C202C6">
        <w:rPr>
          <w:rFonts w:ascii="Times New Roman" w:eastAsia="黑体" w:hAnsi="Times New Roman" w:cs="Times New Roman"/>
          <w:bCs/>
          <w:kern w:val="0"/>
          <w:sz w:val="28"/>
          <w:szCs w:val="32"/>
        </w:rPr>
        <w:t>.</w:t>
      </w:r>
      <w:r w:rsidRPr="00C202C6">
        <w:rPr>
          <w:rFonts w:ascii="Times New Roman" w:eastAsia="黑体" w:hAnsi="Times New Roman" w:cs="Times New Roman" w:hint="eastAsia"/>
          <w:bCs/>
          <w:kern w:val="0"/>
          <w:sz w:val="28"/>
          <w:szCs w:val="32"/>
        </w:rPr>
        <w:t>2</w:t>
      </w:r>
      <w:r w:rsidRPr="00C202C6">
        <w:rPr>
          <w:rFonts w:ascii="黑体" w:eastAsia="黑体" w:hAnsi="黑体" w:cs="Times New Roman"/>
          <w:bCs/>
          <w:kern w:val="0"/>
          <w:sz w:val="28"/>
          <w:szCs w:val="32"/>
        </w:rPr>
        <w:t xml:space="preserve"> </w:t>
      </w:r>
      <w:r w:rsidRPr="00C202C6">
        <w:rPr>
          <w:rFonts w:ascii="黑体" w:eastAsia="黑体" w:hAnsi="黑体" w:cs="Times New Roman" w:hint="eastAsia"/>
          <w:bCs/>
          <w:kern w:val="0"/>
          <w:sz w:val="28"/>
          <w:szCs w:val="32"/>
        </w:rPr>
        <w:t>CVT最大功率跟踪法</w:t>
      </w:r>
    </w:p>
    <w:p w:rsidR="00944678" w:rsidRPr="00C202C6" w:rsidRDefault="00944678" w:rsidP="00986960">
      <w:pPr>
        <w:spacing w:line="400" w:lineRule="exact"/>
        <w:ind w:firstLine="480"/>
        <w:rPr>
          <w:sz w:val="24"/>
        </w:rPr>
      </w:pPr>
      <w:r w:rsidRPr="00C202C6">
        <w:rPr>
          <w:rFonts w:hint="eastAsia"/>
          <w:sz w:val="24"/>
        </w:rPr>
        <w:t>根据光伏电池的输出特性曲线，在温度恒定的情况下，不同光照的</w:t>
      </w:r>
      <w:r w:rsidRPr="00C202C6">
        <w:rPr>
          <w:rFonts w:hint="eastAsia"/>
          <w:sz w:val="24"/>
        </w:rPr>
        <w:t>I-V</w:t>
      </w:r>
      <w:r w:rsidRPr="00C202C6">
        <w:rPr>
          <w:rFonts w:hint="eastAsia"/>
          <w:sz w:val="24"/>
        </w:rPr>
        <w:t>输出特性如下图：</w:t>
      </w:r>
    </w:p>
    <w:p w:rsidR="00944678" w:rsidRPr="00C202C6" w:rsidRDefault="00944678" w:rsidP="00986960">
      <w:pPr>
        <w:spacing w:line="400" w:lineRule="exact"/>
        <w:ind w:firstLine="480"/>
        <w:rPr>
          <w:sz w:val="24"/>
        </w:rPr>
      </w:pPr>
    </w:p>
    <w:p w:rsidR="00944678" w:rsidRPr="00C202C6" w:rsidRDefault="00944678" w:rsidP="00944678">
      <w:pPr>
        <w:spacing w:line="400" w:lineRule="exact"/>
        <w:ind w:left="840" w:firstLine="420"/>
        <w:rPr>
          <w:sz w:val="24"/>
        </w:rPr>
      </w:pPr>
      <w:r w:rsidRPr="00C202C6">
        <w:rPr>
          <w:noProof/>
        </w:rPr>
        <w:drawing>
          <wp:anchor distT="0" distB="0" distL="114300" distR="114300" simplePos="0" relativeHeight="251684864" behindDoc="0" locked="0" layoutInCell="1" allowOverlap="1">
            <wp:simplePos x="0" y="0"/>
            <wp:positionH relativeFrom="column">
              <wp:posOffset>388620</wp:posOffset>
            </wp:positionH>
            <wp:positionV relativeFrom="paragraph">
              <wp:posOffset>161925</wp:posOffset>
            </wp:positionV>
            <wp:extent cx="4135755" cy="288163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5755" cy="2881630"/>
                    </a:xfrm>
                    <a:prstGeom prst="rect">
                      <a:avLst/>
                    </a:prstGeom>
                    <a:noFill/>
                    <a:ln>
                      <a:noFill/>
                    </a:ln>
                  </pic:spPr>
                </pic:pic>
              </a:graphicData>
            </a:graphic>
          </wp:anchor>
        </w:drawing>
      </w:r>
      <w:r w:rsidRPr="00C202C6">
        <w:rPr>
          <w:rFonts w:hint="eastAsia"/>
          <w:sz w:val="24"/>
        </w:rPr>
        <w:t>图</w:t>
      </w:r>
      <w:r w:rsidRPr="00C202C6">
        <w:rPr>
          <w:rFonts w:hint="eastAsia"/>
          <w:sz w:val="24"/>
        </w:rPr>
        <w:t xml:space="preserve">3-2 </w:t>
      </w:r>
      <w:r w:rsidRPr="00C202C6">
        <w:rPr>
          <w:rFonts w:hint="eastAsia"/>
          <w:sz w:val="24"/>
        </w:rPr>
        <w:t>相同温度，不同光照条件下</w:t>
      </w:r>
      <w:r w:rsidRPr="00C202C6">
        <w:rPr>
          <w:rFonts w:hint="eastAsia"/>
          <w:sz w:val="24"/>
        </w:rPr>
        <w:t>I-V</w:t>
      </w:r>
      <w:r w:rsidRPr="00C202C6">
        <w:rPr>
          <w:rFonts w:hint="eastAsia"/>
          <w:sz w:val="24"/>
        </w:rPr>
        <w:t>曲线图</w:t>
      </w:r>
    </w:p>
    <w:p w:rsidR="00250343" w:rsidRPr="00C202C6" w:rsidRDefault="00952F46" w:rsidP="00986960">
      <w:pPr>
        <w:spacing w:line="400" w:lineRule="exact"/>
        <w:ind w:firstLine="480"/>
        <w:rPr>
          <w:sz w:val="24"/>
        </w:rPr>
      </w:pPr>
      <w:r w:rsidRPr="00C202C6">
        <w:rPr>
          <w:rFonts w:hint="eastAsia"/>
          <w:sz w:val="24"/>
        </w:rPr>
        <w:t>由图可以看出，在不同的光照强度下，一天内太阳能电池输出的最大功率点轨迹总处于某一个电压</w:t>
      </w:r>
      <w:r w:rsidRPr="00C202C6">
        <w:rPr>
          <w:rFonts w:hint="eastAsia"/>
          <w:sz w:val="24"/>
        </w:rPr>
        <w:t>VM</w:t>
      </w:r>
      <w:r w:rsidRPr="00C202C6">
        <w:rPr>
          <w:rFonts w:hint="eastAsia"/>
          <w:sz w:val="24"/>
        </w:rPr>
        <w:t>附近，</w:t>
      </w:r>
      <w:r w:rsidR="00E07A6A" w:rsidRPr="00C202C6">
        <w:rPr>
          <w:rFonts w:hint="eastAsia"/>
          <w:sz w:val="24"/>
        </w:rPr>
        <w:t>它与开路电压</w:t>
      </w:r>
      <w:r w:rsidR="00E07A6A" w:rsidRPr="00C202C6">
        <w:rPr>
          <w:rFonts w:hint="eastAsia"/>
          <w:sz w:val="24"/>
        </w:rPr>
        <w:t>V0</w:t>
      </w:r>
      <w:r w:rsidR="00E07A6A" w:rsidRPr="00C202C6">
        <w:rPr>
          <w:rFonts w:hint="eastAsia"/>
          <w:sz w:val="24"/>
        </w:rPr>
        <w:t>成正比，</w:t>
      </w:r>
    </w:p>
    <w:p w:rsidR="00E07A6A" w:rsidRPr="00C202C6" w:rsidRDefault="00E07A6A" w:rsidP="00E07A6A">
      <w:pPr>
        <w:spacing w:line="400" w:lineRule="exact"/>
        <w:ind w:left="3300" w:firstLine="480"/>
        <w:rPr>
          <w:sz w:val="24"/>
        </w:rPr>
      </w:pPr>
      <w:r w:rsidRPr="00C202C6">
        <w:rPr>
          <w:rFonts w:hint="eastAsia"/>
          <w:sz w:val="24"/>
        </w:rPr>
        <w:t xml:space="preserve">V =K * V </w:t>
      </w:r>
      <w:r w:rsidRPr="00C202C6">
        <w:rPr>
          <w:rFonts w:hint="eastAsia"/>
          <w:sz w:val="24"/>
        </w:rPr>
        <w:t xml:space="preserve">　</w:t>
      </w:r>
      <w:r w:rsidRPr="00C202C6">
        <w:rPr>
          <w:rFonts w:hint="eastAsia"/>
          <w:sz w:val="24"/>
        </w:rPr>
        <w:t xml:space="preserve">                      (3.2)</w:t>
      </w:r>
    </w:p>
    <w:p w:rsidR="00E07A6A" w:rsidRPr="00C202C6" w:rsidRDefault="00E07A6A" w:rsidP="00E07A6A">
      <w:pPr>
        <w:spacing w:line="400" w:lineRule="exact"/>
        <w:rPr>
          <w:sz w:val="24"/>
        </w:rPr>
      </w:pPr>
      <w:r w:rsidRPr="00C202C6">
        <w:rPr>
          <w:rFonts w:hint="eastAsia"/>
          <w:sz w:val="24"/>
        </w:rPr>
        <w:t>公式中</w:t>
      </w:r>
      <w:r w:rsidRPr="00C202C6">
        <w:rPr>
          <w:rFonts w:hint="eastAsia"/>
          <w:sz w:val="24"/>
        </w:rPr>
        <w:t>K</w:t>
      </w:r>
      <w:r w:rsidRPr="00C202C6">
        <w:rPr>
          <w:rFonts w:hint="eastAsia"/>
          <w:sz w:val="24"/>
        </w:rPr>
        <w:t>为一个介于</w:t>
      </w:r>
      <w:r w:rsidRPr="00C202C6">
        <w:rPr>
          <w:rFonts w:hint="eastAsia"/>
          <w:sz w:val="24"/>
        </w:rPr>
        <w:t>0</w:t>
      </w:r>
      <w:r w:rsidRPr="00C202C6">
        <w:rPr>
          <w:rFonts w:hint="eastAsia"/>
          <w:sz w:val="24"/>
        </w:rPr>
        <w:t>到</w:t>
      </w:r>
      <w:r w:rsidRPr="00C202C6">
        <w:rPr>
          <w:rFonts w:hint="eastAsia"/>
          <w:sz w:val="24"/>
        </w:rPr>
        <w:t>1</w:t>
      </w:r>
      <w:r w:rsidRPr="00C202C6">
        <w:rPr>
          <w:rFonts w:hint="eastAsia"/>
          <w:sz w:val="24"/>
        </w:rPr>
        <w:t>的光伏特性常数，在不同的光伏阵列系统中对应的值有所不同。</w:t>
      </w:r>
      <w:r w:rsidRPr="00C202C6">
        <w:rPr>
          <w:rFonts w:hint="eastAsia"/>
          <w:sz w:val="24"/>
        </w:rPr>
        <w:t>CVT</w:t>
      </w:r>
      <w:r w:rsidRPr="00C202C6">
        <w:rPr>
          <w:rFonts w:hint="eastAsia"/>
          <w:sz w:val="24"/>
        </w:rPr>
        <w:t>法就是利用特性常数将光伏系统输出电压稳定到</w:t>
      </w:r>
      <w:r w:rsidRPr="00C202C6">
        <w:rPr>
          <w:rFonts w:hint="eastAsia"/>
          <w:sz w:val="24"/>
        </w:rPr>
        <w:t>VM</w:t>
      </w:r>
      <w:r w:rsidRPr="00C202C6">
        <w:rPr>
          <w:rFonts w:hint="eastAsia"/>
          <w:sz w:val="24"/>
        </w:rPr>
        <w:t>附近，从而达到实现最大功率输出。但是一般硅太阳能电池会较大的程度上受到温度的影响。</w:t>
      </w:r>
    </w:p>
    <w:p w:rsidR="00E07A6A" w:rsidRPr="00C202C6" w:rsidRDefault="00E07A6A" w:rsidP="00E07A6A">
      <w:pPr>
        <w:spacing w:line="400" w:lineRule="exact"/>
        <w:rPr>
          <w:sz w:val="24"/>
        </w:rPr>
      </w:pPr>
      <w:r w:rsidRPr="00C202C6">
        <w:rPr>
          <w:rFonts w:hint="eastAsia"/>
          <w:sz w:val="24"/>
        </w:rPr>
        <w:t>对于常规的单晶硅</w:t>
      </w:r>
      <w:r w:rsidR="0088483B" w:rsidRPr="00C202C6">
        <w:rPr>
          <w:rFonts w:hint="eastAsia"/>
          <w:sz w:val="24"/>
        </w:rPr>
        <w:t>太阳能电池，环境温度升高</w:t>
      </w:r>
      <w:r w:rsidR="0088483B" w:rsidRPr="00C202C6">
        <w:rPr>
          <w:rFonts w:hint="eastAsia"/>
          <w:sz w:val="24"/>
        </w:rPr>
        <w:t>1</w:t>
      </w:r>
      <w:r w:rsidR="0088483B" w:rsidRPr="00C202C6">
        <w:rPr>
          <w:rFonts w:hint="eastAsia"/>
          <w:sz w:val="24"/>
        </w:rPr>
        <w:t>℃，开路电压下降</w:t>
      </w:r>
      <w:r w:rsidR="0088483B" w:rsidRPr="00C202C6">
        <w:rPr>
          <w:rFonts w:hint="eastAsia"/>
          <w:sz w:val="24"/>
        </w:rPr>
        <w:t>0.35%</w:t>
      </w:r>
      <w:r w:rsidR="0088483B" w:rsidRPr="00C202C6">
        <w:rPr>
          <w:rFonts w:hint="eastAsia"/>
          <w:sz w:val="24"/>
        </w:rPr>
        <w:t>—</w:t>
      </w:r>
      <w:r w:rsidR="0088483B" w:rsidRPr="00C202C6">
        <w:rPr>
          <w:rFonts w:hint="eastAsia"/>
          <w:sz w:val="24"/>
        </w:rPr>
        <w:t>0.5%</w:t>
      </w:r>
      <w:r w:rsidR="0088483B" w:rsidRPr="00C202C6">
        <w:rPr>
          <w:rFonts w:hint="eastAsia"/>
          <w:sz w:val="24"/>
        </w:rPr>
        <w:t>，</w:t>
      </w:r>
      <w:r w:rsidR="00750DA2" w:rsidRPr="00C202C6">
        <w:rPr>
          <w:rFonts w:hint="eastAsia"/>
          <w:sz w:val="24"/>
        </w:rPr>
        <w:t>同时对太阳能电池的短路电流也有一定的影响。对于一年四季或晨午温差较大的地区，</w:t>
      </w:r>
      <w:r w:rsidR="00750DA2" w:rsidRPr="00C202C6">
        <w:rPr>
          <w:rFonts w:hint="eastAsia"/>
          <w:sz w:val="24"/>
        </w:rPr>
        <w:t>CVT</w:t>
      </w:r>
      <w:r w:rsidR="00750DA2" w:rsidRPr="00C202C6">
        <w:rPr>
          <w:rFonts w:hint="eastAsia"/>
          <w:sz w:val="24"/>
        </w:rPr>
        <w:t>跟踪方法的误差就比较大，这正是它的缺陷所在。</w:t>
      </w:r>
    </w:p>
    <w:p w:rsidR="00111648" w:rsidRPr="00C202C6" w:rsidRDefault="00111648" w:rsidP="00111648">
      <w:pPr>
        <w:keepNext/>
        <w:keepLines/>
        <w:spacing w:before="240" w:after="240" w:line="400" w:lineRule="exact"/>
        <w:outlineLvl w:val="2"/>
        <w:rPr>
          <w:rFonts w:ascii="黑体" w:eastAsia="黑体" w:hAnsi="黑体" w:cs="Times New Roman"/>
          <w:bCs/>
          <w:kern w:val="0"/>
          <w:sz w:val="28"/>
          <w:szCs w:val="32"/>
        </w:rPr>
      </w:pPr>
      <w:r w:rsidRPr="00C202C6">
        <w:rPr>
          <w:rFonts w:ascii="Times New Roman" w:eastAsia="黑体" w:hAnsi="Times New Roman" w:cs="Times New Roman"/>
          <w:bCs/>
          <w:kern w:val="0"/>
          <w:sz w:val="28"/>
          <w:szCs w:val="32"/>
        </w:rPr>
        <w:t>2.</w:t>
      </w:r>
      <w:r w:rsidR="00D56C59">
        <w:rPr>
          <w:rFonts w:ascii="Times New Roman" w:eastAsia="黑体" w:hAnsi="Times New Roman" w:cs="Times New Roman" w:hint="eastAsia"/>
          <w:bCs/>
          <w:kern w:val="0"/>
          <w:sz w:val="28"/>
          <w:szCs w:val="32"/>
        </w:rPr>
        <w:t>4</w:t>
      </w:r>
      <w:r w:rsidRPr="00C202C6">
        <w:rPr>
          <w:rFonts w:ascii="Times New Roman" w:eastAsia="黑体" w:hAnsi="Times New Roman" w:cs="Times New Roman"/>
          <w:bCs/>
          <w:kern w:val="0"/>
          <w:sz w:val="28"/>
          <w:szCs w:val="32"/>
        </w:rPr>
        <w:t>.</w:t>
      </w:r>
      <w:r w:rsidR="007B3B53">
        <w:rPr>
          <w:rFonts w:ascii="Times New Roman" w:eastAsia="黑体" w:hAnsi="Times New Roman" w:cs="Times New Roman" w:hint="eastAsia"/>
          <w:bCs/>
          <w:kern w:val="0"/>
          <w:sz w:val="28"/>
          <w:szCs w:val="32"/>
        </w:rPr>
        <w:t>3</w:t>
      </w:r>
      <w:r w:rsidRPr="00C202C6">
        <w:rPr>
          <w:rFonts w:ascii="黑体" w:eastAsia="黑体" w:hAnsi="黑体" w:cs="Times New Roman"/>
          <w:bCs/>
          <w:kern w:val="0"/>
          <w:sz w:val="28"/>
          <w:szCs w:val="32"/>
        </w:rPr>
        <w:t xml:space="preserve"> </w:t>
      </w:r>
      <w:r w:rsidRPr="00C202C6">
        <w:rPr>
          <w:rFonts w:ascii="黑体" w:eastAsia="黑体" w:hAnsi="黑体" w:cs="Times New Roman" w:hint="eastAsia"/>
          <w:bCs/>
          <w:kern w:val="0"/>
          <w:sz w:val="28"/>
          <w:szCs w:val="32"/>
        </w:rPr>
        <w:t>扰动观察法</w:t>
      </w:r>
    </w:p>
    <w:p w:rsidR="00986960" w:rsidRPr="00C202C6" w:rsidRDefault="00986960" w:rsidP="00986960">
      <w:pPr>
        <w:spacing w:line="400" w:lineRule="exact"/>
        <w:ind w:firstLine="480"/>
        <w:rPr>
          <w:sz w:val="24"/>
        </w:rPr>
      </w:pPr>
      <w:r w:rsidRPr="00C202C6">
        <w:rPr>
          <w:rFonts w:hint="eastAsia"/>
          <w:sz w:val="24"/>
        </w:rPr>
        <w:t>太阳能电池的输出功率和输出电压之间的曲线如图</w:t>
      </w:r>
      <w:r w:rsidRPr="00C202C6">
        <w:rPr>
          <w:rFonts w:hint="eastAsia"/>
          <w:sz w:val="24"/>
        </w:rPr>
        <w:t>2-12</w:t>
      </w:r>
      <w:r w:rsidRPr="00C202C6">
        <w:rPr>
          <w:rFonts w:hint="eastAsia"/>
          <w:sz w:val="24"/>
        </w:rPr>
        <w:t>所示：</w:t>
      </w:r>
    </w:p>
    <w:p w:rsidR="00986960" w:rsidRPr="00C202C6" w:rsidRDefault="000038F5" w:rsidP="003973CF">
      <w:pPr>
        <w:jc w:val="center"/>
        <w:rPr>
          <w:sz w:val="24"/>
        </w:rPr>
      </w:pPr>
      <w:r>
        <w:object w:dxaOrig="8295" w:dyaOrig="5460">
          <v:shape id="_x0000_i1043" type="#_x0000_t75" style="width:308pt;height:200.65pt" o:ole="" o:allowoverlap="f">
            <v:imagedata r:id="rId51" o:title=""/>
          </v:shape>
          <o:OLEObject Type="Embed" ProgID="Visio.Drawing.11" ShapeID="_x0000_i1043" DrawAspect="Content" ObjectID="_1489425045" r:id="rId52"/>
        </w:object>
      </w:r>
    </w:p>
    <w:p w:rsidR="00986960" w:rsidRPr="00C202C6" w:rsidRDefault="00986960" w:rsidP="00986960">
      <w:pPr>
        <w:spacing w:line="400" w:lineRule="exact"/>
        <w:ind w:firstLine="480"/>
        <w:jc w:val="center"/>
        <w:rPr>
          <w:sz w:val="24"/>
        </w:rPr>
      </w:pPr>
      <w:r w:rsidRPr="00C202C6">
        <w:rPr>
          <w:rFonts w:hint="eastAsia"/>
          <w:sz w:val="24"/>
        </w:rPr>
        <w:t>图</w:t>
      </w:r>
      <w:r w:rsidRPr="00C202C6">
        <w:rPr>
          <w:rFonts w:hint="eastAsia"/>
          <w:sz w:val="24"/>
        </w:rPr>
        <w:t xml:space="preserve"> 2-12  </w:t>
      </w:r>
      <w:r w:rsidRPr="00C202C6">
        <w:rPr>
          <w:rFonts w:hint="eastAsia"/>
          <w:sz w:val="24"/>
        </w:rPr>
        <w:t>太阳能阵列输出</w:t>
      </w:r>
      <w:r w:rsidRPr="00C202C6">
        <w:rPr>
          <w:rFonts w:hint="eastAsia"/>
          <w:sz w:val="24"/>
        </w:rPr>
        <w:t>P-V</w:t>
      </w:r>
      <w:r w:rsidRPr="00C202C6">
        <w:rPr>
          <w:rFonts w:hint="eastAsia"/>
          <w:sz w:val="24"/>
        </w:rPr>
        <w:t>曲线图</w:t>
      </w:r>
    </w:p>
    <w:p w:rsidR="00551BAD" w:rsidRPr="00C202C6" w:rsidRDefault="00387BAB" w:rsidP="00986960">
      <w:pPr>
        <w:spacing w:line="400" w:lineRule="exact"/>
        <w:ind w:firstLine="480"/>
        <w:rPr>
          <w:sz w:val="24"/>
        </w:rPr>
      </w:pPr>
      <w:r w:rsidRPr="00C202C6">
        <w:rPr>
          <w:rFonts w:hint="eastAsia"/>
          <w:sz w:val="24"/>
        </w:rPr>
        <w:t>扰动观察法的前提是当温度和光照强度一定时，通过检测光伏电池的电流、电压值来实时搜寻</w:t>
      </w:r>
      <w:r w:rsidR="006B05E6" w:rsidRPr="00C202C6">
        <w:rPr>
          <w:rFonts w:hint="eastAsia"/>
          <w:sz w:val="24"/>
        </w:rPr>
        <w:t>光伏系统</w:t>
      </w:r>
      <w:r w:rsidRPr="00C202C6">
        <w:rPr>
          <w:rFonts w:hint="eastAsia"/>
          <w:sz w:val="24"/>
        </w:rPr>
        <w:t>中的最大功率输出点。</w:t>
      </w:r>
      <w:r w:rsidR="00690122" w:rsidRPr="00C202C6">
        <w:rPr>
          <w:rFonts w:hint="eastAsia"/>
          <w:sz w:val="24"/>
        </w:rPr>
        <w:t>具体方法为周期性改变功率</w:t>
      </w:r>
      <w:r w:rsidR="00690122" w:rsidRPr="00C202C6">
        <w:rPr>
          <w:rFonts w:hint="eastAsia"/>
          <w:sz w:val="24"/>
        </w:rPr>
        <w:t>MOS</w:t>
      </w:r>
      <w:r w:rsidR="00690122" w:rsidRPr="00C202C6">
        <w:rPr>
          <w:rFonts w:hint="eastAsia"/>
          <w:sz w:val="24"/>
        </w:rPr>
        <w:t>管开关的通断时间来改变太阳能电池输出电压和电流，</w:t>
      </w:r>
      <w:r w:rsidR="0008029B" w:rsidRPr="00C202C6">
        <w:rPr>
          <w:rFonts w:hint="eastAsia"/>
          <w:sz w:val="24"/>
        </w:rPr>
        <w:t>通过采集到的光伏电池电压和电流值，来判断下一步的</w:t>
      </w:r>
      <w:r w:rsidR="0008029B" w:rsidRPr="00C202C6">
        <w:rPr>
          <w:rFonts w:hint="eastAsia"/>
          <w:sz w:val="24"/>
        </w:rPr>
        <w:t>MOS</w:t>
      </w:r>
      <w:r w:rsidR="0008029B" w:rsidRPr="00C202C6">
        <w:rPr>
          <w:rFonts w:hint="eastAsia"/>
          <w:sz w:val="24"/>
        </w:rPr>
        <w:t>管开关通断时间。当光伏系统输出功率变大时，</w:t>
      </w:r>
      <w:r w:rsidR="00535824" w:rsidRPr="00C202C6">
        <w:rPr>
          <w:rFonts w:hint="eastAsia"/>
          <w:sz w:val="24"/>
        </w:rPr>
        <w:t>就以一个固定的变化值△</w:t>
      </w:r>
      <w:r w:rsidR="00535824" w:rsidRPr="00C202C6">
        <w:rPr>
          <w:rFonts w:hint="eastAsia"/>
          <w:sz w:val="24"/>
        </w:rPr>
        <w:t>D</w:t>
      </w:r>
      <w:r w:rsidR="00535824" w:rsidRPr="00C202C6">
        <w:rPr>
          <w:rFonts w:hint="eastAsia"/>
          <w:sz w:val="24"/>
        </w:rPr>
        <w:t>在原来基础上进行正方向的扰动，增加</w:t>
      </w:r>
      <w:r w:rsidR="00535824" w:rsidRPr="00C202C6">
        <w:rPr>
          <w:rFonts w:hint="eastAsia"/>
          <w:sz w:val="24"/>
        </w:rPr>
        <w:t>MOS</w:t>
      </w:r>
      <w:r w:rsidR="00535824" w:rsidRPr="00C202C6">
        <w:rPr>
          <w:rFonts w:hint="eastAsia"/>
          <w:sz w:val="24"/>
        </w:rPr>
        <w:t>管占空比，此时继续采集传感器传来的电压电流值，算出此刻的输出功率值，和扰动前进行比较，若功率增大则继续正向扰动，若功率减小，则往相反的方向进行扰动。</w:t>
      </w:r>
      <w:r w:rsidR="00551BAD" w:rsidRPr="00C202C6">
        <w:rPr>
          <w:rFonts w:hint="eastAsia"/>
          <w:sz w:val="24"/>
        </w:rPr>
        <w:t>这种调节方法主要又软件完成，它的控制精确度要比</w:t>
      </w:r>
      <w:r w:rsidR="00551BAD" w:rsidRPr="00C202C6">
        <w:rPr>
          <w:rFonts w:hint="eastAsia"/>
          <w:sz w:val="24"/>
        </w:rPr>
        <w:t>CVT</w:t>
      </w:r>
      <w:r w:rsidR="00551BAD" w:rsidRPr="00C202C6">
        <w:rPr>
          <w:rFonts w:hint="eastAsia"/>
          <w:sz w:val="24"/>
        </w:rPr>
        <w:t>方法高很多。扰动观察法流程图如下：</w:t>
      </w:r>
    </w:p>
    <w:p w:rsidR="00551BAD" w:rsidRPr="00C202C6" w:rsidRDefault="00191DBF" w:rsidP="000038F5">
      <w:pPr>
        <w:jc w:val="center"/>
        <w:rPr>
          <w:sz w:val="24"/>
        </w:rPr>
      </w:pPr>
      <w:r>
        <w:object w:dxaOrig="6180" w:dyaOrig="4534">
          <v:shape id="_x0000_i1044" type="#_x0000_t75" style="width:339.35pt;height:274pt" o:ole="" o:allowoverlap="f">
            <v:imagedata r:id="rId53" o:title=""/>
          </v:shape>
          <o:OLEObject Type="Embed" ProgID="Visio.Drawing.11" ShapeID="_x0000_i1044" DrawAspect="Content" ObjectID="_1489425046" r:id="rId54"/>
        </w:object>
      </w:r>
    </w:p>
    <w:p w:rsidR="00387BAB" w:rsidRPr="00C202C6" w:rsidRDefault="0086415F" w:rsidP="00986960">
      <w:pPr>
        <w:spacing w:line="400" w:lineRule="exact"/>
        <w:ind w:firstLine="480"/>
        <w:rPr>
          <w:sz w:val="24"/>
        </w:rPr>
      </w:pPr>
      <w:r w:rsidRPr="00C202C6">
        <w:rPr>
          <w:noProof/>
        </w:rPr>
        <w:lastRenderedPageBreak/>
        <w:drawing>
          <wp:anchor distT="0" distB="0" distL="114300" distR="114300" simplePos="0" relativeHeight="251688960" behindDoc="0" locked="0" layoutInCell="1" allowOverlap="1">
            <wp:simplePos x="0" y="0"/>
            <wp:positionH relativeFrom="column">
              <wp:posOffset>1052195</wp:posOffset>
            </wp:positionH>
            <wp:positionV relativeFrom="paragraph">
              <wp:posOffset>2035810</wp:posOffset>
            </wp:positionV>
            <wp:extent cx="2969895" cy="2112645"/>
            <wp:effectExtent l="0" t="0" r="1905" b="190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69895" cy="2112645"/>
                    </a:xfrm>
                    <a:prstGeom prst="rect">
                      <a:avLst/>
                    </a:prstGeom>
                  </pic:spPr>
                </pic:pic>
              </a:graphicData>
            </a:graphic>
          </wp:anchor>
        </w:drawing>
      </w:r>
      <w:r w:rsidR="00551BAD" w:rsidRPr="00C202C6">
        <w:rPr>
          <w:rFonts w:hint="eastAsia"/>
          <w:sz w:val="24"/>
        </w:rPr>
        <w:t>光伏系统的输出功率不断地朝着最大功率点扰动，基本能真实的追踪到最大功率值。</w:t>
      </w:r>
      <w:r w:rsidR="00AD4A87" w:rsidRPr="00C202C6">
        <w:rPr>
          <w:rFonts w:hint="eastAsia"/>
          <w:sz w:val="24"/>
        </w:rPr>
        <w:t>是常用的</w:t>
      </w:r>
      <w:r w:rsidR="00AD4A87" w:rsidRPr="00C202C6">
        <w:rPr>
          <w:rFonts w:hint="eastAsia"/>
          <w:sz w:val="24"/>
        </w:rPr>
        <w:t>MPPT</w:t>
      </w:r>
      <w:r w:rsidR="00AD4A87" w:rsidRPr="00C202C6">
        <w:rPr>
          <w:rFonts w:hint="eastAsia"/>
          <w:sz w:val="24"/>
        </w:rPr>
        <w:t>算法。因为便于操作，对采集精度要求也较为宽松。</w:t>
      </w:r>
      <w:r w:rsidR="00551BAD" w:rsidRPr="00C202C6">
        <w:rPr>
          <w:rFonts w:hint="eastAsia"/>
          <w:sz w:val="24"/>
        </w:rPr>
        <w:t>但是系统存在着扰动损失，在光照温度较为稳定时候，由于扰动的进行，系统在最大功率点</w:t>
      </w:r>
      <w:r w:rsidR="004F01EA" w:rsidRPr="00C202C6">
        <w:rPr>
          <w:rFonts w:hint="eastAsia"/>
          <w:sz w:val="24"/>
        </w:rPr>
        <w:t>附近摆动，不会稳定下来。</w:t>
      </w:r>
      <w:r w:rsidR="00AD4A87" w:rsidRPr="00C202C6">
        <w:rPr>
          <w:rFonts w:hint="eastAsia"/>
          <w:sz w:val="24"/>
        </w:rPr>
        <w:t>如下图，开始稳定工作功率值大于</w:t>
      </w:r>
      <w:r w:rsidR="00AD4A87" w:rsidRPr="00C202C6">
        <w:rPr>
          <w:rFonts w:hint="eastAsia"/>
          <w:sz w:val="24"/>
        </w:rPr>
        <w:t>P1</w:t>
      </w:r>
      <w:r w:rsidR="00AD4A87" w:rsidRPr="00C202C6">
        <w:rPr>
          <w:rFonts w:hint="eastAsia"/>
          <w:sz w:val="24"/>
        </w:rPr>
        <w:t>，当光照强度减弱至曲线</w:t>
      </w:r>
      <w:r w:rsidR="00AD4A87" w:rsidRPr="00C202C6">
        <w:rPr>
          <w:rFonts w:hint="eastAsia"/>
          <w:sz w:val="24"/>
        </w:rPr>
        <w:t>2</w:t>
      </w:r>
      <w:r w:rsidR="00AD4A87" w:rsidRPr="00C202C6">
        <w:rPr>
          <w:rFonts w:hint="eastAsia"/>
          <w:sz w:val="24"/>
        </w:rPr>
        <w:t>时，系统自动判断</w:t>
      </w:r>
      <w:r w:rsidR="00AD4A87" w:rsidRPr="00C202C6">
        <w:rPr>
          <w:rFonts w:hint="eastAsia"/>
          <w:sz w:val="24"/>
        </w:rPr>
        <w:t>P2</w:t>
      </w:r>
      <w:r w:rsidR="00AD4A87" w:rsidRPr="00C202C6">
        <w:rPr>
          <w:rFonts w:hint="eastAsia"/>
          <w:sz w:val="24"/>
        </w:rPr>
        <w:t>功率小于</w:t>
      </w:r>
      <w:r w:rsidR="00AD4A87" w:rsidRPr="00C202C6">
        <w:rPr>
          <w:rFonts w:hint="eastAsia"/>
          <w:sz w:val="24"/>
        </w:rPr>
        <w:t>P1</w:t>
      </w:r>
      <w:r w:rsidR="00AD4A87" w:rsidRPr="00C202C6">
        <w:rPr>
          <w:rFonts w:hint="eastAsia"/>
          <w:sz w:val="24"/>
        </w:rPr>
        <w:t>，发生误判，此时扰动方向相反，输出功率就会减小，若光照强度继续减少，系统误判就会一直发生，输出电压会一直减少，光伏发电系统不能跟踪到最大功率点，系统输出能量效率低下。</w:t>
      </w:r>
    </w:p>
    <w:p w:rsidR="004A049B" w:rsidRPr="0086415F" w:rsidRDefault="00791F16" w:rsidP="0086415F">
      <w:pPr>
        <w:keepNext/>
        <w:keepLines/>
        <w:spacing w:before="240" w:after="240" w:line="400" w:lineRule="exact"/>
        <w:outlineLvl w:val="2"/>
        <w:rPr>
          <w:rFonts w:ascii="黑体" w:eastAsia="黑体" w:hAnsi="黑体" w:cs="Times New Roman"/>
          <w:bCs/>
          <w:kern w:val="0"/>
          <w:sz w:val="28"/>
          <w:szCs w:val="32"/>
        </w:rPr>
      </w:pPr>
      <w:r w:rsidRPr="00C202C6">
        <w:rPr>
          <w:rFonts w:ascii="Times New Roman" w:eastAsia="黑体" w:hAnsi="Times New Roman" w:cs="Times New Roman"/>
          <w:bCs/>
          <w:kern w:val="0"/>
          <w:sz w:val="28"/>
          <w:szCs w:val="32"/>
        </w:rPr>
        <w:t>2.</w:t>
      </w:r>
      <w:r w:rsidR="00D56C59">
        <w:rPr>
          <w:rFonts w:ascii="Times New Roman" w:eastAsia="黑体" w:hAnsi="Times New Roman" w:cs="Times New Roman" w:hint="eastAsia"/>
          <w:bCs/>
          <w:kern w:val="0"/>
          <w:sz w:val="28"/>
          <w:szCs w:val="32"/>
        </w:rPr>
        <w:t>4</w:t>
      </w:r>
      <w:r w:rsidRPr="00C202C6">
        <w:rPr>
          <w:rFonts w:ascii="Times New Roman" w:eastAsia="黑体" w:hAnsi="Times New Roman" w:cs="Times New Roman"/>
          <w:bCs/>
          <w:kern w:val="0"/>
          <w:sz w:val="28"/>
          <w:szCs w:val="32"/>
        </w:rPr>
        <w:t>.</w:t>
      </w:r>
      <w:r>
        <w:rPr>
          <w:rFonts w:ascii="Times New Roman" w:eastAsia="黑体" w:hAnsi="Times New Roman" w:cs="Times New Roman" w:hint="eastAsia"/>
          <w:bCs/>
          <w:kern w:val="0"/>
          <w:sz w:val="28"/>
          <w:szCs w:val="32"/>
        </w:rPr>
        <w:t>4</w:t>
      </w:r>
      <w:r w:rsidRPr="00C202C6">
        <w:rPr>
          <w:rFonts w:ascii="黑体" w:eastAsia="黑体" w:hAnsi="黑体" w:cs="Times New Roman"/>
          <w:bCs/>
          <w:kern w:val="0"/>
          <w:sz w:val="28"/>
          <w:szCs w:val="32"/>
        </w:rPr>
        <w:t xml:space="preserve"> </w:t>
      </w:r>
      <w:r>
        <w:rPr>
          <w:rFonts w:ascii="黑体" w:eastAsia="黑体" w:hAnsi="黑体" w:cs="Times New Roman" w:hint="eastAsia"/>
          <w:bCs/>
          <w:kern w:val="0"/>
          <w:sz w:val="28"/>
          <w:szCs w:val="32"/>
        </w:rPr>
        <w:t>导纳微分法</w:t>
      </w:r>
    </w:p>
    <w:p w:rsidR="00387BAB" w:rsidRDefault="001B18EE" w:rsidP="00AD4A87">
      <w:pPr>
        <w:spacing w:line="400" w:lineRule="exact"/>
        <w:rPr>
          <w:sz w:val="24"/>
        </w:rPr>
      </w:pPr>
      <w:r>
        <w:rPr>
          <w:rFonts w:hint="eastAsia"/>
          <w:sz w:val="24"/>
        </w:rPr>
        <w:t>由</w:t>
      </w:r>
      <w:r w:rsidRPr="00C202C6">
        <w:rPr>
          <w:rFonts w:hint="eastAsia"/>
          <w:sz w:val="24"/>
        </w:rPr>
        <w:t>太阳能电池的输出功率和输出电压之间的曲线</w:t>
      </w:r>
      <w:r>
        <w:rPr>
          <w:rFonts w:hint="eastAsia"/>
          <w:sz w:val="24"/>
        </w:rPr>
        <w:t>可以得出，</w:t>
      </w:r>
      <w:r w:rsidR="002672E6">
        <w:rPr>
          <w:rFonts w:hint="eastAsia"/>
          <w:sz w:val="24"/>
        </w:rPr>
        <w:t>最大功率出的一阶微分值为零。</w:t>
      </w:r>
      <w:r w:rsidR="00C72E38">
        <w:rPr>
          <w:rFonts w:hint="eastAsia"/>
          <w:sz w:val="24"/>
        </w:rPr>
        <w:tab/>
      </w:r>
    </w:p>
    <w:p w:rsidR="008820DF" w:rsidRDefault="008820DF" w:rsidP="00AD4A87">
      <w:pPr>
        <w:spacing w:line="400" w:lineRule="exact"/>
        <w:rPr>
          <w:color w:val="FF0000"/>
          <w:sz w:val="24"/>
        </w:rPr>
      </w:pPr>
      <w:r>
        <w:rPr>
          <w:rFonts w:hint="eastAsia"/>
          <w:sz w:val="24"/>
        </w:rPr>
        <w:t>P=I*U</w:t>
      </w:r>
    </w:p>
    <w:p w:rsidR="00AD4A87" w:rsidRPr="008820DF" w:rsidRDefault="008820DF" w:rsidP="008820DF">
      <w:pPr>
        <w:rPr>
          <w:color w:val="FF0000"/>
          <w:sz w:val="28"/>
          <w:szCs w:val="28"/>
        </w:rPr>
      </w:pPr>
      <w:r>
        <w:rPr>
          <w:rFonts w:hint="eastAsia"/>
          <w:color w:val="FF0000"/>
          <w:sz w:val="24"/>
        </w:rPr>
        <w:t>两端对</w:t>
      </w:r>
      <w:r>
        <w:rPr>
          <w:rFonts w:hint="eastAsia"/>
          <w:color w:val="FF0000"/>
          <w:sz w:val="24"/>
        </w:rPr>
        <w:t>U</w:t>
      </w:r>
      <w:r>
        <w:rPr>
          <w:rFonts w:hint="eastAsia"/>
          <w:color w:val="FF0000"/>
          <w:sz w:val="24"/>
        </w:rPr>
        <w:t>一阶微分得到：</w:t>
      </w:r>
      <w:r w:rsidR="00986960" w:rsidRPr="00C26E3A">
        <w:rPr>
          <w:color w:val="FF0000"/>
          <w:sz w:val="24"/>
        </w:rPr>
        <w:br/>
      </w:r>
      <w:r w:rsidR="00986960" w:rsidRPr="00C26E3A">
        <w:rPr>
          <w:color w:val="FF0000"/>
          <w:position w:val="-24"/>
          <w:sz w:val="28"/>
          <w:szCs w:val="28"/>
        </w:rPr>
        <w:object w:dxaOrig="2480" w:dyaOrig="660">
          <v:shape id="_x0000_i1045" type="#_x0000_t75" style="width:114pt;height:31.35pt" o:ole="">
            <v:imagedata r:id="rId56" o:title=""/>
          </v:shape>
          <o:OLEObject Type="Embed" ProgID="Equation.DSMT4" ShapeID="_x0000_i1045" DrawAspect="Content" ObjectID="_1489425047" r:id="rId57"/>
        </w:object>
      </w:r>
      <w:r>
        <w:rPr>
          <w:rFonts w:hint="eastAsia"/>
          <w:color w:val="FF0000"/>
          <w:sz w:val="28"/>
          <w:szCs w:val="28"/>
        </w:rPr>
        <w:t>，</w:t>
      </w:r>
    </w:p>
    <w:p w:rsidR="00986960" w:rsidRPr="00C26E3A" w:rsidRDefault="00986960" w:rsidP="008820DF">
      <w:pPr>
        <w:ind w:firstLine="482"/>
        <w:rPr>
          <w:color w:val="FF0000"/>
          <w:sz w:val="24"/>
        </w:rPr>
      </w:pPr>
      <w:r w:rsidRPr="00C26E3A">
        <w:rPr>
          <w:rFonts w:hint="eastAsia"/>
          <w:color w:val="FF0000"/>
          <w:sz w:val="24"/>
        </w:rPr>
        <w:t>因此当</w:t>
      </w:r>
      <w:r w:rsidRPr="00C26E3A">
        <w:rPr>
          <w:color w:val="FF0000"/>
          <w:position w:val="-24"/>
        </w:rPr>
        <w:object w:dxaOrig="800" w:dyaOrig="620">
          <v:shape id="_x0000_i1046" type="#_x0000_t75" style="width:38.65pt;height:28.65pt" o:ole="">
            <v:imagedata r:id="rId58" o:title=""/>
          </v:shape>
          <o:OLEObject Type="Embed" ProgID="Equation.DSMT4" ShapeID="_x0000_i1046" DrawAspect="Content" ObjectID="_1489425048" r:id="rId59"/>
        </w:object>
      </w:r>
      <w:r w:rsidRPr="00C26E3A">
        <w:rPr>
          <w:rFonts w:hint="eastAsia"/>
          <w:color w:val="FF0000"/>
          <w:sz w:val="24"/>
        </w:rPr>
        <w:t>时，</w:t>
      </w:r>
      <w:r w:rsidRPr="00C26E3A">
        <w:rPr>
          <w:color w:val="FF0000"/>
          <w:position w:val="-24"/>
        </w:rPr>
        <w:object w:dxaOrig="1060" w:dyaOrig="620">
          <v:shape id="_x0000_i1047" type="#_x0000_t75" style="width:48pt;height:27.35pt" o:ole="">
            <v:imagedata r:id="rId60" o:title=""/>
          </v:shape>
          <o:OLEObject Type="Embed" ProgID="Equation.DSMT4" ShapeID="_x0000_i1047" DrawAspect="Content" ObjectID="_1489425049" r:id="rId61"/>
        </w:object>
      </w:r>
      <w:r w:rsidRPr="00C26E3A">
        <w:rPr>
          <w:rFonts w:hint="eastAsia"/>
          <w:color w:val="FF0000"/>
          <w:sz w:val="24"/>
        </w:rPr>
        <w:t>。</w:t>
      </w:r>
      <w:r w:rsidR="008820DF">
        <w:rPr>
          <w:rFonts w:hint="eastAsia"/>
          <w:color w:val="FF0000"/>
          <w:sz w:val="24"/>
        </w:rPr>
        <w:t>导纳微分法只需要看</w:t>
      </w:r>
      <w:r w:rsidRPr="00C26E3A">
        <w:rPr>
          <w:color w:val="FF0000"/>
          <w:position w:val="-24"/>
        </w:rPr>
        <w:object w:dxaOrig="440" w:dyaOrig="620">
          <v:shape id="_x0000_i1048" type="#_x0000_t75" style="width:24pt;height:33.35pt" o:ole="">
            <v:imagedata r:id="rId62" o:title=""/>
          </v:shape>
          <o:OLEObject Type="Embed" ProgID="Equation.DSMT4" ShapeID="_x0000_i1048" DrawAspect="Content" ObjectID="_1489425050" r:id="rId63"/>
        </w:object>
      </w:r>
      <w:r w:rsidRPr="00C26E3A">
        <w:rPr>
          <w:rFonts w:hint="eastAsia"/>
          <w:color w:val="FF0000"/>
          <w:sz w:val="24"/>
        </w:rPr>
        <w:t>是否</w:t>
      </w:r>
      <w:r w:rsidR="004051D3">
        <w:rPr>
          <w:rFonts w:hint="eastAsia"/>
          <w:color w:val="FF0000"/>
          <w:sz w:val="24"/>
        </w:rPr>
        <w:t>等于</w:t>
      </w:r>
      <w:r w:rsidRPr="00C26E3A">
        <w:rPr>
          <w:color w:val="FF0000"/>
          <w:position w:val="-24"/>
        </w:rPr>
        <w:object w:dxaOrig="460" w:dyaOrig="620">
          <v:shape id="_x0000_i1049" type="#_x0000_t75" style="width:22.65pt;height:30pt" o:ole="">
            <v:imagedata r:id="rId64" o:title=""/>
          </v:shape>
          <o:OLEObject Type="Embed" ProgID="Equation.DSMT4" ShapeID="_x0000_i1049" DrawAspect="Content" ObjectID="_1489425051" r:id="rId65"/>
        </w:object>
      </w:r>
      <w:r w:rsidR="004051D3">
        <w:rPr>
          <w:rFonts w:hint="eastAsia"/>
          <w:color w:val="FF0000"/>
          <w:sz w:val="24"/>
        </w:rPr>
        <w:t>来决定扰动方向</w:t>
      </w:r>
      <w:r w:rsidRPr="00C26E3A">
        <w:rPr>
          <w:rFonts w:hint="eastAsia"/>
          <w:color w:val="FF0000"/>
          <w:sz w:val="24"/>
        </w:rPr>
        <w:t>。</w:t>
      </w:r>
    </w:p>
    <w:p w:rsidR="00986960" w:rsidRPr="00C26E3A" w:rsidRDefault="00986960" w:rsidP="00986960">
      <w:pPr>
        <w:ind w:firstLine="482"/>
        <w:rPr>
          <w:color w:val="FF0000"/>
          <w:sz w:val="24"/>
        </w:rPr>
      </w:pPr>
      <w:r w:rsidRPr="00C26E3A">
        <w:rPr>
          <w:color w:val="FF0000"/>
          <w:position w:val="-24"/>
        </w:rPr>
        <w:object w:dxaOrig="2360" w:dyaOrig="620">
          <v:shape id="_x0000_i1050" type="#_x0000_t75" style="width:118pt;height:31.35pt" o:ole="">
            <v:imagedata r:id="rId66" o:title=""/>
          </v:shape>
          <o:OLEObject Type="Embed" ProgID="Equation.DSMT4" ShapeID="_x0000_i1050" DrawAspect="Content" ObjectID="_1489425052" r:id="rId67"/>
        </w:object>
      </w:r>
      <w:r w:rsidR="0040129F">
        <w:rPr>
          <w:rFonts w:hint="eastAsia"/>
          <w:color w:val="FF0000"/>
          <w:sz w:val="24"/>
        </w:rPr>
        <w:t>此</w:t>
      </w:r>
      <w:r w:rsidRPr="00C26E3A">
        <w:rPr>
          <w:rFonts w:hint="eastAsia"/>
          <w:color w:val="FF0000"/>
          <w:sz w:val="24"/>
        </w:rPr>
        <w:t>时</w:t>
      </w:r>
      <w:r w:rsidR="0040129F">
        <w:rPr>
          <w:rFonts w:hint="eastAsia"/>
          <w:color w:val="FF0000"/>
          <w:sz w:val="24"/>
        </w:rPr>
        <w:t>输出电压</w:t>
      </w:r>
      <w:r w:rsidRPr="00C26E3A">
        <w:rPr>
          <w:rFonts w:hint="eastAsia"/>
          <w:color w:val="FF0000"/>
          <w:sz w:val="24"/>
        </w:rPr>
        <w:t>减小的方向扰动；</w:t>
      </w:r>
    </w:p>
    <w:p w:rsidR="00986960" w:rsidRPr="00C26E3A" w:rsidRDefault="00986960" w:rsidP="00986960">
      <w:pPr>
        <w:ind w:firstLine="482"/>
        <w:rPr>
          <w:color w:val="FF0000"/>
        </w:rPr>
      </w:pPr>
      <w:r w:rsidRPr="00C26E3A">
        <w:rPr>
          <w:color w:val="FF0000"/>
          <w:position w:val="-24"/>
        </w:rPr>
        <w:object w:dxaOrig="2299" w:dyaOrig="620">
          <v:shape id="_x0000_i1051" type="#_x0000_t75" style="width:114.65pt;height:31.35pt" o:ole="">
            <v:imagedata r:id="rId68" o:title=""/>
          </v:shape>
          <o:OLEObject Type="Embed" ProgID="Equation.DSMT4" ShapeID="_x0000_i1051" DrawAspect="Content" ObjectID="_1489425053" r:id="rId69"/>
        </w:object>
      </w:r>
      <w:r w:rsidR="0040129F">
        <w:rPr>
          <w:rFonts w:hint="eastAsia"/>
          <w:color w:val="FF0000"/>
          <w:sz w:val="24"/>
        </w:rPr>
        <w:t>此时输出</w:t>
      </w:r>
      <w:r w:rsidRPr="00C26E3A">
        <w:rPr>
          <w:rFonts w:hint="eastAsia"/>
          <w:color w:val="FF0000"/>
          <w:sz w:val="24"/>
        </w:rPr>
        <w:t>电压增大的方向扰动；</w:t>
      </w:r>
    </w:p>
    <w:p w:rsidR="00986960" w:rsidRPr="00C26E3A" w:rsidRDefault="00986960" w:rsidP="00986960">
      <w:pPr>
        <w:ind w:firstLine="482"/>
        <w:rPr>
          <w:color w:val="FF0000"/>
          <w:sz w:val="24"/>
        </w:rPr>
      </w:pPr>
      <w:r w:rsidRPr="00C26E3A">
        <w:rPr>
          <w:color w:val="FF0000"/>
          <w:position w:val="-24"/>
        </w:rPr>
        <w:object w:dxaOrig="2360" w:dyaOrig="620">
          <v:shape id="_x0000_i1052" type="#_x0000_t75" style="width:118pt;height:31.35pt" o:ole="">
            <v:imagedata r:id="rId70" o:title=""/>
          </v:shape>
          <o:OLEObject Type="Embed" ProgID="Equation.DSMT4" ShapeID="_x0000_i1052" DrawAspect="Content" ObjectID="_1489425054" r:id="rId71"/>
        </w:object>
      </w:r>
      <w:r w:rsidRPr="00C26E3A">
        <w:rPr>
          <w:rFonts w:hint="eastAsia"/>
          <w:color w:val="FF0000"/>
          <w:sz w:val="24"/>
        </w:rPr>
        <w:t>此时为最大功率处。</w:t>
      </w:r>
    </w:p>
    <w:p w:rsidR="00986960" w:rsidRPr="005E2064" w:rsidRDefault="00780D4B" w:rsidP="005E2064">
      <w:pPr>
        <w:spacing w:line="400" w:lineRule="exact"/>
        <w:ind w:firstLine="482"/>
        <w:rPr>
          <w:color w:val="FF0000"/>
          <w:position w:val="-24"/>
        </w:rPr>
      </w:pPr>
      <w:r>
        <w:rPr>
          <w:rFonts w:hint="eastAsia"/>
          <w:color w:val="FF0000"/>
          <w:sz w:val="24"/>
        </w:rPr>
        <w:t>通过判断</w:t>
      </w:r>
      <w:r>
        <w:rPr>
          <w:rFonts w:hint="eastAsia"/>
          <w:color w:val="FF0000"/>
          <w:sz w:val="24"/>
        </w:rPr>
        <w:t>D</w:t>
      </w:r>
      <w:r w:rsidR="003148BD">
        <w:rPr>
          <w:rFonts w:hint="eastAsia"/>
          <w:color w:val="FF0000"/>
          <w:sz w:val="24"/>
        </w:rPr>
        <w:t>I</w:t>
      </w:r>
      <w:r>
        <w:rPr>
          <w:rFonts w:hint="eastAsia"/>
          <w:color w:val="FF0000"/>
          <w:sz w:val="24"/>
        </w:rPr>
        <w:t>/DU</w:t>
      </w:r>
      <w:r>
        <w:rPr>
          <w:rFonts w:hint="eastAsia"/>
          <w:color w:val="FF0000"/>
          <w:sz w:val="24"/>
        </w:rPr>
        <w:t>来对最大功率进行跟踪，解决了扰动观察法中在</w:t>
      </w:r>
      <w:r w:rsidR="003148BD">
        <w:rPr>
          <w:rFonts w:hint="eastAsia"/>
          <w:color w:val="FF0000"/>
          <w:sz w:val="24"/>
        </w:rPr>
        <w:t>最大功率点附近不断振荡的问题，此方法的不足之处在于，要计算出系统电流和电压的</w:t>
      </w:r>
      <w:r>
        <w:rPr>
          <w:rFonts w:hint="eastAsia"/>
          <w:color w:val="FF0000"/>
          <w:sz w:val="24"/>
        </w:rPr>
        <w:t>改变</w:t>
      </w:r>
      <w:r w:rsidR="003148BD">
        <w:rPr>
          <w:rFonts w:hint="eastAsia"/>
          <w:color w:val="FF0000"/>
          <w:sz w:val="24"/>
        </w:rPr>
        <w:t>量，所以</w:t>
      </w:r>
      <w:r>
        <w:rPr>
          <w:rFonts w:hint="eastAsia"/>
          <w:color w:val="FF0000"/>
          <w:sz w:val="24"/>
        </w:rPr>
        <w:t>对传感器精度的要求就会比较高</w:t>
      </w:r>
      <w:r w:rsidR="005E2064">
        <w:rPr>
          <w:rFonts w:hint="eastAsia"/>
          <w:color w:val="FF0000"/>
          <w:sz w:val="24"/>
        </w:rPr>
        <w:t>。</w:t>
      </w:r>
      <w:r w:rsidR="00986960" w:rsidRPr="00C26E3A">
        <w:rPr>
          <w:rFonts w:hint="eastAsia"/>
          <w:color w:val="FF0000"/>
          <w:sz w:val="24"/>
        </w:rPr>
        <w:t>电压</w:t>
      </w:r>
      <w:r w:rsidR="005E2064">
        <w:rPr>
          <w:rFonts w:hint="eastAsia"/>
          <w:color w:val="FF0000"/>
          <w:sz w:val="24"/>
        </w:rPr>
        <w:t>的</w:t>
      </w:r>
      <w:r w:rsidR="00986960" w:rsidRPr="00C26E3A">
        <w:rPr>
          <w:rFonts w:hint="eastAsia"/>
          <w:color w:val="FF0000"/>
          <w:sz w:val="24"/>
        </w:rPr>
        <w:t>初始化参数对</w:t>
      </w:r>
      <w:r w:rsidR="00924F02">
        <w:rPr>
          <w:rFonts w:hint="eastAsia"/>
          <w:color w:val="FF0000"/>
          <w:sz w:val="24"/>
        </w:rPr>
        <w:t>跟踪性能有非常</w:t>
      </w:r>
      <w:r w:rsidR="005E2064">
        <w:rPr>
          <w:rFonts w:hint="eastAsia"/>
          <w:color w:val="FF0000"/>
          <w:sz w:val="24"/>
        </w:rPr>
        <w:lastRenderedPageBreak/>
        <w:t>大影响，仍然存在跟踪速率慢的缺点。</w:t>
      </w:r>
    </w:p>
    <w:p w:rsidR="0040464A" w:rsidRPr="000754A1" w:rsidRDefault="001C4C06" w:rsidP="000754A1">
      <w:pPr>
        <w:keepNext/>
        <w:keepLines/>
        <w:spacing w:before="240" w:after="240" w:line="400" w:lineRule="exact"/>
        <w:outlineLvl w:val="2"/>
        <w:rPr>
          <w:rFonts w:ascii="黑体" w:eastAsia="黑体" w:hAnsi="黑体" w:cs="Times New Roman"/>
          <w:bCs/>
          <w:kern w:val="0"/>
          <w:sz w:val="28"/>
          <w:szCs w:val="32"/>
        </w:rPr>
      </w:pPr>
      <w:r w:rsidRPr="001A1B8E">
        <w:rPr>
          <w:rFonts w:ascii="Times New Roman" w:eastAsia="黑体" w:hAnsi="Times New Roman" w:cs="Times New Roman"/>
          <w:bCs/>
          <w:kern w:val="0"/>
          <w:sz w:val="28"/>
          <w:szCs w:val="32"/>
        </w:rPr>
        <w:t>2.</w:t>
      </w:r>
      <w:r w:rsidR="00D56C59">
        <w:rPr>
          <w:rFonts w:ascii="Times New Roman" w:eastAsia="黑体" w:hAnsi="Times New Roman" w:cs="Times New Roman" w:hint="eastAsia"/>
          <w:bCs/>
          <w:kern w:val="0"/>
          <w:sz w:val="28"/>
          <w:szCs w:val="32"/>
        </w:rPr>
        <w:t>4</w:t>
      </w:r>
      <w:r w:rsidRPr="001A1B8E">
        <w:rPr>
          <w:rFonts w:ascii="Times New Roman" w:eastAsia="黑体" w:hAnsi="Times New Roman" w:cs="Times New Roman"/>
          <w:bCs/>
          <w:kern w:val="0"/>
          <w:sz w:val="28"/>
          <w:szCs w:val="32"/>
        </w:rPr>
        <w:t>.</w:t>
      </w:r>
      <w:r w:rsidR="00A4422C">
        <w:rPr>
          <w:rFonts w:ascii="Times New Roman" w:eastAsia="黑体" w:hAnsi="Times New Roman" w:cs="Times New Roman" w:hint="eastAsia"/>
          <w:bCs/>
          <w:kern w:val="0"/>
          <w:sz w:val="28"/>
          <w:szCs w:val="32"/>
        </w:rPr>
        <w:t>5</w:t>
      </w:r>
      <w:r w:rsidRPr="001A1B8E">
        <w:rPr>
          <w:rFonts w:ascii="黑体" w:eastAsia="黑体" w:hAnsi="黑体" w:cs="Times New Roman"/>
          <w:bCs/>
          <w:kern w:val="0"/>
          <w:sz w:val="28"/>
          <w:szCs w:val="32"/>
        </w:rPr>
        <w:t xml:space="preserve"> </w:t>
      </w:r>
      <w:r w:rsidR="00B61D16">
        <w:rPr>
          <w:rFonts w:ascii="黑体" w:eastAsia="黑体" w:hAnsi="黑体" w:cs="Times New Roman" w:hint="eastAsia"/>
          <w:bCs/>
          <w:kern w:val="0"/>
          <w:sz w:val="28"/>
          <w:szCs w:val="32"/>
        </w:rPr>
        <w:t>本文</w:t>
      </w:r>
      <w:r w:rsidR="00AA1C88">
        <w:rPr>
          <w:rFonts w:ascii="黑体" w:eastAsia="黑体" w:hAnsi="黑体" w:cs="Times New Roman" w:hint="eastAsia"/>
          <w:bCs/>
          <w:kern w:val="0"/>
          <w:sz w:val="28"/>
          <w:szCs w:val="32"/>
        </w:rPr>
        <w:t>采用</w:t>
      </w:r>
      <w:r>
        <w:rPr>
          <w:rFonts w:ascii="黑体" w:eastAsia="黑体" w:hAnsi="黑体" w:cs="Times New Roman" w:hint="eastAsia"/>
          <w:bCs/>
          <w:kern w:val="0"/>
          <w:sz w:val="28"/>
          <w:szCs w:val="32"/>
        </w:rPr>
        <w:t>的MPPT方法</w:t>
      </w:r>
    </w:p>
    <w:p w:rsidR="0040464A" w:rsidRPr="004D1BD0" w:rsidRDefault="0040464A" w:rsidP="001560EB">
      <w:pPr>
        <w:spacing w:line="400" w:lineRule="exact"/>
        <w:ind w:firstLine="437"/>
        <w:jc w:val="left"/>
        <w:rPr>
          <w:sz w:val="24"/>
        </w:rPr>
      </w:pPr>
      <w:r w:rsidRPr="004D1BD0">
        <w:rPr>
          <w:rFonts w:hint="eastAsia"/>
          <w:sz w:val="24"/>
        </w:rPr>
        <w:t>上述介绍了几种</w:t>
      </w:r>
      <w:r w:rsidR="00025E81" w:rsidRPr="004D1BD0">
        <w:rPr>
          <w:rFonts w:hint="eastAsia"/>
          <w:sz w:val="24"/>
        </w:rPr>
        <w:t>最为</w:t>
      </w:r>
      <w:r w:rsidRPr="004D1BD0">
        <w:rPr>
          <w:rFonts w:hint="eastAsia"/>
          <w:sz w:val="24"/>
        </w:rPr>
        <w:t>常用的最大功率跟踪算法，其各有优缺点。恒压控制算法算法较为简单，易于实现，但是其控制精度收到温度干扰过大。扰动观察法存在着在最大功率跟踪点附近振荡以及在光强变化较大的时候，容易发生误判，影响系统的稳定性。导纳微分法在解决系统振荡的问题上有了进一步的提高，但是想要实现快速</w:t>
      </w:r>
      <w:r w:rsidR="00B17B47" w:rsidRPr="004D1BD0">
        <w:rPr>
          <w:rFonts w:hint="eastAsia"/>
          <w:sz w:val="24"/>
        </w:rPr>
        <w:t>，较少响应时间较为困难。</w:t>
      </w:r>
      <w:r w:rsidR="00655862" w:rsidRPr="004D1BD0">
        <w:rPr>
          <w:rFonts w:hint="eastAsia"/>
          <w:sz w:val="24"/>
        </w:rPr>
        <w:t>本文提出了一种基于知识库的</w:t>
      </w:r>
      <w:r w:rsidR="000B55D7" w:rsidRPr="004D1BD0">
        <w:rPr>
          <w:rFonts w:hint="eastAsia"/>
          <w:sz w:val="24"/>
        </w:rPr>
        <w:t>不对称</w:t>
      </w:r>
      <w:r w:rsidR="00655862" w:rsidRPr="004D1BD0">
        <w:rPr>
          <w:rFonts w:hint="eastAsia"/>
          <w:sz w:val="24"/>
        </w:rPr>
        <w:t>变步长的电导增量法。</w:t>
      </w:r>
    </w:p>
    <w:p w:rsidR="00F069AE" w:rsidRDefault="00F069AE" w:rsidP="00456F8D"/>
    <w:p w:rsidR="00F069AE" w:rsidRDefault="00031278" w:rsidP="00456F8D">
      <w:r>
        <w:rPr>
          <w:noProof/>
        </w:rPr>
        <w:drawing>
          <wp:anchor distT="0" distB="0" distL="114300" distR="114300" simplePos="0" relativeHeight="251691008" behindDoc="0" locked="0" layoutInCell="1" allowOverlap="1">
            <wp:simplePos x="0" y="0"/>
            <wp:positionH relativeFrom="column">
              <wp:posOffset>-240030</wp:posOffset>
            </wp:positionH>
            <wp:positionV relativeFrom="paragraph">
              <wp:posOffset>90170</wp:posOffset>
            </wp:positionV>
            <wp:extent cx="5575300" cy="2806700"/>
            <wp:effectExtent l="0" t="0" r="635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5300" cy="2806700"/>
                    </a:xfrm>
                    <a:prstGeom prst="rect">
                      <a:avLst/>
                    </a:prstGeom>
                  </pic:spPr>
                </pic:pic>
              </a:graphicData>
            </a:graphic>
          </wp:anchor>
        </w:drawing>
      </w:r>
    </w:p>
    <w:p w:rsidR="001B028B" w:rsidRPr="00F069AE" w:rsidRDefault="00456F8D" w:rsidP="00456F8D">
      <w:pPr>
        <w:rPr>
          <w:sz w:val="24"/>
        </w:rPr>
      </w:pPr>
      <w:r w:rsidRPr="00F069AE">
        <w:rPr>
          <w:rFonts w:hint="eastAsia"/>
          <w:sz w:val="24"/>
        </w:rPr>
        <w:t>分析上图可知，光伏电池输出的</w:t>
      </w:r>
      <w:r w:rsidRPr="00F069AE">
        <w:rPr>
          <w:rFonts w:hint="eastAsia"/>
          <w:sz w:val="24"/>
        </w:rPr>
        <w:t>P-V</w:t>
      </w:r>
      <w:r w:rsidRPr="00F069AE">
        <w:rPr>
          <w:rFonts w:hint="eastAsia"/>
          <w:sz w:val="24"/>
        </w:rPr>
        <w:t>曲线</w:t>
      </w:r>
      <w:r w:rsidR="00C21615" w:rsidRPr="00F069AE">
        <w:rPr>
          <w:rFonts w:hint="eastAsia"/>
          <w:sz w:val="24"/>
        </w:rPr>
        <w:t>并非</w:t>
      </w:r>
      <w:r w:rsidR="00282B64" w:rsidRPr="00F069AE">
        <w:rPr>
          <w:rFonts w:hint="eastAsia"/>
          <w:sz w:val="24"/>
        </w:rPr>
        <w:t>完全</w:t>
      </w:r>
      <w:r w:rsidR="00C21615" w:rsidRPr="00F069AE">
        <w:rPr>
          <w:rFonts w:hint="eastAsia"/>
          <w:sz w:val="24"/>
        </w:rPr>
        <w:t>对称型，</w:t>
      </w:r>
      <w:r w:rsidR="00F3473C" w:rsidRPr="00F069AE">
        <w:rPr>
          <w:rFonts w:hint="eastAsia"/>
          <w:sz w:val="24"/>
        </w:rPr>
        <w:t>在温度变化不大时，</w:t>
      </w:r>
      <w:r w:rsidR="00C21615" w:rsidRPr="00F069AE">
        <w:rPr>
          <w:rFonts w:hint="eastAsia"/>
          <w:sz w:val="24"/>
        </w:rPr>
        <w:t>输出功率在</w:t>
      </w:r>
      <w:r w:rsidR="00C21615" w:rsidRPr="00F069AE">
        <w:rPr>
          <w:rFonts w:hint="eastAsia"/>
          <w:sz w:val="24"/>
        </w:rPr>
        <w:t>[p1,pm]</w:t>
      </w:r>
      <w:r w:rsidR="00C21615" w:rsidRPr="00F069AE">
        <w:rPr>
          <w:rFonts w:hint="eastAsia"/>
          <w:sz w:val="24"/>
        </w:rPr>
        <w:t>区间上面变化</w:t>
      </w:r>
      <w:r w:rsidR="0066703E" w:rsidRPr="00F069AE">
        <w:rPr>
          <w:rFonts w:hint="eastAsia"/>
          <w:sz w:val="24"/>
        </w:rPr>
        <w:t>时</w:t>
      </w:r>
      <w:r w:rsidR="00C21615" w:rsidRPr="00F069AE">
        <w:rPr>
          <w:rFonts w:hint="eastAsia"/>
          <w:sz w:val="24"/>
        </w:rPr>
        <w:t>，</w:t>
      </w:r>
      <w:r w:rsidR="002E506C" w:rsidRPr="00F069AE">
        <w:rPr>
          <w:rFonts w:hint="eastAsia"/>
          <w:sz w:val="24"/>
        </w:rPr>
        <w:t>光伏系统</w:t>
      </w:r>
      <w:r w:rsidR="00C21615" w:rsidRPr="00F069AE">
        <w:rPr>
          <w:rFonts w:hint="eastAsia"/>
          <w:sz w:val="24"/>
        </w:rPr>
        <w:t>输出电压从</w:t>
      </w:r>
      <w:r w:rsidR="00C21615" w:rsidRPr="00F069AE">
        <w:rPr>
          <w:rFonts w:hint="eastAsia"/>
          <w:sz w:val="24"/>
        </w:rPr>
        <w:t>V1</w:t>
      </w:r>
      <w:r w:rsidR="00C21615" w:rsidRPr="00F069AE">
        <w:rPr>
          <w:rFonts w:hint="eastAsia"/>
          <w:sz w:val="24"/>
        </w:rPr>
        <w:t>上升到</w:t>
      </w:r>
      <w:r w:rsidR="00C21615" w:rsidRPr="00F069AE">
        <w:rPr>
          <w:rFonts w:hint="eastAsia"/>
          <w:sz w:val="24"/>
        </w:rPr>
        <w:t>VM</w:t>
      </w:r>
      <w:r w:rsidR="00C21615" w:rsidRPr="00F069AE">
        <w:rPr>
          <w:rFonts w:hint="eastAsia"/>
          <w:sz w:val="24"/>
        </w:rPr>
        <w:t>，当输出功率由</w:t>
      </w:r>
      <w:r w:rsidR="00C21615" w:rsidRPr="00F069AE">
        <w:rPr>
          <w:rFonts w:hint="eastAsia"/>
          <w:sz w:val="24"/>
        </w:rPr>
        <w:t>[pm,p2]</w:t>
      </w:r>
      <w:r w:rsidR="00C21615" w:rsidRPr="00F069AE">
        <w:rPr>
          <w:rFonts w:hint="eastAsia"/>
          <w:sz w:val="24"/>
        </w:rPr>
        <w:t>变化时，传感器采集到的电压信号从</w:t>
      </w:r>
      <w:r w:rsidR="00C21615" w:rsidRPr="00F069AE">
        <w:rPr>
          <w:rFonts w:hint="eastAsia"/>
          <w:sz w:val="24"/>
        </w:rPr>
        <w:t>VM</w:t>
      </w:r>
      <w:r w:rsidR="00C21615" w:rsidRPr="00F069AE">
        <w:rPr>
          <w:rFonts w:hint="eastAsia"/>
          <w:sz w:val="24"/>
        </w:rPr>
        <w:t>上升到</w:t>
      </w:r>
      <w:r w:rsidR="00C21615" w:rsidRPr="00F069AE">
        <w:rPr>
          <w:rFonts w:hint="eastAsia"/>
          <w:sz w:val="24"/>
        </w:rPr>
        <w:t>V2</w:t>
      </w:r>
      <w:r w:rsidR="00C21615" w:rsidRPr="00F069AE">
        <w:rPr>
          <w:rFonts w:hint="eastAsia"/>
          <w:sz w:val="24"/>
        </w:rPr>
        <w:t>，</w:t>
      </w:r>
    </w:p>
    <w:p w:rsidR="00C21615" w:rsidRDefault="0020515A" w:rsidP="0020515A">
      <w:pPr>
        <w:ind w:left="2940" w:firstLine="420"/>
      </w:pPr>
      <w:r w:rsidRPr="0020515A">
        <w:rPr>
          <w:position w:val="-12"/>
        </w:rPr>
        <w:object w:dxaOrig="1260" w:dyaOrig="380">
          <v:shape id="_x0000_i1053" type="#_x0000_t75" style="width:84.65pt;height:26pt" o:ole="">
            <v:imagedata r:id="rId73" o:title=""/>
          </v:shape>
          <o:OLEObject Type="Embed" ProgID="Equation.DSMT4" ShapeID="_x0000_i1053" DrawAspect="Content" ObjectID="_1489425055" r:id="rId74"/>
        </w:object>
      </w:r>
    </w:p>
    <w:p w:rsidR="0020515A" w:rsidRPr="0020515A" w:rsidRDefault="0020515A" w:rsidP="0020515A">
      <w:pPr>
        <w:spacing w:line="400" w:lineRule="exact"/>
        <w:ind w:left="2940" w:right="480" w:firstLine="420"/>
        <w:rPr>
          <w:sz w:val="24"/>
          <w:szCs w:val="24"/>
        </w:rPr>
      </w:pPr>
      <w:r w:rsidRPr="00574EB0">
        <w:rPr>
          <w:position w:val="-12"/>
          <w:sz w:val="24"/>
          <w:szCs w:val="24"/>
        </w:rPr>
        <w:object w:dxaOrig="1480" w:dyaOrig="380">
          <v:shape id="_x0000_i1054" type="#_x0000_t75" style="width:93.35pt;height:24pt" o:ole="">
            <v:imagedata r:id="rId75" o:title=""/>
          </v:shape>
          <o:OLEObject Type="Embed" ProgID="Equation.DSMT4" ShapeID="_x0000_i1054" DrawAspect="Content" ObjectID="_1489425056" r:id="rId76"/>
        </w:object>
      </w:r>
      <w:r w:rsidRPr="0020515A">
        <w:rPr>
          <w:position w:val="-12"/>
          <w:sz w:val="24"/>
          <w:szCs w:val="24"/>
        </w:rPr>
        <w:tab/>
        <w:t xml:space="preserve">                          </w:t>
      </w:r>
    </w:p>
    <w:p w:rsidR="0020515A" w:rsidRPr="0020515A" w:rsidRDefault="0020515A" w:rsidP="0020515A">
      <w:pPr>
        <w:spacing w:line="400" w:lineRule="exact"/>
        <w:ind w:firstLine="437"/>
        <w:jc w:val="right"/>
        <w:rPr>
          <w:sz w:val="24"/>
          <w:szCs w:val="24"/>
        </w:rPr>
      </w:pPr>
      <w:r w:rsidRPr="0020515A">
        <w:rPr>
          <w:position w:val="-12"/>
          <w:sz w:val="24"/>
          <w:szCs w:val="24"/>
        </w:rPr>
        <w:tab/>
        <w:t xml:space="preserve">                       </w:t>
      </w:r>
    </w:p>
    <w:p w:rsidR="0020515A" w:rsidRPr="0020515A" w:rsidRDefault="0020515A" w:rsidP="00C66C24">
      <w:pPr>
        <w:tabs>
          <w:tab w:val="left" w:pos="5994"/>
        </w:tabs>
        <w:spacing w:line="400" w:lineRule="exact"/>
        <w:jc w:val="left"/>
        <w:rPr>
          <w:sz w:val="24"/>
          <w:szCs w:val="24"/>
        </w:rPr>
      </w:pPr>
      <w:r w:rsidRPr="00F069AE">
        <w:rPr>
          <w:rFonts w:hint="eastAsia"/>
          <w:sz w:val="24"/>
        </w:rPr>
        <w:t>其对应输出功率变化斜率</w:t>
      </w:r>
      <w:r w:rsidRPr="00F069AE">
        <w:rPr>
          <w:sz w:val="24"/>
        </w:rPr>
        <w:t>D</w:t>
      </w:r>
      <w:r w:rsidRPr="00F069AE">
        <w:rPr>
          <w:rFonts w:hint="eastAsia"/>
          <w:sz w:val="24"/>
        </w:rPr>
        <w:t>：</w:t>
      </w:r>
      <w:r w:rsidRPr="0020515A">
        <w:rPr>
          <w:sz w:val="24"/>
          <w:szCs w:val="24"/>
        </w:rPr>
        <w:tab/>
      </w:r>
    </w:p>
    <w:p w:rsidR="0020515A" w:rsidRPr="0020515A" w:rsidRDefault="0020515A" w:rsidP="0020515A">
      <w:pPr>
        <w:ind w:left="1680" w:firstLine="420"/>
        <w:jc w:val="right"/>
        <w:rPr>
          <w:sz w:val="24"/>
          <w:szCs w:val="24"/>
        </w:rPr>
      </w:pPr>
      <w:r w:rsidRPr="0020515A">
        <w:rPr>
          <w:position w:val="-12"/>
          <w:sz w:val="24"/>
          <w:szCs w:val="24"/>
        </w:rPr>
        <w:object w:dxaOrig="260" w:dyaOrig="380">
          <v:shape id="_x0000_i1055" type="#_x0000_t75" style="width:12.65pt;height:18pt" o:ole="">
            <v:imagedata r:id="rId77" o:title=""/>
          </v:shape>
          <o:OLEObject Type="Embed" ProgID="Equation.DSMT4" ShapeID="_x0000_i1055" DrawAspect="Content" ObjectID="_1489425057" r:id="rId78"/>
        </w:object>
      </w:r>
      <w:r w:rsidRPr="0020515A">
        <w:rPr>
          <w:sz w:val="24"/>
          <w:szCs w:val="24"/>
        </w:rPr>
        <w:t>=(</w:t>
      </w:r>
      <w:r w:rsidRPr="0020515A">
        <w:rPr>
          <w:position w:val="-12"/>
          <w:sz w:val="24"/>
          <w:szCs w:val="24"/>
        </w:rPr>
        <w:object w:dxaOrig="260" w:dyaOrig="380">
          <v:shape id="_x0000_i1056" type="#_x0000_t75" style="width:12.65pt;height:18pt" o:ole="">
            <v:imagedata r:id="rId79" o:title=""/>
          </v:shape>
          <o:OLEObject Type="Embed" ProgID="Equation.DSMT4" ShapeID="_x0000_i1056" DrawAspect="Content" ObjectID="_1489425058" r:id="rId80"/>
        </w:object>
      </w:r>
      <w:r w:rsidRPr="0020515A">
        <w:rPr>
          <w:sz w:val="24"/>
          <w:szCs w:val="24"/>
        </w:rPr>
        <w:t>-</w:t>
      </w:r>
      <w:r w:rsidRPr="0020515A">
        <w:rPr>
          <w:position w:val="-12"/>
          <w:sz w:val="24"/>
          <w:szCs w:val="24"/>
        </w:rPr>
        <w:object w:dxaOrig="240" w:dyaOrig="380">
          <v:shape id="_x0000_i1057" type="#_x0000_t75" style="width:11.35pt;height:18pt" o:ole="">
            <v:imagedata r:id="rId81" o:title=""/>
          </v:shape>
          <o:OLEObject Type="Embed" ProgID="Equation.DSMT4" ShapeID="_x0000_i1057" DrawAspect="Content" ObjectID="_1489425059" r:id="rId82"/>
        </w:object>
      </w:r>
      <w:r w:rsidRPr="0020515A">
        <w:rPr>
          <w:sz w:val="24"/>
          <w:szCs w:val="24"/>
        </w:rPr>
        <w:t>)/(</w:t>
      </w:r>
      <w:r w:rsidRPr="0020515A">
        <w:rPr>
          <w:position w:val="-12"/>
          <w:sz w:val="24"/>
          <w:szCs w:val="24"/>
        </w:rPr>
        <w:object w:dxaOrig="240" w:dyaOrig="380">
          <v:shape id="_x0000_i1058" type="#_x0000_t75" style="width:11.35pt;height:18pt" o:ole="">
            <v:imagedata r:id="rId83" o:title=""/>
          </v:shape>
          <o:OLEObject Type="Embed" ProgID="Equation.DSMT4" ShapeID="_x0000_i1058" DrawAspect="Content" ObjectID="_1489425060" r:id="rId84"/>
        </w:object>
      </w:r>
      <w:r w:rsidRPr="0020515A">
        <w:rPr>
          <w:sz w:val="24"/>
          <w:szCs w:val="24"/>
        </w:rPr>
        <w:t>-</w:t>
      </w:r>
      <w:r w:rsidRPr="0020515A">
        <w:rPr>
          <w:position w:val="-12"/>
          <w:sz w:val="24"/>
          <w:szCs w:val="24"/>
        </w:rPr>
        <w:object w:dxaOrig="200" w:dyaOrig="380">
          <v:shape id="_x0000_i1059" type="#_x0000_t75" style="width:10pt;height:18pt" o:ole="">
            <v:imagedata r:id="rId85" o:title=""/>
          </v:shape>
          <o:OLEObject Type="Embed" ProgID="Equation.DSMT4" ShapeID="_x0000_i1059" DrawAspect="Content" ObjectID="_1489425061" r:id="rId86"/>
        </w:object>
      </w:r>
      <w:r w:rsidRPr="0020515A">
        <w:rPr>
          <w:sz w:val="24"/>
          <w:szCs w:val="24"/>
        </w:rPr>
        <w:t xml:space="preserve">)                      </w:t>
      </w:r>
      <w:r w:rsidRPr="0020515A">
        <w:rPr>
          <w:rFonts w:hint="eastAsia"/>
          <w:sz w:val="24"/>
          <w:szCs w:val="24"/>
        </w:rPr>
        <w:t xml:space="preserve">　</w:t>
      </w:r>
      <w:r w:rsidRPr="0020515A">
        <w:rPr>
          <w:sz w:val="24"/>
          <w:szCs w:val="24"/>
        </w:rPr>
        <w:t>(</w:t>
      </w:r>
      <w:r w:rsidRPr="0020515A">
        <w:rPr>
          <w:rFonts w:ascii="Times New Roman" w:hAnsi="Times New Roman"/>
          <w:sz w:val="24"/>
          <w:szCs w:val="24"/>
        </w:rPr>
        <w:t>3.8)</w:t>
      </w:r>
    </w:p>
    <w:p w:rsidR="0020515A" w:rsidRPr="0020515A" w:rsidRDefault="0020515A" w:rsidP="0020515A">
      <w:pPr>
        <w:ind w:left="1692" w:firstLine="408"/>
        <w:jc w:val="right"/>
        <w:rPr>
          <w:sz w:val="24"/>
          <w:szCs w:val="24"/>
        </w:rPr>
      </w:pPr>
      <w:r w:rsidRPr="0020515A">
        <w:rPr>
          <w:position w:val="-12"/>
          <w:sz w:val="24"/>
          <w:szCs w:val="24"/>
        </w:rPr>
        <w:object w:dxaOrig="279" w:dyaOrig="380">
          <v:shape id="_x0000_i1060" type="#_x0000_t75" style="width:14.65pt;height:18pt" o:ole="">
            <v:imagedata r:id="rId87" o:title=""/>
          </v:shape>
          <o:OLEObject Type="Embed" ProgID="Equation.DSMT4" ShapeID="_x0000_i1060" DrawAspect="Content" ObjectID="_1489425062" r:id="rId88"/>
        </w:object>
      </w:r>
      <w:r w:rsidRPr="0020515A">
        <w:rPr>
          <w:sz w:val="24"/>
          <w:szCs w:val="24"/>
        </w:rPr>
        <w:t>=(</w:t>
      </w:r>
      <w:r w:rsidRPr="0020515A">
        <w:rPr>
          <w:position w:val="-12"/>
          <w:sz w:val="24"/>
          <w:szCs w:val="24"/>
        </w:rPr>
        <w:object w:dxaOrig="260" w:dyaOrig="380">
          <v:shape id="_x0000_i1061" type="#_x0000_t75" style="width:12.65pt;height:18pt" o:ole="">
            <v:imagedata r:id="rId79" o:title=""/>
          </v:shape>
          <o:OLEObject Type="Embed" ProgID="Equation.DSMT4" ShapeID="_x0000_i1061" DrawAspect="Content" ObjectID="_1489425063" r:id="rId89"/>
        </w:object>
      </w:r>
      <w:r w:rsidRPr="0020515A">
        <w:rPr>
          <w:sz w:val="24"/>
          <w:szCs w:val="24"/>
        </w:rPr>
        <w:t>-</w:t>
      </w:r>
      <w:r w:rsidRPr="0020515A">
        <w:rPr>
          <w:position w:val="-12"/>
          <w:sz w:val="24"/>
          <w:szCs w:val="24"/>
        </w:rPr>
        <w:object w:dxaOrig="260" w:dyaOrig="380">
          <v:shape id="_x0000_i1062" type="#_x0000_t75" style="width:12.65pt;height:18pt" o:ole="">
            <v:imagedata r:id="rId90" o:title=""/>
          </v:shape>
          <o:OLEObject Type="Embed" ProgID="Equation.DSMT4" ShapeID="_x0000_i1062" DrawAspect="Content" ObjectID="_1489425064" r:id="rId91"/>
        </w:object>
      </w:r>
      <w:r w:rsidRPr="0020515A">
        <w:rPr>
          <w:sz w:val="24"/>
          <w:szCs w:val="24"/>
        </w:rPr>
        <w:t>)/(</w:t>
      </w:r>
      <w:r w:rsidRPr="0020515A">
        <w:rPr>
          <w:position w:val="-12"/>
          <w:sz w:val="24"/>
          <w:szCs w:val="24"/>
        </w:rPr>
        <w:object w:dxaOrig="240" w:dyaOrig="380">
          <v:shape id="_x0000_i1063" type="#_x0000_t75" style="width:11.35pt;height:18pt" o:ole="">
            <v:imagedata r:id="rId83" o:title=""/>
          </v:shape>
          <o:OLEObject Type="Embed" ProgID="Equation.DSMT4" ShapeID="_x0000_i1063" DrawAspect="Content" ObjectID="_1489425065" r:id="rId92"/>
        </w:object>
      </w:r>
      <w:r w:rsidRPr="0020515A">
        <w:rPr>
          <w:sz w:val="24"/>
          <w:szCs w:val="24"/>
        </w:rPr>
        <w:t>-</w:t>
      </w:r>
      <w:r w:rsidRPr="0020515A">
        <w:rPr>
          <w:position w:val="-12"/>
          <w:sz w:val="24"/>
          <w:szCs w:val="24"/>
        </w:rPr>
        <w:object w:dxaOrig="220" w:dyaOrig="380">
          <v:shape id="_x0000_i1064" type="#_x0000_t75" style="width:10.65pt;height:18pt" o:ole="">
            <v:imagedata r:id="rId93" o:title=""/>
          </v:shape>
          <o:OLEObject Type="Embed" ProgID="Equation.DSMT4" ShapeID="_x0000_i1064" DrawAspect="Content" ObjectID="_1489425066" r:id="rId94"/>
        </w:object>
      </w:r>
      <w:r w:rsidRPr="0020515A">
        <w:rPr>
          <w:sz w:val="24"/>
          <w:szCs w:val="24"/>
        </w:rPr>
        <w:t xml:space="preserve">)                    </w:t>
      </w:r>
      <w:r w:rsidRPr="0020515A">
        <w:rPr>
          <w:rFonts w:hint="eastAsia"/>
          <w:sz w:val="24"/>
          <w:szCs w:val="24"/>
        </w:rPr>
        <w:t xml:space="preserve">　</w:t>
      </w:r>
      <w:r w:rsidRPr="0020515A">
        <w:rPr>
          <w:sz w:val="24"/>
          <w:szCs w:val="24"/>
        </w:rPr>
        <w:t>(</w:t>
      </w:r>
      <w:r w:rsidRPr="0020515A">
        <w:rPr>
          <w:rFonts w:ascii="Times New Roman" w:hAnsi="Times New Roman"/>
          <w:sz w:val="24"/>
          <w:szCs w:val="24"/>
        </w:rPr>
        <w:t>3.9)</w:t>
      </w:r>
    </w:p>
    <w:p w:rsidR="0020515A" w:rsidRPr="0020515A" w:rsidRDefault="0020515A" w:rsidP="0020515A">
      <w:pPr>
        <w:ind w:firstLineChars="880" w:firstLine="2112"/>
        <w:jc w:val="right"/>
        <w:rPr>
          <w:sz w:val="24"/>
          <w:szCs w:val="24"/>
        </w:rPr>
      </w:pPr>
      <w:r w:rsidRPr="0020515A">
        <w:rPr>
          <w:rFonts w:hint="eastAsia"/>
          <w:sz w:val="24"/>
          <w:szCs w:val="24"/>
        </w:rPr>
        <w:t>｜</w:t>
      </w:r>
      <w:r w:rsidRPr="0020515A">
        <w:rPr>
          <w:position w:val="-12"/>
          <w:sz w:val="24"/>
          <w:szCs w:val="24"/>
        </w:rPr>
        <w:object w:dxaOrig="260" w:dyaOrig="380">
          <v:shape id="_x0000_i1065" type="#_x0000_t75" style="width:12.65pt;height:18pt" o:ole="">
            <v:imagedata r:id="rId77" o:title=""/>
          </v:shape>
          <o:OLEObject Type="Embed" ProgID="Equation.DSMT4" ShapeID="_x0000_i1065" DrawAspect="Content" ObjectID="_1489425067" r:id="rId95"/>
        </w:object>
      </w:r>
      <w:r w:rsidRPr="0020515A">
        <w:rPr>
          <w:rFonts w:hint="eastAsia"/>
          <w:sz w:val="24"/>
          <w:szCs w:val="24"/>
        </w:rPr>
        <w:t>｜</w:t>
      </w:r>
      <w:r w:rsidRPr="0020515A">
        <w:rPr>
          <w:sz w:val="24"/>
          <w:szCs w:val="24"/>
        </w:rPr>
        <w:t>&lt;</w:t>
      </w:r>
      <w:r w:rsidRPr="0020515A">
        <w:rPr>
          <w:rFonts w:hint="eastAsia"/>
          <w:sz w:val="24"/>
          <w:szCs w:val="24"/>
        </w:rPr>
        <w:t>｜</w:t>
      </w:r>
      <w:r w:rsidRPr="0020515A">
        <w:rPr>
          <w:position w:val="-12"/>
          <w:sz w:val="24"/>
          <w:szCs w:val="24"/>
        </w:rPr>
        <w:object w:dxaOrig="279" w:dyaOrig="380">
          <v:shape id="_x0000_i1066" type="#_x0000_t75" style="width:14.65pt;height:18pt" o:ole="">
            <v:imagedata r:id="rId87" o:title=""/>
          </v:shape>
          <o:OLEObject Type="Embed" ProgID="Equation.DSMT4" ShapeID="_x0000_i1066" DrawAspect="Content" ObjectID="_1489425068" r:id="rId96"/>
        </w:object>
      </w:r>
      <w:r w:rsidRPr="0020515A">
        <w:rPr>
          <w:rFonts w:hint="eastAsia"/>
          <w:sz w:val="24"/>
          <w:szCs w:val="24"/>
        </w:rPr>
        <w:t>｜</w:t>
      </w:r>
      <w:r w:rsidRPr="0020515A">
        <w:rPr>
          <w:sz w:val="24"/>
          <w:szCs w:val="24"/>
        </w:rPr>
        <w:t xml:space="preserve">                        (</w:t>
      </w:r>
      <w:r w:rsidRPr="0020515A">
        <w:rPr>
          <w:rFonts w:ascii="Times New Roman" w:hAnsi="Times New Roman"/>
          <w:sz w:val="24"/>
          <w:szCs w:val="24"/>
        </w:rPr>
        <w:t>3.10)</w:t>
      </w:r>
    </w:p>
    <w:p w:rsidR="00C21615" w:rsidRPr="0020515A" w:rsidRDefault="00390251" w:rsidP="00456F8D">
      <w:pPr>
        <w:rPr>
          <w:sz w:val="24"/>
          <w:szCs w:val="24"/>
        </w:rPr>
      </w:pPr>
      <w:r>
        <w:rPr>
          <w:rFonts w:hint="eastAsia"/>
          <w:sz w:val="24"/>
          <w:szCs w:val="24"/>
        </w:rPr>
        <w:tab/>
      </w:r>
      <w:r w:rsidR="00031278" w:rsidRPr="0020515A">
        <w:rPr>
          <w:rFonts w:hint="eastAsia"/>
          <w:sz w:val="24"/>
          <w:szCs w:val="24"/>
        </w:rPr>
        <w:t xml:space="preserve"> </w:t>
      </w:r>
    </w:p>
    <w:p w:rsidR="00CA1251" w:rsidRPr="00567DCE" w:rsidRDefault="006B7C8B" w:rsidP="00567DCE">
      <w:pPr>
        <w:ind w:firstLineChars="200" w:firstLine="480"/>
        <w:rPr>
          <w:sz w:val="24"/>
        </w:rPr>
      </w:pPr>
      <w:r w:rsidRPr="00F069AE">
        <w:rPr>
          <w:rFonts w:hint="eastAsia"/>
          <w:sz w:val="24"/>
        </w:rPr>
        <w:lastRenderedPageBreak/>
        <w:t>由于光伏电池输出最大功率两侧斜率不同，在功率变化</w:t>
      </w:r>
      <w:r w:rsidRPr="00F069AE">
        <w:rPr>
          <w:rFonts w:hint="eastAsia"/>
          <w:sz w:val="24"/>
        </w:rPr>
        <w:t>P</w:t>
      </w:r>
      <w:r w:rsidRPr="00F069AE">
        <w:rPr>
          <w:rFonts w:hint="eastAsia"/>
          <w:sz w:val="24"/>
        </w:rPr>
        <w:t>相同的情况下，跟踪步长</w:t>
      </w:r>
      <w:r w:rsidRPr="00F069AE">
        <w:rPr>
          <w:rFonts w:hint="eastAsia"/>
          <w:sz w:val="24"/>
        </w:rPr>
        <w:t>u1&gt;u2,U1</w:t>
      </w:r>
      <w:r w:rsidRPr="00F069AE">
        <w:rPr>
          <w:rFonts w:hint="eastAsia"/>
          <w:sz w:val="24"/>
        </w:rPr>
        <w:t>为从左侧靠近最大功率点的步长，</w:t>
      </w:r>
      <w:r w:rsidRPr="00F069AE">
        <w:rPr>
          <w:rFonts w:hint="eastAsia"/>
          <w:sz w:val="24"/>
        </w:rPr>
        <w:t>U2</w:t>
      </w:r>
      <w:r w:rsidRPr="00F069AE">
        <w:rPr>
          <w:rFonts w:hint="eastAsia"/>
          <w:sz w:val="24"/>
        </w:rPr>
        <w:t>位从右侧靠近最大功率点的步长。</w:t>
      </w:r>
    </w:p>
    <w:p w:rsidR="00182C51" w:rsidRDefault="00031278" w:rsidP="00456F8D">
      <w:r>
        <w:rPr>
          <w:noProof/>
        </w:rPr>
        <w:drawing>
          <wp:inline distT="0" distB="0" distL="0" distR="0">
            <wp:extent cx="4710224" cy="2890977"/>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cstate="print"/>
                    <a:stretch>
                      <a:fillRect/>
                    </a:stretch>
                  </pic:blipFill>
                  <pic:spPr>
                    <a:xfrm>
                      <a:off x="0" y="0"/>
                      <a:ext cx="4715902" cy="2894462"/>
                    </a:xfrm>
                    <a:prstGeom prst="rect">
                      <a:avLst/>
                    </a:prstGeom>
                  </pic:spPr>
                </pic:pic>
              </a:graphicData>
            </a:graphic>
          </wp:inline>
        </w:drawing>
      </w:r>
    </w:p>
    <w:p w:rsidR="001C28FD" w:rsidRDefault="006B7C8B" w:rsidP="00F16AB9">
      <w:pPr>
        <w:spacing w:line="400" w:lineRule="exact"/>
        <w:ind w:firstLine="420"/>
        <w:rPr>
          <w:sz w:val="24"/>
        </w:rPr>
      </w:pPr>
      <w:r w:rsidRPr="00F16AB9">
        <w:rPr>
          <w:rFonts w:hint="eastAsia"/>
          <w:sz w:val="24"/>
        </w:rPr>
        <w:t>由上图可以得出，当</w:t>
      </w:r>
      <w:r w:rsidRPr="00F16AB9">
        <w:rPr>
          <w:rFonts w:hint="eastAsia"/>
          <w:sz w:val="24"/>
        </w:rPr>
        <w:t>U</w:t>
      </w:r>
      <w:r w:rsidRPr="00F16AB9">
        <w:rPr>
          <w:rFonts w:hint="eastAsia"/>
          <w:sz w:val="24"/>
        </w:rPr>
        <w:t>从最大功率点左侧扰动靠近</w:t>
      </w:r>
      <w:r w:rsidRPr="00F16AB9">
        <w:rPr>
          <w:rFonts w:hint="eastAsia"/>
          <w:sz w:val="24"/>
        </w:rPr>
        <w:t>UM</w:t>
      </w:r>
      <w:r w:rsidRPr="00F16AB9">
        <w:rPr>
          <w:rFonts w:hint="eastAsia"/>
          <w:sz w:val="24"/>
        </w:rPr>
        <w:t>时，</w:t>
      </w:r>
      <w:r w:rsidRPr="00F16AB9">
        <w:rPr>
          <w:rFonts w:hint="eastAsia"/>
          <w:sz w:val="24"/>
        </w:rPr>
        <w:t>dp/dv</w:t>
      </w:r>
      <w:r w:rsidR="00FE0B72" w:rsidRPr="00F16AB9">
        <w:rPr>
          <w:rFonts w:hint="eastAsia"/>
          <w:sz w:val="24"/>
        </w:rPr>
        <w:t>变化斜率较为平缓，</w:t>
      </w:r>
      <w:r w:rsidR="000448B6" w:rsidRPr="00F16AB9">
        <w:rPr>
          <w:rFonts w:hint="eastAsia"/>
          <w:sz w:val="24"/>
        </w:rPr>
        <w:t>由</w:t>
      </w:r>
      <w:r w:rsidR="000448B6" w:rsidRPr="00F16AB9">
        <w:rPr>
          <w:rFonts w:hint="eastAsia"/>
          <w:sz w:val="24"/>
        </w:rPr>
        <w:t>isc</w:t>
      </w:r>
      <w:r w:rsidR="000448B6" w:rsidRPr="00F16AB9">
        <w:rPr>
          <w:rFonts w:hint="eastAsia"/>
          <w:sz w:val="24"/>
        </w:rPr>
        <w:t>逐步缓慢减少至零，从右侧接近最大功率时，</w:t>
      </w:r>
      <w:r w:rsidR="000448B6" w:rsidRPr="00F16AB9">
        <w:rPr>
          <w:rFonts w:hint="eastAsia"/>
          <w:sz w:val="24"/>
        </w:rPr>
        <w:t>dp/dv</w:t>
      </w:r>
      <w:r w:rsidR="000448B6" w:rsidRPr="00F16AB9">
        <w:rPr>
          <w:rFonts w:hint="eastAsia"/>
          <w:sz w:val="24"/>
        </w:rPr>
        <w:t>变化斜率较大，</w:t>
      </w:r>
      <w:r w:rsidR="00536DD3" w:rsidRPr="00F16AB9">
        <w:rPr>
          <w:rFonts w:hint="eastAsia"/>
          <w:sz w:val="24"/>
        </w:rPr>
        <w:t>从开路电压迅速下降打</w:t>
      </w:r>
      <w:r w:rsidR="00536DD3" w:rsidRPr="00F16AB9">
        <w:rPr>
          <w:rFonts w:hint="eastAsia"/>
          <w:sz w:val="24"/>
        </w:rPr>
        <w:t>UM</w:t>
      </w:r>
      <w:r w:rsidR="00536DD3" w:rsidRPr="00F16AB9">
        <w:rPr>
          <w:rFonts w:hint="eastAsia"/>
          <w:sz w:val="24"/>
        </w:rPr>
        <w:t>，为了更好的快速的使光伏发电系统扰动到最大功率输出点，在</w:t>
      </w:r>
      <w:r w:rsidR="00536DD3" w:rsidRPr="00F16AB9">
        <w:rPr>
          <w:rFonts w:hint="eastAsia"/>
          <w:sz w:val="24"/>
        </w:rPr>
        <w:t>dv</w:t>
      </w:r>
      <w:r w:rsidR="00536DD3" w:rsidRPr="00F16AB9">
        <w:rPr>
          <w:rFonts w:hint="eastAsia"/>
          <w:sz w:val="24"/>
        </w:rPr>
        <w:t>不等于</w:t>
      </w:r>
      <w:r w:rsidR="00536DD3" w:rsidRPr="00F16AB9">
        <w:rPr>
          <w:rFonts w:hint="eastAsia"/>
          <w:sz w:val="24"/>
        </w:rPr>
        <w:t>0</w:t>
      </w:r>
      <w:r w:rsidR="00536DD3" w:rsidRPr="00F16AB9">
        <w:rPr>
          <w:rFonts w:hint="eastAsia"/>
          <w:sz w:val="24"/>
        </w:rPr>
        <w:t>在情况下，在最大功率左侧扰动接近</w:t>
      </w:r>
      <w:r w:rsidR="00536DD3" w:rsidRPr="00F16AB9">
        <w:rPr>
          <w:rFonts w:hint="eastAsia"/>
          <w:sz w:val="24"/>
        </w:rPr>
        <w:t>UM</w:t>
      </w:r>
      <w:r w:rsidR="00536DD3" w:rsidRPr="00F16AB9">
        <w:rPr>
          <w:rFonts w:hint="eastAsia"/>
          <w:sz w:val="24"/>
        </w:rPr>
        <w:t>时，采用的步长为</w:t>
      </w:r>
      <w:r w:rsidR="00536DD3" w:rsidRPr="00F16AB9">
        <w:rPr>
          <w:rFonts w:hint="eastAsia"/>
          <w:sz w:val="24"/>
        </w:rPr>
        <w:t>A*</w:t>
      </w:r>
      <w:r w:rsidR="0074102E">
        <w:rPr>
          <w:rFonts w:hint="eastAsia"/>
          <w:sz w:val="24"/>
        </w:rPr>
        <w:t>n*</w:t>
      </w:r>
      <w:r w:rsidR="00536DD3" w:rsidRPr="00F16AB9">
        <w:rPr>
          <w:rFonts w:hint="eastAsia"/>
          <w:sz w:val="24"/>
        </w:rPr>
        <w:t>|dp/dv|</w:t>
      </w:r>
      <w:r w:rsidR="00536DD3" w:rsidRPr="00F16AB9">
        <w:rPr>
          <w:rFonts w:hint="eastAsia"/>
          <w:sz w:val="24"/>
        </w:rPr>
        <w:t>。在最大功率右侧扰动接近</w:t>
      </w:r>
      <w:r w:rsidR="00536DD3" w:rsidRPr="00F16AB9">
        <w:rPr>
          <w:rFonts w:hint="eastAsia"/>
          <w:sz w:val="24"/>
        </w:rPr>
        <w:t>UM</w:t>
      </w:r>
      <w:r w:rsidR="00536DD3" w:rsidRPr="00F16AB9">
        <w:rPr>
          <w:rFonts w:hint="eastAsia"/>
          <w:sz w:val="24"/>
        </w:rPr>
        <w:t>时，</w:t>
      </w:r>
      <w:r w:rsidR="00635F97" w:rsidRPr="00F16AB9">
        <w:rPr>
          <w:rFonts w:hint="eastAsia"/>
          <w:sz w:val="24"/>
        </w:rPr>
        <w:t>采用的步长为</w:t>
      </w:r>
      <w:r w:rsidR="0074102E">
        <w:rPr>
          <w:rFonts w:hint="eastAsia"/>
          <w:sz w:val="24"/>
        </w:rPr>
        <w:t>A</w:t>
      </w:r>
      <w:r w:rsidR="00635F97" w:rsidRPr="00F16AB9">
        <w:rPr>
          <w:rFonts w:hint="eastAsia"/>
          <w:sz w:val="24"/>
        </w:rPr>
        <w:t>*|dp/dv|</w:t>
      </w:r>
      <w:r w:rsidR="00635F97" w:rsidRPr="00F16AB9">
        <w:rPr>
          <w:rFonts w:hint="eastAsia"/>
          <w:sz w:val="24"/>
        </w:rPr>
        <w:t>，采用设置</w:t>
      </w:r>
      <w:r w:rsidR="00635F97" w:rsidRPr="00F16AB9">
        <w:rPr>
          <w:rFonts w:hint="eastAsia"/>
          <w:sz w:val="24"/>
        </w:rPr>
        <w:t>A</w:t>
      </w:r>
      <w:r w:rsidR="00635F97" w:rsidRPr="00F16AB9">
        <w:rPr>
          <w:rFonts w:hint="eastAsia"/>
          <w:sz w:val="24"/>
        </w:rPr>
        <w:t>、</w:t>
      </w:r>
      <w:r w:rsidR="00635F97" w:rsidRPr="00F16AB9">
        <w:rPr>
          <w:rFonts w:hint="eastAsia"/>
          <w:sz w:val="24"/>
        </w:rPr>
        <w:t>n</w:t>
      </w:r>
      <w:r w:rsidR="00635F97" w:rsidRPr="00F16AB9">
        <w:rPr>
          <w:rFonts w:hint="eastAsia"/>
          <w:sz w:val="24"/>
        </w:rPr>
        <w:t>来改变系统的逼近步长</w:t>
      </w:r>
      <w:r w:rsidR="0074102E">
        <w:rPr>
          <w:rFonts w:hint="eastAsia"/>
          <w:sz w:val="24"/>
        </w:rPr>
        <w:t>。如果</w:t>
      </w:r>
      <w:r w:rsidR="009635F8" w:rsidRPr="00F16AB9">
        <w:rPr>
          <w:rFonts w:hint="eastAsia"/>
          <w:sz w:val="24"/>
        </w:rPr>
        <w:t>步长如果过大，在最大功率点附近容易造成系统振荡的现象。故设置一个阈值λ</w:t>
      </w:r>
      <w:r w:rsidR="009635F8" w:rsidRPr="00F16AB9">
        <w:rPr>
          <w:rFonts w:hint="eastAsia"/>
          <w:sz w:val="24"/>
        </w:rPr>
        <w:t>1</w:t>
      </w:r>
      <w:r w:rsidR="009635F8" w:rsidRPr="00F16AB9">
        <w:rPr>
          <w:rFonts w:hint="eastAsia"/>
          <w:sz w:val="24"/>
        </w:rPr>
        <w:t>，当系统扰动步长大于λ</w:t>
      </w:r>
      <w:r w:rsidR="009635F8" w:rsidRPr="00F16AB9">
        <w:rPr>
          <w:rFonts w:hint="eastAsia"/>
          <w:sz w:val="24"/>
        </w:rPr>
        <w:t>1</w:t>
      </w:r>
      <w:r w:rsidR="009635F8" w:rsidRPr="00F16AB9">
        <w:rPr>
          <w:rFonts w:hint="eastAsia"/>
          <w:sz w:val="24"/>
        </w:rPr>
        <w:t>时，则按着λ</w:t>
      </w:r>
      <w:r w:rsidR="009635F8" w:rsidRPr="00F16AB9">
        <w:rPr>
          <w:rFonts w:hint="eastAsia"/>
          <w:sz w:val="24"/>
        </w:rPr>
        <w:t>1</w:t>
      </w:r>
      <w:r w:rsidR="009635F8" w:rsidRPr="00F16AB9">
        <w:rPr>
          <w:rFonts w:hint="eastAsia"/>
          <w:sz w:val="24"/>
        </w:rPr>
        <w:t>步长进行扰动跟踪。如果系统扰动步长小于λ</w:t>
      </w:r>
      <w:r w:rsidR="009635F8" w:rsidRPr="00F16AB9">
        <w:rPr>
          <w:rFonts w:hint="eastAsia"/>
          <w:sz w:val="24"/>
        </w:rPr>
        <w:t>1</w:t>
      </w:r>
      <w:r w:rsidR="00A62F73" w:rsidRPr="00F16AB9">
        <w:rPr>
          <w:rFonts w:hint="eastAsia"/>
          <w:sz w:val="24"/>
        </w:rPr>
        <w:t>时</w:t>
      </w:r>
      <w:r w:rsidR="009635F8" w:rsidRPr="00F16AB9">
        <w:rPr>
          <w:rFonts w:hint="eastAsia"/>
          <w:sz w:val="24"/>
        </w:rPr>
        <w:t>，</w:t>
      </w:r>
      <w:r w:rsidR="00A62F73" w:rsidRPr="00F16AB9">
        <w:rPr>
          <w:rFonts w:hint="eastAsia"/>
          <w:sz w:val="24"/>
        </w:rPr>
        <w:t>按着系统设定</w:t>
      </w:r>
      <w:r w:rsidR="009635F8" w:rsidRPr="00F16AB9">
        <w:rPr>
          <w:rFonts w:hint="eastAsia"/>
          <w:sz w:val="24"/>
        </w:rPr>
        <w:t>的逼近步长来进行扰动跟踪</w:t>
      </w:r>
      <w:r w:rsidR="00CE46C3" w:rsidRPr="00F16AB9">
        <w:rPr>
          <w:rFonts w:hint="eastAsia"/>
          <w:sz w:val="24"/>
        </w:rPr>
        <w:t>。</w:t>
      </w:r>
    </w:p>
    <w:p w:rsidR="00090C99" w:rsidRPr="00F16AB9" w:rsidRDefault="00182C51" w:rsidP="00F16AB9">
      <w:pPr>
        <w:spacing w:line="400" w:lineRule="exact"/>
        <w:ind w:firstLine="420"/>
        <w:rPr>
          <w:sz w:val="24"/>
        </w:rPr>
      </w:pPr>
      <w:r w:rsidRPr="00F16AB9">
        <w:rPr>
          <w:rFonts w:hint="eastAsia"/>
          <w:sz w:val="24"/>
        </w:rPr>
        <w:t>补偿因子为△</w:t>
      </w:r>
      <w:r w:rsidRPr="00F16AB9">
        <w:rPr>
          <w:rFonts w:hint="eastAsia"/>
          <w:sz w:val="24"/>
        </w:rPr>
        <w:t>u</w:t>
      </w:r>
      <w:r w:rsidRPr="00F16AB9">
        <w:rPr>
          <w:rFonts w:hint="eastAsia"/>
          <w:sz w:val="24"/>
        </w:rPr>
        <w:t>，△</w:t>
      </w:r>
      <w:r w:rsidRPr="00F16AB9">
        <w:rPr>
          <w:rFonts w:hint="eastAsia"/>
          <w:sz w:val="24"/>
        </w:rPr>
        <w:t>u</w:t>
      </w:r>
      <w:r w:rsidRPr="00F16AB9">
        <w:rPr>
          <w:rFonts w:hint="eastAsia"/>
          <w:sz w:val="24"/>
        </w:rPr>
        <w:t>的取值</w:t>
      </w:r>
      <w:r w:rsidR="00673D80" w:rsidRPr="00F16AB9">
        <w:rPr>
          <w:rFonts w:hint="eastAsia"/>
          <w:sz w:val="24"/>
        </w:rPr>
        <w:t>与很好的的实现光伏系统最大功率跟踪有着紧密的联系。如果△</w:t>
      </w:r>
      <w:r w:rsidR="00673D80" w:rsidRPr="00F16AB9">
        <w:rPr>
          <w:rFonts w:hint="eastAsia"/>
          <w:sz w:val="24"/>
        </w:rPr>
        <w:t>u</w:t>
      </w:r>
      <w:r w:rsidR="00673D80" w:rsidRPr="00F16AB9">
        <w:rPr>
          <w:rFonts w:hint="eastAsia"/>
          <w:sz w:val="24"/>
        </w:rPr>
        <w:t>，设置过大会导致跟踪精度不够，虽然能够快速的追踪到最大功率跟踪点附近，但是无法对最大功率跟踪典型精确的锁定。</w:t>
      </w:r>
      <w:r w:rsidR="002F5FC2" w:rsidRPr="00F16AB9">
        <w:rPr>
          <w:rFonts w:hint="eastAsia"/>
          <w:sz w:val="24"/>
        </w:rPr>
        <w:t>如果△</w:t>
      </w:r>
      <w:r w:rsidR="002F5FC2" w:rsidRPr="00F16AB9">
        <w:rPr>
          <w:rFonts w:hint="eastAsia"/>
          <w:sz w:val="24"/>
        </w:rPr>
        <w:t>u</w:t>
      </w:r>
      <w:r w:rsidR="002F5FC2" w:rsidRPr="00F16AB9">
        <w:rPr>
          <w:rFonts w:hint="eastAsia"/>
          <w:sz w:val="24"/>
        </w:rPr>
        <w:t>取值过于小，在跟踪精度方面就有了很大的提高，但是跟踪速度会受到很大的影响，在光照条件以及温度变化较大的天气情况下，光伏系统损失的的能量较多。</w:t>
      </w:r>
      <w:r w:rsidR="00E07790" w:rsidRPr="00F16AB9">
        <w:rPr>
          <w:sz w:val="24"/>
        </w:rPr>
        <w:t xml:space="preserve"> </w:t>
      </w:r>
      <w:r w:rsidR="00222385" w:rsidRPr="00F16AB9">
        <w:rPr>
          <w:rFonts w:hint="eastAsia"/>
          <w:sz w:val="24"/>
        </w:rPr>
        <w:t>假设</w:t>
      </w:r>
      <w:r w:rsidR="00222385" w:rsidRPr="00F16AB9">
        <w:rPr>
          <w:rFonts w:hint="eastAsia"/>
          <w:sz w:val="24"/>
        </w:rPr>
        <w:t>K=dp/du</w:t>
      </w:r>
      <w:r w:rsidR="00222385" w:rsidRPr="00F16AB9">
        <w:rPr>
          <w:rFonts w:hint="eastAsia"/>
          <w:sz w:val="24"/>
        </w:rPr>
        <w:t>，把</w:t>
      </w:r>
      <w:r w:rsidR="00222385" w:rsidRPr="00F16AB9">
        <w:rPr>
          <w:rFonts w:hint="eastAsia"/>
          <w:sz w:val="24"/>
        </w:rPr>
        <w:t>K</w:t>
      </w:r>
      <w:r w:rsidR="00222385" w:rsidRPr="00F16AB9">
        <w:rPr>
          <w:rFonts w:hint="eastAsia"/>
          <w:sz w:val="24"/>
        </w:rPr>
        <w:t>作为一个调节步长的一个参考量，</w:t>
      </w:r>
      <w:r w:rsidR="002D48E3" w:rsidRPr="00F16AB9">
        <w:rPr>
          <w:rFonts w:hint="eastAsia"/>
          <w:sz w:val="24"/>
        </w:rPr>
        <w:t>当功率变化变小时，△</w:t>
      </w:r>
      <w:r w:rsidR="002D48E3" w:rsidRPr="00F16AB9">
        <w:rPr>
          <w:rFonts w:hint="eastAsia"/>
          <w:sz w:val="24"/>
        </w:rPr>
        <w:t>u</w:t>
      </w:r>
      <w:r w:rsidR="002D48E3" w:rsidRPr="00F16AB9">
        <w:rPr>
          <w:rFonts w:hint="eastAsia"/>
          <w:sz w:val="24"/>
        </w:rPr>
        <w:t>（</w:t>
      </w:r>
      <w:r w:rsidR="002D48E3" w:rsidRPr="00F16AB9">
        <w:rPr>
          <w:rFonts w:hint="eastAsia"/>
          <w:sz w:val="24"/>
        </w:rPr>
        <w:t>K</w:t>
      </w:r>
      <w:r w:rsidR="002D48E3" w:rsidRPr="00F16AB9">
        <w:rPr>
          <w:rFonts w:hint="eastAsia"/>
          <w:sz w:val="24"/>
        </w:rPr>
        <w:t>）也变小，当功率变化变大时，也加大△</w:t>
      </w:r>
      <w:r w:rsidR="002D48E3" w:rsidRPr="00F16AB9">
        <w:rPr>
          <w:rFonts w:hint="eastAsia"/>
          <w:sz w:val="24"/>
        </w:rPr>
        <w:t>u</w:t>
      </w:r>
      <w:r w:rsidR="002D48E3" w:rsidRPr="00F16AB9">
        <w:rPr>
          <w:rFonts w:hint="eastAsia"/>
          <w:sz w:val="24"/>
        </w:rPr>
        <w:t>（</w:t>
      </w:r>
      <w:r w:rsidR="002D48E3" w:rsidRPr="00F16AB9">
        <w:rPr>
          <w:rFonts w:hint="eastAsia"/>
          <w:sz w:val="24"/>
        </w:rPr>
        <w:t>K</w:t>
      </w:r>
      <w:r w:rsidR="002D48E3" w:rsidRPr="00F16AB9">
        <w:rPr>
          <w:rFonts w:hint="eastAsia"/>
          <w:sz w:val="24"/>
        </w:rPr>
        <w:t>），这样步长调整有一定的自适应能力。</w:t>
      </w:r>
      <w:r w:rsidR="00090C99" w:rsidRPr="00F16AB9">
        <w:rPr>
          <w:rFonts w:hint="eastAsia"/>
          <w:sz w:val="24"/>
        </w:rPr>
        <w:t>计算出当前时刻的功率</w:t>
      </w:r>
      <w:r w:rsidR="00090C99" w:rsidRPr="00F16AB9">
        <w:rPr>
          <w:rFonts w:hint="eastAsia"/>
          <w:sz w:val="24"/>
        </w:rPr>
        <w:t>P(k)</w:t>
      </w:r>
      <w:r w:rsidR="00090C99" w:rsidRPr="00F16AB9">
        <w:rPr>
          <w:rFonts w:hint="eastAsia"/>
          <w:sz w:val="24"/>
        </w:rPr>
        <w:t>，将其和上一个时刻的的功率变化想比较，得到△</w:t>
      </w:r>
      <w:r w:rsidR="00090C99" w:rsidRPr="00F16AB9">
        <w:rPr>
          <w:rFonts w:hint="eastAsia"/>
          <w:sz w:val="24"/>
        </w:rPr>
        <w:t>p</w:t>
      </w:r>
      <w:r w:rsidR="00090C99" w:rsidRPr="00F16AB9">
        <w:rPr>
          <w:rFonts w:hint="eastAsia"/>
          <w:sz w:val="24"/>
        </w:rPr>
        <w:t>，如果△</w:t>
      </w:r>
      <w:r w:rsidR="00090C99" w:rsidRPr="00F16AB9">
        <w:rPr>
          <w:rFonts w:hint="eastAsia"/>
          <w:sz w:val="24"/>
        </w:rPr>
        <w:t>p</w:t>
      </w:r>
      <w:r w:rsidR="00090C99" w:rsidRPr="00F16AB9">
        <w:rPr>
          <w:rFonts w:hint="eastAsia"/>
          <w:sz w:val="24"/>
        </w:rPr>
        <w:t>变化小于要求值，就可以认识此时系统已经达到最大功率点，不需要调节光伏系统输出电压，相反，当△</w:t>
      </w:r>
      <w:r w:rsidR="00090C99" w:rsidRPr="00F16AB9">
        <w:rPr>
          <w:rFonts w:hint="eastAsia"/>
          <w:sz w:val="24"/>
        </w:rPr>
        <w:t>p</w:t>
      </w:r>
      <w:r w:rsidR="00090C99" w:rsidRPr="00F16AB9">
        <w:rPr>
          <w:rFonts w:hint="eastAsia"/>
          <w:sz w:val="24"/>
        </w:rPr>
        <w:t>，变化大于要求值，就开始进行扰动跟踪。当</w:t>
      </w:r>
      <w:r w:rsidR="00090C99" w:rsidRPr="00F16AB9">
        <w:rPr>
          <w:rFonts w:hint="eastAsia"/>
          <w:sz w:val="24"/>
        </w:rPr>
        <w:t>dv</w:t>
      </w:r>
      <w:r w:rsidR="00090C99" w:rsidRPr="00F16AB9">
        <w:rPr>
          <w:rFonts w:hint="eastAsia"/>
          <w:sz w:val="24"/>
        </w:rPr>
        <w:t>等于</w:t>
      </w:r>
      <w:r w:rsidR="00090C99" w:rsidRPr="00F16AB9">
        <w:rPr>
          <w:rFonts w:hint="eastAsia"/>
          <w:sz w:val="24"/>
        </w:rPr>
        <w:t>0</w:t>
      </w:r>
      <w:r w:rsidR="00090C99" w:rsidRPr="00F16AB9">
        <w:rPr>
          <w:rFonts w:hint="eastAsia"/>
          <w:sz w:val="24"/>
        </w:rPr>
        <w:t>的情况下，同上述原来基本相同，在最大功率点右侧采用</w:t>
      </w:r>
      <w:r w:rsidR="00090C99" w:rsidRPr="00F16AB9">
        <w:rPr>
          <w:rFonts w:hint="eastAsia"/>
          <w:sz w:val="24"/>
        </w:rPr>
        <w:t>B*dl</w:t>
      </w:r>
      <w:r w:rsidR="00090C99" w:rsidRPr="00F16AB9">
        <w:rPr>
          <w:rFonts w:hint="eastAsia"/>
          <w:sz w:val="24"/>
        </w:rPr>
        <w:lastRenderedPageBreak/>
        <w:t>为步长，在最大功率左侧则步长为</w:t>
      </w:r>
      <w:r w:rsidR="00090C99" w:rsidRPr="00F16AB9">
        <w:rPr>
          <w:rFonts w:hint="eastAsia"/>
          <w:sz w:val="24"/>
        </w:rPr>
        <w:t>B*n*dl</w:t>
      </w:r>
      <w:r w:rsidR="00090C99" w:rsidRPr="00F16AB9">
        <w:rPr>
          <w:rFonts w:hint="eastAsia"/>
          <w:sz w:val="24"/>
        </w:rPr>
        <w:t>，设置的阈值为λ</w:t>
      </w:r>
      <w:r w:rsidR="00090C99" w:rsidRPr="00F16AB9">
        <w:rPr>
          <w:rFonts w:hint="eastAsia"/>
          <w:sz w:val="24"/>
        </w:rPr>
        <w:t>2</w:t>
      </w:r>
      <w:r w:rsidR="00090C99" w:rsidRPr="00F16AB9">
        <w:rPr>
          <w:rFonts w:hint="eastAsia"/>
          <w:sz w:val="24"/>
        </w:rPr>
        <w:t>。</w:t>
      </w:r>
    </w:p>
    <w:p w:rsidR="001C28FD" w:rsidRPr="00F069AE" w:rsidRDefault="001C28FD" w:rsidP="001560EB">
      <w:pPr>
        <w:spacing w:line="400" w:lineRule="exact"/>
        <w:ind w:firstLine="437"/>
        <w:jc w:val="left"/>
        <w:rPr>
          <w:sz w:val="24"/>
        </w:rPr>
      </w:pPr>
      <w:r w:rsidRPr="00F069AE">
        <w:rPr>
          <w:rFonts w:hint="eastAsia"/>
          <w:sz w:val="24"/>
        </w:rPr>
        <w:t>在实际操作情况中，采用基于知识库的经验公式法防，在传感器测量出系统工作的开路电压、温度后，预设一个恒定的最大功率点，这就可以省去了，在跟踪初期的不必要浪费，当传感器采样周期开始工作后，设定的恒定的最大功率跟踪点的电压</w:t>
      </w:r>
      <w:r w:rsidRPr="00F069AE">
        <w:rPr>
          <w:rFonts w:hint="eastAsia"/>
          <w:sz w:val="24"/>
        </w:rPr>
        <w:t>VX</w:t>
      </w:r>
      <w:r w:rsidRPr="00F069AE">
        <w:rPr>
          <w:rFonts w:hint="eastAsia"/>
          <w:sz w:val="24"/>
        </w:rPr>
        <w:t>，在根据上述跟踪方法进行最大功率跟踪，整个软件逼近方法软件流程图如下：</w:t>
      </w:r>
    </w:p>
    <w:p w:rsidR="001560EB" w:rsidRDefault="001560EB" w:rsidP="001560EB">
      <w:pPr>
        <w:jc w:val="center"/>
      </w:pPr>
      <w:r>
        <w:object w:dxaOrig="9916" w:dyaOrig="7538">
          <v:shape id="_x0000_i1109" type="#_x0000_t75" style="width:412.65pt;height:434.65pt" o:ole="">
            <v:imagedata r:id="rId98" o:title=""/>
          </v:shape>
          <o:OLEObject Type="Embed" ProgID="Visio.Drawing.11" ShapeID="_x0000_i1109" DrawAspect="Content" ObjectID="_1489425069" r:id="rId99"/>
        </w:object>
      </w:r>
    </w:p>
    <w:p w:rsidR="004C5A35" w:rsidRDefault="001560EB" w:rsidP="00567DCE">
      <w:pPr>
        <w:spacing w:line="400" w:lineRule="exact"/>
        <w:ind w:firstLine="437"/>
        <w:jc w:val="center"/>
      </w:pPr>
      <w:r w:rsidRPr="006B22A6">
        <w:rPr>
          <w:rFonts w:hint="eastAsia"/>
        </w:rPr>
        <w:t>图</w:t>
      </w:r>
      <w:r w:rsidRPr="00595ECD">
        <w:rPr>
          <w:rFonts w:ascii="Times New Roman" w:hAnsi="Times New Roman"/>
        </w:rPr>
        <w:t>3-4</w:t>
      </w:r>
      <w:r>
        <w:rPr>
          <w:rFonts w:ascii="Times New Roman" w:hAnsi="Times New Roman" w:hint="eastAsia"/>
        </w:rPr>
        <w:t xml:space="preserve"> </w:t>
      </w:r>
      <w:r w:rsidRPr="000339A5">
        <w:rPr>
          <w:rFonts w:ascii="Times New Roman" w:hAnsi="Times New Roman"/>
        </w:rPr>
        <w:t>MPPT</w:t>
      </w:r>
      <w:r w:rsidRPr="006B22A6">
        <w:rPr>
          <w:rFonts w:hint="eastAsia"/>
        </w:rPr>
        <w:t>最大功率跟踪流程图</w:t>
      </w:r>
    </w:p>
    <w:p w:rsidR="005713D4" w:rsidRPr="00376535" w:rsidRDefault="005713D4" w:rsidP="005713D4">
      <w:pPr>
        <w:pStyle w:val="2202020"/>
      </w:pPr>
      <w:bookmarkStart w:id="20" w:name="_Toc291077458"/>
      <w:bookmarkStart w:id="21" w:name="_Toc294531122"/>
      <w:r w:rsidRPr="00376535">
        <w:rPr>
          <w:rFonts w:hint="eastAsia"/>
        </w:rPr>
        <w:t>2.</w:t>
      </w:r>
      <w:r w:rsidR="00787FEB">
        <w:rPr>
          <w:rFonts w:hint="eastAsia"/>
        </w:rPr>
        <w:t>5</w:t>
      </w:r>
      <w:r>
        <w:rPr>
          <w:rFonts w:hint="eastAsia"/>
        </w:rPr>
        <w:t>小功率光伏发电</w:t>
      </w:r>
      <w:r w:rsidRPr="00376535">
        <w:rPr>
          <w:rFonts w:hint="eastAsia"/>
        </w:rPr>
        <w:t>控制器的设计目标</w:t>
      </w:r>
      <w:bookmarkEnd w:id="20"/>
      <w:bookmarkEnd w:id="21"/>
    </w:p>
    <w:p w:rsidR="005713D4" w:rsidRPr="00376535" w:rsidRDefault="00971129" w:rsidP="005713D4">
      <w:pPr>
        <w:spacing w:line="400" w:lineRule="exact"/>
        <w:ind w:firstLineChars="50" w:firstLine="120"/>
        <w:rPr>
          <w:sz w:val="24"/>
        </w:rPr>
      </w:pPr>
      <w:r>
        <w:rPr>
          <w:rFonts w:hint="eastAsia"/>
          <w:sz w:val="24"/>
        </w:rPr>
        <w:t>光伏发电</w:t>
      </w:r>
      <w:r w:rsidR="005713D4" w:rsidRPr="00376535">
        <w:rPr>
          <w:rFonts w:hint="eastAsia"/>
          <w:sz w:val="24"/>
        </w:rPr>
        <w:t>控制器各项技术指标：</w:t>
      </w:r>
    </w:p>
    <w:p w:rsidR="005713D4" w:rsidRPr="00376535" w:rsidRDefault="005713D4" w:rsidP="005713D4">
      <w:pPr>
        <w:spacing w:line="400" w:lineRule="exact"/>
        <w:ind w:firstLineChars="50" w:firstLine="120"/>
        <w:rPr>
          <w:sz w:val="24"/>
        </w:rPr>
      </w:pPr>
      <w:r w:rsidRPr="00376535">
        <w:rPr>
          <w:rFonts w:hint="eastAsia"/>
          <w:sz w:val="24"/>
        </w:rPr>
        <w:t>系统电压：</w:t>
      </w:r>
      <w:r w:rsidRPr="00376535">
        <w:rPr>
          <w:rFonts w:hint="eastAsia"/>
          <w:sz w:val="24"/>
        </w:rPr>
        <w:t>12V</w:t>
      </w:r>
    </w:p>
    <w:p w:rsidR="005713D4" w:rsidRPr="00376535" w:rsidRDefault="005713D4" w:rsidP="005713D4">
      <w:pPr>
        <w:spacing w:line="400" w:lineRule="exact"/>
        <w:ind w:firstLineChars="50" w:firstLine="120"/>
        <w:rPr>
          <w:sz w:val="24"/>
        </w:rPr>
      </w:pPr>
      <w:r w:rsidRPr="00376535">
        <w:rPr>
          <w:rFonts w:hint="eastAsia"/>
          <w:sz w:val="24"/>
        </w:rPr>
        <w:t>最大充电电流：</w:t>
      </w:r>
      <w:r w:rsidR="00B931A8">
        <w:rPr>
          <w:rFonts w:hint="eastAsia"/>
          <w:sz w:val="24"/>
        </w:rPr>
        <w:t>5</w:t>
      </w:r>
      <w:r w:rsidRPr="00376535">
        <w:rPr>
          <w:rFonts w:hint="eastAsia"/>
          <w:sz w:val="24"/>
        </w:rPr>
        <w:t>A</w:t>
      </w:r>
    </w:p>
    <w:p w:rsidR="00B17301" w:rsidRDefault="005713D4" w:rsidP="005713D4">
      <w:pPr>
        <w:spacing w:line="400" w:lineRule="exact"/>
        <w:ind w:firstLineChars="50" w:firstLine="120"/>
        <w:rPr>
          <w:sz w:val="24"/>
        </w:rPr>
      </w:pPr>
      <w:r w:rsidRPr="00376535">
        <w:rPr>
          <w:rFonts w:hint="eastAsia"/>
          <w:sz w:val="24"/>
        </w:rPr>
        <w:lastRenderedPageBreak/>
        <w:t>停充</w:t>
      </w:r>
      <w:r w:rsidR="009E4DBB">
        <w:rPr>
          <w:rFonts w:hint="eastAsia"/>
          <w:sz w:val="24"/>
        </w:rPr>
        <w:t>阈值</w:t>
      </w:r>
      <w:r w:rsidRPr="00376535">
        <w:rPr>
          <w:rFonts w:hint="eastAsia"/>
          <w:sz w:val="24"/>
        </w:rPr>
        <w:t>电压：</w:t>
      </w:r>
      <w:r w:rsidRPr="00376535">
        <w:rPr>
          <w:rFonts w:hint="eastAsia"/>
          <w:sz w:val="24"/>
        </w:rPr>
        <w:t>14.4V</w:t>
      </w:r>
    </w:p>
    <w:p w:rsidR="005713D4" w:rsidRPr="00376535" w:rsidRDefault="005713D4" w:rsidP="005713D4">
      <w:pPr>
        <w:spacing w:line="400" w:lineRule="exact"/>
        <w:ind w:firstLineChars="50" w:firstLine="120"/>
        <w:rPr>
          <w:sz w:val="24"/>
        </w:rPr>
      </w:pPr>
      <w:r w:rsidRPr="00376535">
        <w:rPr>
          <w:rFonts w:hint="eastAsia"/>
          <w:sz w:val="24"/>
        </w:rPr>
        <w:t>过放保护</w:t>
      </w:r>
      <w:r w:rsidR="00642A8D">
        <w:rPr>
          <w:rFonts w:hint="eastAsia"/>
          <w:sz w:val="24"/>
        </w:rPr>
        <w:t>电压</w:t>
      </w:r>
      <w:r w:rsidRPr="00376535">
        <w:rPr>
          <w:rFonts w:hint="eastAsia"/>
          <w:sz w:val="24"/>
        </w:rPr>
        <w:t>值：</w:t>
      </w:r>
      <w:r w:rsidRPr="00376535">
        <w:rPr>
          <w:rFonts w:hint="eastAsia"/>
          <w:sz w:val="24"/>
        </w:rPr>
        <w:t>10.8V</w:t>
      </w:r>
    </w:p>
    <w:p w:rsidR="00B17301" w:rsidRDefault="005713D4" w:rsidP="005713D4">
      <w:pPr>
        <w:spacing w:line="400" w:lineRule="exact"/>
        <w:ind w:firstLineChars="50" w:firstLine="120"/>
        <w:rPr>
          <w:sz w:val="24"/>
        </w:rPr>
      </w:pPr>
      <w:r w:rsidRPr="00376535">
        <w:rPr>
          <w:rFonts w:hint="eastAsia"/>
          <w:sz w:val="24"/>
        </w:rPr>
        <w:t>过放恢复</w:t>
      </w:r>
      <w:r w:rsidR="00642A8D">
        <w:rPr>
          <w:rFonts w:hint="eastAsia"/>
          <w:sz w:val="24"/>
        </w:rPr>
        <w:t>电压</w:t>
      </w:r>
      <w:r w:rsidRPr="00376535">
        <w:rPr>
          <w:rFonts w:hint="eastAsia"/>
          <w:sz w:val="24"/>
        </w:rPr>
        <w:t>值：</w:t>
      </w:r>
      <w:r w:rsidRPr="00376535">
        <w:rPr>
          <w:rFonts w:hint="eastAsia"/>
          <w:sz w:val="24"/>
        </w:rPr>
        <w:t>11.8V</w:t>
      </w:r>
    </w:p>
    <w:p w:rsidR="005713D4" w:rsidRPr="00376535" w:rsidRDefault="005713D4" w:rsidP="005713D4">
      <w:pPr>
        <w:spacing w:line="400" w:lineRule="exact"/>
        <w:ind w:firstLineChars="50" w:firstLine="120"/>
        <w:rPr>
          <w:sz w:val="24"/>
        </w:rPr>
      </w:pPr>
      <w:r w:rsidRPr="00376535">
        <w:rPr>
          <w:rFonts w:hint="eastAsia"/>
          <w:sz w:val="24"/>
        </w:rPr>
        <w:t>过载保护值：</w:t>
      </w:r>
      <w:smartTag w:uri="urn:schemas-microsoft-com:office:smarttags" w:element="chmetcnv">
        <w:smartTagPr>
          <w:attr w:name="TCSC" w:val="0"/>
          <w:attr w:name="NumberType" w:val="1"/>
          <w:attr w:name="Negative" w:val="False"/>
          <w:attr w:name="HasSpace" w:val="False"/>
          <w:attr w:name="SourceValue" w:val="10.5"/>
          <w:attr w:name="UnitName" w:val="a"/>
        </w:smartTagPr>
        <w:r w:rsidRPr="00376535">
          <w:rPr>
            <w:rFonts w:hint="eastAsia"/>
            <w:sz w:val="24"/>
          </w:rPr>
          <w:t>10.5A</w:t>
        </w:r>
      </w:smartTag>
    </w:p>
    <w:p w:rsidR="005713D4" w:rsidRPr="00376535" w:rsidRDefault="005713D4" w:rsidP="005713D4">
      <w:pPr>
        <w:spacing w:line="400" w:lineRule="exact"/>
        <w:ind w:firstLineChars="50" w:firstLine="120"/>
        <w:rPr>
          <w:sz w:val="24"/>
        </w:rPr>
      </w:pPr>
      <w:r w:rsidRPr="00376535">
        <w:rPr>
          <w:rFonts w:hint="eastAsia"/>
          <w:sz w:val="24"/>
        </w:rPr>
        <w:t>断路保护值：</w:t>
      </w:r>
      <w:smartTag w:uri="urn:schemas-microsoft-com:office:smarttags" w:element="chmetcnv">
        <w:smartTagPr>
          <w:attr w:name="TCSC" w:val="0"/>
          <w:attr w:name="NumberType" w:val="1"/>
          <w:attr w:name="Negative" w:val="False"/>
          <w:attr w:name="HasSpace" w:val="False"/>
          <w:attr w:name="SourceValue" w:val="15"/>
          <w:attr w:name="UnitName" w:val="a"/>
        </w:smartTagPr>
        <w:r w:rsidRPr="00376535">
          <w:rPr>
            <w:rFonts w:hint="eastAsia"/>
            <w:sz w:val="24"/>
          </w:rPr>
          <w:t>15A</w:t>
        </w:r>
      </w:smartTag>
    </w:p>
    <w:p w:rsidR="005713D4" w:rsidRPr="00376535" w:rsidRDefault="005713D4" w:rsidP="005713D4">
      <w:pPr>
        <w:spacing w:line="400" w:lineRule="exact"/>
        <w:ind w:firstLineChars="50" w:firstLine="120"/>
        <w:rPr>
          <w:sz w:val="24"/>
        </w:rPr>
      </w:pPr>
      <w:r w:rsidRPr="00376535">
        <w:rPr>
          <w:rFonts w:hint="eastAsia"/>
          <w:sz w:val="24"/>
        </w:rPr>
        <w:t>工作环境温度：</w:t>
      </w:r>
      <w:smartTag w:uri="urn:schemas-microsoft-com:office:smarttags" w:element="chmetcnv">
        <w:smartTagPr>
          <w:attr w:name="TCSC" w:val="0"/>
          <w:attr w:name="NumberType" w:val="1"/>
          <w:attr w:name="Negative" w:val="True"/>
          <w:attr w:name="HasSpace" w:val="False"/>
          <w:attr w:name="SourceValue" w:val="25"/>
          <w:attr w:name="UnitName" w:val="℃"/>
        </w:smartTagPr>
        <w:r w:rsidRPr="00376535">
          <w:rPr>
            <w:rFonts w:hint="eastAsia"/>
            <w:sz w:val="24"/>
          </w:rPr>
          <w:t>-25</w:t>
        </w:r>
        <w:r w:rsidRPr="00376535">
          <w:rPr>
            <w:rFonts w:hint="eastAsia"/>
            <w:sz w:val="24"/>
          </w:rPr>
          <w:t>℃</w:t>
        </w:r>
      </w:smartTag>
      <w:r w:rsidRPr="00376535">
        <w:rPr>
          <w:rFonts w:hint="eastAsia"/>
          <w:sz w:val="24"/>
        </w:rPr>
        <w:t>--+</w:t>
      </w:r>
      <w:smartTag w:uri="urn:schemas-microsoft-com:office:smarttags" w:element="chmetcnv">
        <w:smartTagPr>
          <w:attr w:name="TCSC" w:val="0"/>
          <w:attr w:name="NumberType" w:val="1"/>
          <w:attr w:name="Negative" w:val="False"/>
          <w:attr w:name="HasSpace" w:val="False"/>
          <w:attr w:name="SourceValue" w:val="55"/>
          <w:attr w:name="UnitName" w:val="℃"/>
        </w:smartTagPr>
        <w:r w:rsidRPr="00376535">
          <w:rPr>
            <w:rFonts w:hint="eastAsia"/>
            <w:sz w:val="24"/>
          </w:rPr>
          <w:t>55</w:t>
        </w:r>
        <w:r w:rsidRPr="00376535">
          <w:rPr>
            <w:rFonts w:hint="eastAsia"/>
            <w:sz w:val="24"/>
          </w:rPr>
          <w:t>℃</w:t>
        </w:r>
      </w:smartTag>
    </w:p>
    <w:p w:rsidR="003404CB" w:rsidRDefault="005713D4" w:rsidP="005713D4">
      <w:pPr>
        <w:spacing w:line="400" w:lineRule="exact"/>
        <w:ind w:firstLineChars="50" w:firstLine="120"/>
        <w:rPr>
          <w:sz w:val="24"/>
        </w:rPr>
      </w:pPr>
      <w:r w:rsidRPr="00376535">
        <w:rPr>
          <w:rFonts w:hint="eastAsia"/>
          <w:sz w:val="24"/>
        </w:rPr>
        <w:t xml:space="preserve">    </w:t>
      </w:r>
      <w:r w:rsidR="003404CB">
        <w:rPr>
          <w:rFonts w:hint="eastAsia"/>
          <w:sz w:val="24"/>
        </w:rPr>
        <w:t>光伏发电系统中控制器起着核心作用，主要工作负责对于充放电电路的控制、保护蓄电池避免过充过放，对于整个系统的功率效率有进一步提升。控制器性能的好坏对于能量转换效率以及整个系统的使用寿命有着决定性作用。</w:t>
      </w:r>
    </w:p>
    <w:p w:rsidR="005713D4" w:rsidRDefault="005713D4" w:rsidP="00616832">
      <w:pPr>
        <w:spacing w:line="400" w:lineRule="exact"/>
        <w:rPr>
          <w:color w:val="FF0000"/>
          <w:sz w:val="24"/>
        </w:rPr>
      </w:pPr>
      <w:r w:rsidRPr="003404CB">
        <w:rPr>
          <w:rFonts w:hint="eastAsia"/>
          <w:color w:val="FF0000"/>
          <w:sz w:val="24"/>
        </w:rPr>
        <w:t>在</w:t>
      </w:r>
      <w:r w:rsidR="00616832">
        <w:rPr>
          <w:rFonts w:hint="eastAsia"/>
          <w:color w:val="FF0000"/>
          <w:sz w:val="24"/>
        </w:rPr>
        <w:t>光伏发电</w:t>
      </w:r>
      <w:r w:rsidRPr="003404CB">
        <w:rPr>
          <w:rFonts w:hint="eastAsia"/>
          <w:color w:val="FF0000"/>
          <w:sz w:val="24"/>
        </w:rPr>
        <w:t>控制系统中，控制器的作用主要体现在以下几点：</w:t>
      </w:r>
    </w:p>
    <w:p w:rsidR="008B27CB" w:rsidRPr="008B27CB" w:rsidRDefault="008B27CB" w:rsidP="00616832">
      <w:pPr>
        <w:spacing w:line="400" w:lineRule="exact"/>
        <w:rPr>
          <w:color w:val="FF0000"/>
          <w:sz w:val="24"/>
        </w:rPr>
      </w:pPr>
      <w:r>
        <w:rPr>
          <w:rFonts w:hint="eastAsia"/>
          <w:color w:val="FF0000"/>
          <w:sz w:val="24"/>
        </w:rPr>
        <w:tab/>
        <w:t>1</w:t>
      </w:r>
      <w:r>
        <w:rPr>
          <w:rFonts w:hint="eastAsia"/>
          <w:color w:val="FF0000"/>
          <w:sz w:val="24"/>
        </w:rPr>
        <w:t>）</w:t>
      </w:r>
      <w:r w:rsidR="00422EFA">
        <w:rPr>
          <w:rFonts w:hint="eastAsia"/>
          <w:color w:val="FF0000"/>
          <w:sz w:val="24"/>
        </w:rPr>
        <w:t>充放电管理智能控制功能，控制器通过对于场效应管的通断控制从而实现对于蓄电池充放电的管理，从而达到对于蓄电池的保护</w:t>
      </w:r>
      <w:r w:rsidR="009231AB">
        <w:rPr>
          <w:rFonts w:hint="eastAsia"/>
          <w:color w:val="FF0000"/>
          <w:sz w:val="24"/>
        </w:rPr>
        <w:t>，提供过充、过放保护功能。</w:t>
      </w:r>
    </w:p>
    <w:p w:rsidR="00542F4F" w:rsidRDefault="00032521" w:rsidP="00542F4F">
      <w:pPr>
        <w:spacing w:line="400" w:lineRule="exact"/>
        <w:ind w:left="480"/>
        <w:rPr>
          <w:color w:val="FF0000"/>
          <w:sz w:val="24"/>
        </w:rPr>
      </w:pPr>
      <w:r>
        <w:rPr>
          <w:rFonts w:hint="eastAsia"/>
          <w:color w:val="FF0000"/>
          <w:sz w:val="24"/>
        </w:rPr>
        <w:t>2</w:t>
      </w:r>
      <w:r>
        <w:rPr>
          <w:rFonts w:hint="eastAsia"/>
          <w:color w:val="FF0000"/>
          <w:sz w:val="24"/>
        </w:rPr>
        <w:t>）</w:t>
      </w:r>
      <w:r w:rsidR="005713D4" w:rsidRPr="003404CB">
        <w:rPr>
          <w:rFonts w:hint="eastAsia"/>
          <w:color w:val="FF0000"/>
          <w:sz w:val="24"/>
        </w:rPr>
        <w:t>温度补偿功能，蓄电池</w:t>
      </w:r>
      <w:r w:rsidR="00307785">
        <w:rPr>
          <w:rFonts w:hint="eastAsia"/>
          <w:color w:val="FF0000"/>
          <w:sz w:val="24"/>
        </w:rPr>
        <w:t>SOC</w:t>
      </w:r>
      <w:r w:rsidR="005713D4" w:rsidRPr="003404CB">
        <w:rPr>
          <w:rFonts w:hint="eastAsia"/>
          <w:color w:val="FF0000"/>
          <w:sz w:val="24"/>
        </w:rPr>
        <w:t>受到温度的影响。</w:t>
      </w:r>
      <w:r w:rsidR="00307785">
        <w:rPr>
          <w:rFonts w:hint="eastAsia"/>
          <w:color w:val="FF0000"/>
          <w:sz w:val="24"/>
        </w:rPr>
        <w:t>本光伏系统中</w:t>
      </w:r>
      <w:r w:rsidR="005713D4" w:rsidRPr="003404CB">
        <w:rPr>
          <w:rFonts w:hint="eastAsia"/>
          <w:color w:val="FF0000"/>
          <w:sz w:val="24"/>
        </w:rPr>
        <w:t>使用的</w:t>
      </w:r>
      <w:r w:rsidR="005713D4" w:rsidRPr="003404CB">
        <w:rPr>
          <w:rFonts w:hint="eastAsia"/>
          <w:color w:val="FF0000"/>
          <w:sz w:val="24"/>
        </w:rPr>
        <w:t>VRLA</w:t>
      </w:r>
      <w:r w:rsidR="00E9715E">
        <w:rPr>
          <w:rFonts w:hint="eastAsia"/>
          <w:color w:val="FF0000"/>
          <w:sz w:val="24"/>
        </w:rPr>
        <w:t>蓄电池的</w:t>
      </w:r>
      <w:r w:rsidR="005713D4" w:rsidRPr="003404CB">
        <w:rPr>
          <w:rFonts w:hint="eastAsia"/>
          <w:color w:val="FF0000"/>
          <w:sz w:val="24"/>
        </w:rPr>
        <w:t>补偿系数为</w:t>
      </w:r>
      <w:r w:rsidR="005713D4" w:rsidRPr="003404CB">
        <w:rPr>
          <w:rFonts w:hint="eastAsia"/>
          <w:color w:val="FF0000"/>
          <w:sz w:val="24"/>
        </w:rPr>
        <w:t>-3.3mv/</w:t>
      </w:r>
      <w:r w:rsidR="00C528ED">
        <w:rPr>
          <w:rFonts w:hint="eastAsia"/>
          <w:color w:val="FF0000"/>
          <w:sz w:val="24"/>
        </w:rPr>
        <w:t>℃</w:t>
      </w:r>
      <w:r w:rsidR="005713D4" w:rsidRPr="003404CB">
        <w:rPr>
          <w:rFonts w:hint="eastAsia"/>
          <w:color w:val="FF0000"/>
          <w:sz w:val="24"/>
        </w:rPr>
        <w:t>。</w:t>
      </w:r>
    </w:p>
    <w:p w:rsidR="00542F4F" w:rsidRDefault="00542F4F" w:rsidP="00542F4F">
      <w:pPr>
        <w:spacing w:line="400" w:lineRule="exact"/>
        <w:ind w:left="480"/>
        <w:rPr>
          <w:rFonts w:ascii="Times New Roman" w:hAnsi="Times New Roman" w:cs="Times New Roman"/>
          <w:color w:val="FF0000"/>
          <w:sz w:val="24"/>
          <w:szCs w:val="24"/>
        </w:rPr>
      </w:pPr>
      <w:r>
        <w:rPr>
          <w:rFonts w:hint="eastAsia"/>
          <w:color w:val="FF0000"/>
          <w:sz w:val="24"/>
        </w:rPr>
        <w:t>3</w:t>
      </w:r>
      <w:r>
        <w:rPr>
          <w:rFonts w:hint="eastAsia"/>
          <w:color w:val="FF0000"/>
          <w:sz w:val="24"/>
        </w:rPr>
        <w:t>）</w:t>
      </w:r>
      <w:r w:rsidR="00976C10">
        <w:rPr>
          <w:rFonts w:ascii="Times New Roman" w:hAnsi="Times New Roman" w:cs="Times New Roman" w:hint="eastAsia"/>
          <w:color w:val="FF0000"/>
          <w:sz w:val="24"/>
          <w:szCs w:val="24"/>
        </w:rPr>
        <w:t>充放</w:t>
      </w:r>
      <w:r w:rsidR="005713D4" w:rsidRPr="003404CB">
        <w:rPr>
          <w:rFonts w:ascii="Times New Roman" w:hAnsi="Times New Roman" w:cs="Times New Roman" w:hint="eastAsia"/>
          <w:color w:val="FF0000"/>
          <w:sz w:val="24"/>
          <w:szCs w:val="24"/>
        </w:rPr>
        <w:t>电回路电流</w:t>
      </w:r>
      <w:r w:rsidR="00976C10">
        <w:rPr>
          <w:rFonts w:ascii="Times New Roman" w:hAnsi="Times New Roman" w:cs="Times New Roman" w:hint="eastAsia"/>
          <w:color w:val="FF0000"/>
          <w:sz w:val="24"/>
          <w:szCs w:val="24"/>
        </w:rPr>
        <w:t>数据</w:t>
      </w:r>
      <w:r w:rsidR="004D1C40">
        <w:rPr>
          <w:rFonts w:ascii="Times New Roman" w:hAnsi="Times New Roman" w:cs="Times New Roman" w:hint="eastAsia"/>
          <w:color w:val="FF0000"/>
          <w:sz w:val="24"/>
          <w:szCs w:val="24"/>
        </w:rPr>
        <w:t>采集。对充放</w:t>
      </w:r>
      <w:r w:rsidR="005713D4" w:rsidRPr="003404CB">
        <w:rPr>
          <w:rFonts w:ascii="Times New Roman" w:hAnsi="Times New Roman" w:cs="Times New Roman" w:hint="eastAsia"/>
          <w:color w:val="FF0000"/>
          <w:sz w:val="24"/>
          <w:szCs w:val="24"/>
        </w:rPr>
        <w:t>电回路电流进行采集，</w:t>
      </w:r>
      <w:r w:rsidR="004D1C40">
        <w:rPr>
          <w:rFonts w:ascii="Times New Roman" w:hAnsi="Times New Roman" w:cs="Times New Roman" w:hint="eastAsia"/>
          <w:color w:val="FF0000"/>
          <w:sz w:val="24"/>
          <w:szCs w:val="24"/>
        </w:rPr>
        <w:t>为控制器实现最大功率跟踪提供数据</w:t>
      </w:r>
      <w:r w:rsidR="005713D4" w:rsidRPr="003404CB">
        <w:rPr>
          <w:rFonts w:ascii="Times New Roman" w:hAnsi="Times New Roman" w:cs="Times New Roman" w:hint="eastAsia"/>
          <w:color w:val="FF0000"/>
          <w:sz w:val="24"/>
          <w:szCs w:val="24"/>
        </w:rPr>
        <w:t>。</w:t>
      </w:r>
    </w:p>
    <w:p w:rsidR="005713D4" w:rsidRPr="003404CB" w:rsidRDefault="00542F4F" w:rsidP="00542F4F">
      <w:pPr>
        <w:spacing w:line="400" w:lineRule="exact"/>
        <w:ind w:left="480"/>
        <w:rPr>
          <w:color w:val="FF0000"/>
          <w:sz w:val="24"/>
        </w:rPr>
      </w:pPr>
      <w:r>
        <w:rPr>
          <w:rFonts w:ascii="Times New Roman" w:hAnsi="Times New Roman" w:cs="Times New Roman" w:hint="eastAsia"/>
          <w:color w:val="FF0000"/>
          <w:sz w:val="24"/>
          <w:szCs w:val="24"/>
        </w:rPr>
        <w:t>4</w:t>
      </w:r>
      <w:r>
        <w:rPr>
          <w:rFonts w:ascii="Times New Roman" w:hAnsi="Times New Roman" w:cs="Times New Roman" w:hint="eastAsia"/>
          <w:color w:val="FF0000"/>
          <w:sz w:val="24"/>
          <w:szCs w:val="24"/>
        </w:rPr>
        <w:t>）</w:t>
      </w:r>
      <w:r w:rsidR="005713D4" w:rsidRPr="003404CB">
        <w:rPr>
          <w:rFonts w:hint="eastAsia"/>
          <w:color w:val="FF0000"/>
          <w:sz w:val="24"/>
        </w:rPr>
        <w:t>蓄电池电压采集功能</w:t>
      </w:r>
      <w:r w:rsidR="00AE201D">
        <w:rPr>
          <w:rFonts w:hint="eastAsia"/>
          <w:color w:val="FF0000"/>
          <w:sz w:val="24"/>
        </w:rPr>
        <w:t>。采集</w:t>
      </w:r>
      <w:r w:rsidR="004D1C40">
        <w:rPr>
          <w:rFonts w:hint="eastAsia"/>
          <w:color w:val="FF0000"/>
          <w:sz w:val="24"/>
        </w:rPr>
        <w:t>电压</w:t>
      </w:r>
      <w:r w:rsidR="00BF53CB">
        <w:rPr>
          <w:rFonts w:hint="eastAsia"/>
          <w:color w:val="FF0000"/>
          <w:sz w:val="24"/>
        </w:rPr>
        <w:t>结合温度补偿算法来判断</w:t>
      </w:r>
      <w:r w:rsidR="004D1C40">
        <w:rPr>
          <w:rFonts w:hint="eastAsia"/>
          <w:color w:val="FF0000"/>
          <w:sz w:val="24"/>
        </w:rPr>
        <w:t>充电方式以及充电是否完成</w:t>
      </w:r>
      <w:r w:rsidR="005713D4" w:rsidRPr="003404CB">
        <w:rPr>
          <w:rFonts w:hint="eastAsia"/>
          <w:color w:val="FF0000"/>
          <w:sz w:val="24"/>
        </w:rPr>
        <w:t>。</w:t>
      </w:r>
    </w:p>
    <w:p w:rsidR="007E3F44" w:rsidRDefault="00542F4F" w:rsidP="00542F4F">
      <w:pPr>
        <w:spacing w:line="400" w:lineRule="exact"/>
        <w:ind w:firstLine="420"/>
        <w:rPr>
          <w:color w:val="FF0000"/>
          <w:sz w:val="24"/>
        </w:rPr>
      </w:pPr>
      <w:r>
        <w:rPr>
          <w:rFonts w:hint="eastAsia"/>
          <w:color w:val="FF0000"/>
          <w:sz w:val="24"/>
        </w:rPr>
        <w:t>5</w:t>
      </w:r>
      <w:r>
        <w:rPr>
          <w:rFonts w:hint="eastAsia"/>
          <w:color w:val="FF0000"/>
          <w:sz w:val="24"/>
        </w:rPr>
        <w:t>）</w:t>
      </w:r>
      <w:r w:rsidR="005713D4" w:rsidRPr="003404CB">
        <w:rPr>
          <w:rFonts w:hint="eastAsia"/>
          <w:color w:val="FF0000"/>
          <w:sz w:val="24"/>
        </w:rPr>
        <w:t>蓄电池开路保护。</w:t>
      </w:r>
      <w:r w:rsidR="007E3F44">
        <w:rPr>
          <w:rFonts w:hint="eastAsia"/>
          <w:color w:val="FF0000"/>
          <w:sz w:val="24"/>
        </w:rPr>
        <w:t>如果蓄电池开路，在光伏系统充电正常工作时，将关断负载保证负载不受到二次损坏。</w:t>
      </w:r>
    </w:p>
    <w:p w:rsidR="007E3F44" w:rsidRDefault="00542F4F" w:rsidP="00542F4F">
      <w:pPr>
        <w:spacing w:line="400" w:lineRule="exact"/>
        <w:ind w:firstLine="420"/>
        <w:rPr>
          <w:color w:val="FF0000"/>
          <w:sz w:val="24"/>
        </w:rPr>
      </w:pPr>
      <w:r>
        <w:rPr>
          <w:rFonts w:hint="eastAsia"/>
          <w:color w:val="FF0000"/>
          <w:sz w:val="24"/>
        </w:rPr>
        <w:t>6</w:t>
      </w:r>
      <w:r>
        <w:rPr>
          <w:rFonts w:hint="eastAsia"/>
          <w:color w:val="FF0000"/>
          <w:sz w:val="24"/>
        </w:rPr>
        <w:t>）</w:t>
      </w:r>
      <w:r w:rsidR="007E3F44">
        <w:rPr>
          <w:rFonts w:hint="eastAsia"/>
          <w:color w:val="FF0000"/>
          <w:sz w:val="24"/>
        </w:rPr>
        <w:t>防止反充现象，控制器回路压降不能超过光伏系统的</w:t>
      </w:r>
      <w:r w:rsidR="007E3F44">
        <w:rPr>
          <w:rFonts w:hint="eastAsia"/>
          <w:color w:val="FF0000"/>
          <w:sz w:val="24"/>
        </w:rPr>
        <w:t>5%</w:t>
      </w:r>
      <w:r w:rsidR="007E3F44">
        <w:rPr>
          <w:rFonts w:hint="eastAsia"/>
          <w:color w:val="FF0000"/>
          <w:sz w:val="24"/>
        </w:rPr>
        <w:t>，控制器承受的电流必须高于电池板短路电流。</w:t>
      </w:r>
    </w:p>
    <w:p w:rsidR="005713D4" w:rsidRPr="003404CB" w:rsidRDefault="005713D4" w:rsidP="005713D4">
      <w:pPr>
        <w:pStyle w:val="a8"/>
        <w:spacing w:line="400" w:lineRule="exact"/>
        <w:ind w:firstLineChars="200" w:firstLine="480"/>
        <w:rPr>
          <w:rFonts w:ascii="Times New Roman" w:hAnsi="Times New Roman" w:cs="Times New Roman"/>
          <w:color w:val="FF0000"/>
          <w:sz w:val="24"/>
          <w:szCs w:val="24"/>
        </w:rPr>
      </w:pPr>
      <w:r w:rsidRPr="003404CB">
        <w:rPr>
          <w:rFonts w:ascii="Times New Roman" w:hAnsi="Times New Roman" w:cs="Times New Roman" w:hint="eastAsia"/>
          <w:color w:val="FF0000"/>
          <w:sz w:val="24"/>
          <w:szCs w:val="24"/>
        </w:rPr>
        <w:t>控制器的基本功能完成对整个太阳能路灯系统基本的保护和状态的转换，系统的智能控制功能保证整个系统能够时刻处于高效节能的工作状态。</w:t>
      </w:r>
      <w:r w:rsidR="0010693E">
        <w:rPr>
          <w:rFonts w:ascii="Times New Roman" w:hAnsi="Times New Roman" w:cs="Times New Roman" w:hint="eastAsia"/>
          <w:color w:val="FF0000"/>
          <w:sz w:val="24"/>
          <w:szCs w:val="24"/>
        </w:rPr>
        <w:t>需要实现的基本功能包括过充保护、过放保护、智能控制放电过程、防止反充、雷击保护等等</w:t>
      </w:r>
      <w:r w:rsidR="00190D03">
        <w:rPr>
          <w:rFonts w:ascii="Times New Roman" w:hAnsi="Times New Roman" w:cs="Times New Roman" w:hint="eastAsia"/>
          <w:color w:val="FF0000"/>
          <w:sz w:val="24"/>
          <w:szCs w:val="24"/>
        </w:rPr>
        <w:t>，</w:t>
      </w:r>
      <w:r w:rsidR="0010693E">
        <w:rPr>
          <w:rFonts w:ascii="Times New Roman" w:hAnsi="Times New Roman" w:cs="Times New Roman" w:hint="eastAsia"/>
          <w:color w:val="FF0000"/>
          <w:sz w:val="24"/>
          <w:szCs w:val="24"/>
        </w:rPr>
        <w:t>进一步改善的功能包括对于太阳电池最大功率跟踪，提高太阳电池板输出功率，智能化的放电控制，节省能源消耗，对于蓄电池的管理完善化，使其完全快速高效的充电，延长其使用寿命等等。</w:t>
      </w:r>
    </w:p>
    <w:p w:rsidR="005713D4" w:rsidRPr="003404CB" w:rsidRDefault="005713D4" w:rsidP="005713D4">
      <w:pPr>
        <w:pStyle w:val="2202020"/>
        <w:rPr>
          <w:color w:val="FF0000"/>
        </w:rPr>
      </w:pPr>
      <w:bookmarkStart w:id="22" w:name="_Toc291077462"/>
      <w:bookmarkStart w:id="23" w:name="_Toc294531126"/>
      <w:r w:rsidRPr="003404CB">
        <w:rPr>
          <w:rFonts w:hint="eastAsia"/>
          <w:color w:val="FF0000"/>
        </w:rPr>
        <w:t>2.</w:t>
      </w:r>
      <w:r w:rsidR="00D56C59">
        <w:rPr>
          <w:rFonts w:hint="eastAsia"/>
          <w:color w:val="FF0000"/>
        </w:rPr>
        <w:t>6</w:t>
      </w:r>
      <w:r w:rsidRPr="003404CB">
        <w:rPr>
          <w:rFonts w:hint="eastAsia"/>
          <w:color w:val="FF0000"/>
        </w:rPr>
        <w:t xml:space="preserve"> </w:t>
      </w:r>
      <w:r w:rsidRPr="003404CB">
        <w:rPr>
          <w:rFonts w:hint="eastAsia"/>
          <w:color w:val="FF0000"/>
        </w:rPr>
        <w:t>本章小结</w:t>
      </w:r>
      <w:bookmarkEnd w:id="22"/>
      <w:bookmarkEnd w:id="23"/>
    </w:p>
    <w:p w:rsidR="00C003E9" w:rsidRPr="004D1BD0" w:rsidRDefault="00C003E9" w:rsidP="00C003E9">
      <w:pPr>
        <w:spacing w:line="400" w:lineRule="exact"/>
        <w:ind w:firstLine="437"/>
        <w:jc w:val="left"/>
        <w:rPr>
          <w:sz w:val="24"/>
        </w:rPr>
      </w:pPr>
      <w:r>
        <w:rPr>
          <w:rFonts w:hint="eastAsia"/>
          <w:color w:val="FF0000"/>
          <w:sz w:val="24"/>
        </w:rPr>
        <w:t>本章整体介绍了光伏发电各个部分的作用，分析了太阳能电池板输出</w:t>
      </w:r>
      <w:r w:rsidRPr="003404CB">
        <w:rPr>
          <w:rFonts w:hint="eastAsia"/>
          <w:color w:val="FF0000"/>
          <w:sz w:val="24"/>
        </w:rPr>
        <w:t>I-V</w:t>
      </w:r>
      <w:r w:rsidRPr="003404CB">
        <w:rPr>
          <w:rFonts w:hint="eastAsia"/>
          <w:color w:val="FF0000"/>
          <w:sz w:val="24"/>
        </w:rPr>
        <w:t>特性和</w:t>
      </w:r>
      <w:r w:rsidRPr="003404CB">
        <w:rPr>
          <w:rFonts w:hint="eastAsia"/>
          <w:color w:val="FF0000"/>
          <w:sz w:val="24"/>
        </w:rPr>
        <w:t>P-V</w:t>
      </w:r>
      <w:r w:rsidRPr="003404CB">
        <w:rPr>
          <w:rFonts w:hint="eastAsia"/>
          <w:color w:val="FF0000"/>
          <w:sz w:val="24"/>
        </w:rPr>
        <w:t>特性</w:t>
      </w:r>
      <w:r>
        <w:rPr>
          <w:rFonts w:hint="eastAsia"/>
          <w:color w:val="FF0000"/>
          <w:sz w:val="24"/>
        </w:rPr>
        <w:t>曲线，结合理论提出了</w:t>
      </w:r>
      <w:r w:rsidRPr="004D1BD0">
        <w:rPr>
          <w:rFonts w:hint="eastAsia"/>
          <w:sz w:val="24"/>
        </w:rPr>
        <w:t>一种基于知识库的不对称变步长的电导增量法。</w:t>
      </w:r>
      <w:r>
        <w:rPr>
          <w:rFonts w:hint="eastAsia"/>
          <w:sz w:val="24"/>
        </w:rPr>
        <w:t>研究分析了影响蓄电池充放电效率以及使用寿命的因素，提出了三个阶段的</w:t>
      </w:r>
      <w:r>
        <w:rPr>
          <w:rFonts w:hint="eastAsia"/>
          <w:sz w:val="24"/>
        </w:rPr>
        <w:lastRenderedPageBreak/>
        <w:t>充电算法，考虑到光伏系统的安全性、成本以及效率，制订了系统的要实现的功能以及设计目标。</w:t>
      </w:r>
    </w:p>
    <w:p w:rsidR="00C003E9" w:rsidRPr="00C003E9" w:rsidRDefault="00C003E9" w:rsidP="005713D4">
      <w:pPr>
        <w:spacing w:line="400" w:lineRule="exact"/>
        <w:ind w:firstLineChars="200" w:firstLine="480"/>
        <w:rPr>
          <w:color w:val="FF0000"/>
          <w:sz w:val="24"/>
        </w:rPr>
      </w:pPr>
    </w:p>
    <w:p w:rsidR="005713D4" w:rsidRPr="003404CB" w:rsidRDefault="005713D4" w:rsidP="00567DCE">
      <w:pPr>
        <w:spacing w:line="400" w:lineRule="exact"/>
        <w:ind w:firstLine="437"/>
        <w:jc w:val="center"/>
        <w:rPr>
          <w:color w:val="FF0000"/>
        </w:rPr>
      </w:pPr>
    </w:p>
    <w:p w:rsidR="00ED7CB0" w:rsidRPr="00571F8B" w:rsidRDefault="00ED7CB0" w:rsidP="00ED7CB0">
      <w:pPr>
        <w:pStyle w:val="1"/>
        <w:spacing w:before="600" w:after="600" w:line="400" w:lineRule="exact"/>
        <w:jc w:val="center"/>
        <w:rPr>
          <w:rFonts w:eastAsia="黑体"/>
          <w:sz w:val="36"/>
          <w:szCs w:val="36"/>
        </w:rPr>
      </w:pPr>
      <w:r w:rsidRPr="00571F8B">
        <w:rPr>
          <w:rFonts w:eastAsia="黑体" w:hint="eastAsia"/>
          <w:sz w:val="36"/>
          <w:szCs w:val="36"/>
        </w:rPr>
        <w:t>第三章</w:t>
      </w:r>
      <w:r w:rsidRPr="00571F8B">
        <w:rPr>
          <w:rFonts w:eastAsia="黑体" w:hint="eastAsia"/>
          <w:sz w:val="36"/>
          <w:szCs w:val="36"/>
        </w:rPr>
        <w:t xml:space="preserve">  </w:t>
      </w:r>
      <w:r>
        <w:rPr>
          <w:rFonts w:eastAsia="黑体" w:hint="eastAsia"/>
          <w:sz w:val="36"/>
          <w:szCs w:val="36"/>
        </w:rPr>
        <w:t>小功率光伏发电</w:t>
      </w:r>
      <w:r w:rsidR="000976A2">
        <w:rPr>
          <w:rFonts w:eastAsia="黑体" w:hint="eastAsia"/>
          <w:sz w:val="36"/>
          <w:szCs w:val="36"/>
        </w:rPr>
        <w:t>控制器</w:t>
      </w:r>
      <w:r w:rsidRPr="00571F8B">
        <w:rPr>
          <w:rFonts w:eastAsia="黑体" w:hint="eastAsia"/>
          <w:sz w:val="36"/>
          <w:szCs w:val="36"/>
        </w:rPr>
        <w:t>硬件电路实现</w:t>
      </w:r>
    </w:p>
    <w:p w:rsidR="00ED7CB0" w:rsidRPr="00376535" w:rsidRDefault="00ED7CB0" w:rsidP="00ED7CB0">
      <w:pPr>
        <w:pStyle w:val="2202020"/>
      </w:pPr>
      <w:bookmarkStart w:id="24" w:name="_Toc291077464"/>
      <w:bookmarkStart w:id="25" w:name="_Toc294531128"/>
      <w:r w:rsidRPr="00376535">
        <w:rPr>
          <w:rFonts w:hint="eastAsia"/>
        </w:rPr>
        <w:t xml:space="preserve">3.1 </w:t>
      </w:r>
      <w:r w:rsidRPr="00376535">
        <w:rPr>
          <w:rFonts w:hint="eastAsia"/>
        </w:rPr>
        <w:t>概述</w:t>
      </w:r>
      <w:bookmarkEnd w:id="24"/>
      <w:bookmarkEnd w:id="25"/>
    </w:p>
    <w:p w:rsidR="0003253B" w:rsidRPr="000B1B62" w:rsidRDefault="000976A2" w:rsidP="00F16AB9">
      <w:pPr>
        <w:pStyle w:val="a9"/>
      </w:pPr>
      <w:r w:rsidRPr="000B1B62">
        <w:rPr>
          <w:rFonts w:hint="eastAsia"/>
        </w:rPr>
        <w:t>光伏发电</w:t>
      </w:r>
      <w:r w:rsidR="00ED7CB0" w:rsidRPr="000B1B62">
        <w:rPr>
          <w:rFonts w:hint="eastAsia"/>
        </w:rPr>
        <w:t>控制器</w:t>
      </w:r>
      <w:r w:rsidRPr="000B1B62">
        <w:rPr>
          <w:rFonts w:hint="eastAsia"/>
        </w:rPr>
        <w:t>硬件电路的正确设计是</w:t>
      </w:r>
      <w:r w:rsidR="00ED7CB0" w:rsidRPr="000B1B62">
        <w:rPr>
          <w:rFonts w:hint="eastAsia"/>
        </w:rPr>
        <w:t>系统</w:t>
      </w:r>
      <w:r w:rsidRPr="000B1B62">
        <w:rPr>
          <w:rFonts w:hint="eastAsia"/>
        </w:rPr>
        <w:t>实现</w:t>
      </w:r>
      <w:r w:rsidR="00ED7CB0" w:rsidRPr="000B1B62">
        <w:rPr>
          <w:rFonts w:hint="eastAsia"/>
        </w:rPr>
        <w:t>功能的前提。</w:t>
      </w:r>
      <w:r w:rsidRPr="000B1B62">
        <w:rPr>
          <w:rFonts w:hint="eastAsia"/>
        </w:rPr>
        <w:t>光伏发电</w:t>
      </w:r>
      <w:r w:rsidR="00ED7CB0" w:rsidRPr="000B1B62">
        <w:rPr>
          <w:rFonts w:hint="eastAsia"/>
        </w:rPr>
        <w:t>控制器功能的实现建立在每个单元电路</w:t>
      </w:r>
      <w:r w:rsidRPr="000B1B62">
        <w:rPr>
          <w:rFonts w:hint="eastAsia"/>
        </w:rPr>
        <w:t>正确</w:t>
      </w:r>
      <w:r w:rsidR="00ED7CB0" w:rsidRPr="000B1B62">
        <w:rPr>
          <w:rFonts w:hint="eastAsia"/>
        </w:rPr>
        <w:t>合理设计的基础上。</w:t>
      </w:r>
      <w:r w:rsidR="0003253B" w:rsidRPr="000B1B62">
        <w:rPr>
          <w:rFonts w:hint="eastAsia"/>
        </w:rPr>
        <w:t>要实现对太阳能电池充电的智能控制和蓄电池的的智能化管理，首先必须要保证光伏发电系统的安全性，其次是采集数据的精度以及硬件电路的抗干扰性</w:t>
      </w:r>
      <w:r w:rsidR="00D64F94">
        <w:rPr>
          <w:rFonts w:hint="eastAsia"/>
        </w:rPr>
        <w:t>。</w:t>
      </w:r>
    </w:p>
    <w:p w:rsidR="00ED7CB0" w:rsidRDefault="00ED7CB0" w:rsidP="00ED7CB0">
      <w:pPr>
        <w:pStyle w:val="2202020"/>
      </w:pPr>
      <w:bookmarkStart w:id="26" w:name="_Toc291077465"/>
      <w:bookmarkStart w:id="27" w:name="_Toc294531129"/>
      <w:r w:rsidRPr="00376535">
        <w:rPr>
          <w:rFonts w:hint="eastAsia"/>
        </w:rPr>
        <w:t xml:space="preserve">3.2 </w:t>
      </w:r>
      <w:r w:rsidR="0003253B">
        <w:rPr>
          <w:rFonts w:hint="eastAsia"/>
        </w:rPr>
        <w:t>主控</w:t>
      </w:r>
      <w:r w:rsidRPr="00376535">
        <w:rPr>
          <w:rFonts w:hint="eastAsia"/>
        </w:rPr>
        <w:t>处理器的</w:t>
      </w:r>
      <w:bookmarkEnd w:id="26"/>
      <w:bookmarkEnd w:id="27"/>
      <w:r w:rsidR="0003253B">
        <w:rPr>
          <w:rFonts w:hint="eastAsia"/>
        </w:rPr>
        <w:t>选择</w:t>
      </w:r>
    </w:p>
    <w:p w:rsidR="00ED7CB0" w:rsidRPr="00376535" w:rsidRDefault="00ED7CB0" w:rsidP="00ED7CB0">
      <w:pPr>
        <w:spacing w:line="400" w:lineRule="exact"/>
        <w:ind w:firstLineChars="200" w:firstLine="480"/>
        <w:rPr>
          <w:sz w:val="24"/>
        </w:rPr>
      </w:pPr>
      <w:r w:rsidRPr="00376535">
        <w:rPr>
          <w:rFonts w:hint="eastAsia"/>
          <w:sz w:val="24"/>
        </w:rPr>
        <w:t>本次课题选用</w:t>
      </w:r>
      <w:r w:rsidR="00EC347C">
        <w:rPr>
          <w:rFonts w:hint="eastAsia"/>
          <w:sz w:val="24"/>
        </w:rPr>
        <w:t>Amtel</w:t>
      </w:r>
      <w:r w:rsidRPr="00376535">
        <w:rPr>
          <w:rFonts w:hint="eastAsia"/>
          <w:sz w:val="24"/>
        </w:rPr>
        <w:t>公司生产的</w:t>
      </w:r>
      <w:r w:rsidR="00EC347C">
        <w:rPr>
          <w:rFonts w:hint="eastAsia"/>
          <w:sz w:val="24"/>
        </w:rPr>
        <w:t>mega2560</w:t>
      </w:r>
      <w:r w:rsidRPr="00376535">
        <w:rPr>
          <w:rFonts w:hint="eastAsia"/>
          <w:sz w:val="24"/>
        </w:rPr>
        <w:t>作为控制器的主控芯片，选用此款芯片主要是考虑到如下因素：</w:t>
      </w:r>
    </w:p>
    <w:p w:rsidR="00ED7CB0" w:rsidRPr="00376535" w:rsidRDefault="00690062" w:rsidP="00693A58">
      <w:pPr>
        <w:numPr>
          <w:ilvl w:val="0"/>
          <w:numId w:val="3"/>
        </w:numPr>
        <w:spacing w:line="400" w:lineRule="exact"/>
        <w:rPr>
          <w:sz w:val="24"/>
        </w:rPr>
      </w:pPr>
      <w:r>
        <w:rPr>
          <w:rFonts w:hint="eastAsia"/>
          <w:sz w:val="24"/>
        </w:rPr>
        <w:t>AVR</w:t>
      </w:r>
      <w:r>
        <w:rPr>
          <w:rFonts w:hint="eastAsia"/>
          <w:sz w:val="24"/>
        </w:rPr>
        <w:t>系列微处理器</w:t>
      </w:r>
      <w:r w:rsidR="00EC347C">
        <w:rPr>
          <w:rFonts w:hint="eastAsia"/>
          <w:sz w:val="24"/>
        </w:rPr>
        <w:t>是一款高性能微处理器，</w:t>
      </w:r>
      <w:r w:rsidR="00A213B2" w:rsidRPr="00EC347C">
        <w:rPr>
          <w:rFonts w:hint="eastAsia"/>
          <w:sz w:val="24"/>
        </w:rPr>
        <w:t>由于</w:t>
      </w:r>
      <w:r w:rsidR="00BE5D58">
        <w:rPr>
          <w:rFonts w:hint="eastAsia"/>
          <w:sz w:val="24"/>
        </w:rPr>
        <w:t>采用</w:t>
      </w:r>
      <w:r w:rsidR="00A213B2">
        <w:rPr>
          <w:rFonts w:hint="eastAsia"/>
          <w:sz w:val="24"/>
        </w:rPr>
        <w:t>RISC</w:t>
      </w:r>
      <w:r w:rsidR="00A213B2" w:rsidRPr="00EC347C">
        <w:rPr>
          <w:rFonts w:hint="eastAsia"/>
          <w:sz w:val="24"/>
        </w:rPr>
        <w:t>结构，</w:t>
      </w:r>
      <w:r w:rsidR="00A213B2" w:rsidRPr="00AE2488">
        <w:rPr>
          <w:rFonts w:hint="eastAsia"/>
          <w:color w:val="FF0000"/>
          <w:sz w:val="24"/>
        </w:rPr>
        <w:t>使</w:t>
      </w:r>
      <w:r w:rsidR="00BE5D58" w:rsidRPr="00AE2488">
        <w:rPr>
          <w:rFonts w:hint="eastAsia"/>
          <w:color w:val="FF0000"/>
          <w:sz w:val="24"/>
        </w:rPr>
        <w:t>其</w:t>
      </w:r>
      <w:r w:rsidR="00A213B2" w:rsidRPr="00AE2488">
        <w:rPr>
          <w:rFonts w:hint="eastAsia"/>
          <w:color w:val="FF0000"/>
          <w:sz w:val="24"/>
        </w:rPr>
        <w:t>都具备了</w:t>
      </w:r>
      <w:r w:rsidR="00A213B2" w:rsidRPr="00AE2488">
        <w:rPr>
          <w:rFonts w:hint="eastAsia"/>
          <w:color w:val="FF0000"/>
          <w:sz w:val="24"/>
        </w:rPr>
        <w:t>1MIPS/MHz</w:t>
      </w:r>
      <w:r w:rsidR="00A213B2" w:rsidRPr="00AE2488">
        <w:rPr>
          <w:rFonts w:hint="eastAsia"/>
          <w:color w:val="FF0000"/>
          <w:sz w:val="24"/>
        </w:rPr>
        <w:t>（百万条指令每秒</w:t>
      </w:r>
      <w:r w:rsidR="00A213B2" w:rsidRPr="00AE2488">
        <w:rPr>
          <w:rFonts w:hint="eastAsia"/>
          <w:color w:val="FF0000"/>
          <w:sz w:val="24"/>
        </w:rPr>
        <w:t>/</w:t>
      </w:r>
      <w:r w:rsidR="00BE5D58" w:rsidRPr="00AE2488">
        <w:rPr>
          <w:rFonts w:hint="eastAsia"/>
          <w:color w:val="FF0000"/>
          <w:sz w:val="24"/>
        </w:rPr>
        <w:t>兆赫兹）的高速处理能力，</w:t>
      </w:r>
      <w:r w:rsidR="00BE5D58">
        <w:rPr>
          <w:rFonts w:hint="eastAsia"/>
          <w:sz w:val="24"/>
        </w:rPr>
        <w:t>执行速度与</w:t>
      </w:r>
      <w:r w:rsidR="00A213B2">
        <w:rPr>
          <w:rFonts w:hint="eastAsia"/>
          <w:sz w:val="24"/>
        </w:rPr>
        <w:t>代码压缩方面</w:t>
      </w:r>
      <w:r w:rsidR="00BE5D58">
        <w:rPr>
          <w:rFonts w:hint="eastAsia"/>
          <w:sz w:val="24"/>
        </w:rPr>
        <w:t>与其他等价位单片机相比有着更</w:t>
      </w:r>
      <w:r w:rsidR="00A213B2" w:rsidRPr="00376535">
        <w:rPr>
          <w:rFonts w:hint="eastAsia"/>
          <w:sz w:val="24"/>
        </w:rPr>
        <w:t>好的性能</w:t>
      </w:r>
      <w:r w:rsidR="00BE5D58">
        <w:rPr>
          <w:rFonts w:hint="eastAsia"/>
          <w:sz w:val="24"/>
        </w:rPr>
        <w:t>,</w:t>
      </w:r>
      <w:r w:rsidR="00BE5D58">
        <w:rPr>
          <w:rFonts w:hint="eastAsia"/>
          <w:sz w:val="24"/>
        </w:rPr>
        <w:t>。</w:t>
      </w:r>
      <w:r w:rsidR="00A213B2">
        <w:rPr>
          <w:rFonts w:hint="eastAsia"/>
          <w:sz w:val="24"/>
        </w:rPr>
        <w:t>RISC</w:t>
      </w:r>
      <w:r w:rsidR="00BE5D58">
        <w:rPr>
          <w:rFonts w:hint="eastAsia"/>
          <w:sz w:val="24"/>
        </w:rPr>
        <w:t>并不</w:t>
      </w:r>
      <w:r w:rsidR="00EC347C" w:rsidRPr="00EC347C">
        <w:rPr>
          <w:rFonts w:hint="eastAsia"/>
          <w:sz w:val="24"/>
        </w:rPr>
        <w:t>只是简单</w:t>
      </w:r>
      <w:r w:rsidR="00BE5D58">
        <w:rPr>
          <w:rFonts w:hint="eastAsia"/>
          <w:sz w:val="24"/>
        </w:rPr>
        <w:t>地去减少指令，其优先选取使用频率相对较高的运算</w:t>
      </w:r>
      <w:r w:rsidR="00EC347C" w:rsidRPr="00EC347C">
        <w:rPr>
          <w:rFonts w:hint="eastAsia"/>
          <w:sz w:val="24"/>
        </w:rPr>
        <w:t>指令，避免</w:t>
      </w:r>
      <w:r w:rsidR="00BE5D58">
        <w:rPr>
          <w:rFonts w:hint="eastAsia"/>
          <w:sz w:val="24"/>
        </w:rPr>
        <w:t>一些不必要的</w:t>
      </w:r>
      <w:r w:rsidR="00EC347C" w:rsidRPr="00EC347C">
        <w:rPr>
          <w:rFonts w:hint="eastAsia"/>
          <w:sz w:val="24"/>
        </w:rPr>
        <w:t>复杂</w:t>
      </w:r>
      <w:r w:rsidR="00BE5D58">
        <w:rPr>
          <w:rFonts w:hint="eastAsia"/>
          <w:sz w:val="24"/>
        </w:rPr>
        <w:t>的指令，将</w:t>
      </w:r>
      <w:r w:rsidR="00EC347C" w:rsidRPr="00EC347C">
        <w:rPr>
          <w:rFonts w:hint="eastAsia"/>
          <w:sz w:val="24"/>
        </w:rPr>
        <w:t>指令宽度</w:t>
      </w:r>
      <w:r w:rsidR="00BE5D58">
        <w:rPr>
          <w:rFonts w:hint="eastAsia"/>
          <w:sz w:val="24"/>
        </w:rPr>
        <w:t>固定</w:t>
      </w:r>
      <w:r w:rsidR="00EC347C" w:rsidRPr="00EC347C">
        <w:rPr>
          <w:rFonts w:hint="eastAsia"/>
          <w:sz w:val="24"/>
        </w:rPr>
        <w:t>，</w:t>
      </w:r>
      <w:r w:rsidR="00BE5D58" w:rsidRPr="00AE2488">
        <w:rPr>
          <w:rFonts w:hint="eastAsia"/>
          <w:color w:val="FF0000"/>
          <w:sz w:val="24"/>
        </w:rPr>
        <w:t>减少指令格式与</w:t>
      </w:r>
      <w:r w:rsidR="00EC347C" w:rsidRPr="00AE2488">
        <w:rPr>
          <w:rFonts w:hint="eastAsia"/>
          <w:color w:val="FF0000"/>
          <w:sz w:val="24"/>
        </w:rPr>
        <w:t>寻址方式的种类，</w:t>
      </w:r>
      <w:r w:rsidR="00BE5D58" w:rsidRPr="00AE2488">
        <w:rPr>
          <w:rFonts w:hint="eastAsia"/>
          <w:color w:val="FF0000"/>
          <w:sz w:val="24"/>
        </w:rPr>
        <w:t>进而可以达到</w:t>
      </w:r>
      <w:r w:rsidR="00EC347C" w:rsidRPr="00AE2488">
        <w:rPr>
          <w:rFonts w:hint="eastAsia"/>
          <w:color w:val="FF0000"/>
          <w:sz w:val="24"/>
        </w:rPr>
        <w:t>缩短指令周期，</w:t>
      </w:r>
      <w:r w:rsidR="00EC347C" w:rsidRPr="00EC347C">
        <w:rPr>
          <w:rFonts w:hint="eastAsia"/>
          <w:sz w:val="24"/>
        </w:rPr>
        <w:t>提高运行速度</w:t>
      </w:r>
      <w:r w:rsidR="00BE5D58">
        <w:rPr>
          <w:rFonts w:hint="eastAsia"/>
          <w:sz w:val="24"/>
        </w:rPr>
        <w:t>目的</w:t>
      </w:r>
      <w:r w:rsidR="00EC347C" w:rsidRPr="00EC347C">
        <w:rPr>
          <w:rFonts w:hint="eastAsia"/>
          <w:sz w:val="24"/>
        </w:rPr>
        <w:t>。</w:t>
      </w:r>
    </w:p>
    <w:p w:rsidR="00EC347C" w:rsidRPr="00A13A3A" w:rsidRDefault="00690062" w:rsidP="00A13A3A">
      <w:pPr>
        <w:numPr>
          <w:ilvl w:val="0"/>
          <w:numId w:val="3"/>
        </w:numPr>
        <w:spacing w:line="400" w:lineRule="exact"/>
        <w:rPr>
          <w:sz w:val="24"/>
        </w:rPr>
      </w:pPr>
      <w:r>
        <w:rPr>
          <w:rFonts w:hint="eastAsia"/>
          <w:sz w:val="24"/>
        </w:rPr>
        <w:t>AVR</w:t>
      </w:r>
      <w:r>
        <w:rPr>
          <w:rFonts w:hint="eastAsia"/>
          <w:sz w:val="24"/>
        </w:rPr>
        <w:t>系列微处理器</w:t>
      </w:r>
      <w:r w:rsidR="00E22210">
        <w:rPr>
          <w:rFonts w:hint="eastAsia"/>
          <w:sz w:val="24"/>
        </w:rPr>
        <w:t>具有比其他单片机更加方便简洁的</w:t>
      </w:r>
      <w:r w:rsidR="00ED7CB0" w:rsidRPr="00376535">
        <w:rPr>
          <w:rFonts w:hint="eastAsia"/>
          <w:sz w:val="24"/>
        </w:rPr>
        <w:t>开发环境，</w:t>
      </w:r>
      <w:r w:rsidR="00A13A3A">
        <w:rPr>
          <w:rFonts w:hint="eastAsia"/>
          <w:sz w:val="24"/>
        </w:rPr>
        <w:t>其</w:t>
      </w:r>
      <w:r w:rsidR="00EC347C" w:rsidRPr="00A13A3A">
        <w:rPr>
          <w:rFonts w:hint="eastAsia"/>
          <w:sz w:val="24"/>
        </w:rPr>
        <w:t>内嵌高质量的</w:t>
      </w:r>
      <w:r w:rsidR="00EC347C" w:rsidRPr="00A13A3A">
        <w:rPr>
          <w:rFonts w:hint="eastAsia"/>
          <w:sz w:val="24"/>
        </w:rPr>
        <w:t>Flash</w:t>
      </w:r>
      <w:r w:rsidR="00A13A3A">
        <w:rPr>
          <w:rFonts w:hint="eastAsia"/>
          <w:sz w:val="24"/>
        </w:rPr>
        <w:t>程序存储器，</w:t>
      </w:r>
      <w:r w:rsidR="00A13A3A" w:rsidRPr="00AE2488">
        <w:rPr>
          <w:rFonts w:hint="eastAsia"/>
          <w:color w:val="FF0000"/>
          <w:sz w:val="24"/>
        </w:rPr>
        <w:t>方便擦写</w:t>
      </w:r>
      <w:r w:rsidR="00EC347C" w:rsidRPr="00AE2488">
        <w:rPr>
          <w:rFonts w:hint="eastAsia"/>
          <w:color w:val="FF0000"/>
          <w:sz w:val="24"/>
        </w:rPr>
        <w:t>，支持</w:t>
      </w:r>
      <w:r w:rsidR="00EC347C" w:rsidRPr="00AE2488">
        <w:rPr>
          <w:rFonts w:hint="eastAsia"/>
          <w:color w:val="FF0000"/>
          <w:sz w:val="24"/>
        </w:rPr>
        <w:t>I</w:t>
      </w:r>
      <w:r w:rsidR="00A13A3A" w:rsidRPr="00AE2488">
        <w:rPr>
          <w:rFonts w:hint="eastAsia"/>
          <w:color w:val="FF0000"/>
          <w:sz w:val="24"/>
        </w:rPr>
        <w:t>A</w:t>
      </w:r>
      <w:r w:rsidR="00EC347C" w:rsidRPr="00AE2488">
        <w:rPr>
          <w:rFonts w:hint="eastAsia"/>
          <w:color w:val="FF0000"/>
          <w:sz w:val="24"/>
        </w:rPr>
        <w:t>P</w:t>
      </w:r>
      <w:r w:rsidR="00EC347C" w:rsidRPr="00AE2488">
        <w:rPr>
          <w:rFonts w:hint="eastAsia"/>
          <w:color w:val="FF0000"/>
          <w:sz w:val="24"/>
        </w:rPr>
        <w:t>和</w:t>
      </w:r>
      <w:r w:rsidR="00A13A3A" w:rsidRPr="00AE2488">
        <w:rPr>
          <w:rFonts w:hint="eastAsia"/>
          <w:color w:val="FF0000"/>
          <w:sz w:val="24"/>
        </w:rPr>
        <w:t>ISP</w:t>
      </w:r>
      <w:r w:rsidR="00EC347C" w:rsidRPr="00AE2488">
        <w:rPr>
          <w:rFonts w:hint="eastAsia"/>
          <w:color w:val="FF0000"/>
          <w:sz w:val="24"/>
        </w:rPr>
        <w:t>，</w:t>
      </w:r>
      <w:r w:rsidR="00A13A3A" w:rsidRPr="00AE2488">
        <w:rPr>
          <w:rFonts w:hint="eastAsia"/>
          <w:color w:val="FF0000"/>
          <w:sz w:val="24"/>
        </w:rPr>
        <w:t>使得产品的调试、开发非常方便</w:t>
      </w:r>
      <w:r w:rsidR="00EC347C" w:rsidRPr="00AE2488">
        <w:rPr>
          <w:rFonts w:hint="eastAsia"/>
          <w:color w:val="FF0000"/>
          <w:sz w:val="24"/>
        </w:rPr>
        <w:t>。</w:t>
      </w:r>
      <w:r w:rsidR="000B0C62">
        <w:rPr>
          <w:rFonts w:hint="eastAsia"/>
          <w:sz w:val="24"/>
        </w:rPr>
        <w:t>单片机</w:t>
      </w:r>
      <w:r w:rsidR="00EC347C" w:rsidRPr="00A13A3A">
        <w:rPr>
          <w:rFonts w:hint="eastAsia"/>
          <w:sz w:val="24"/>
        </w:rPr>
        <w:t>内嵌</w:t>
      </w:r>
      <w:r w:rsidR="000B0C62">
        <w:rPr>
          <w:rFonts w:hint="eastAsia"/>
          <w:sz w:val="24"/>
        </w:rPr>
        <w:t>的</w:t>
      </w:r>
      <w:r w:rsidR="00A13A3A">
        <w:rPr>
          <w:rFonts w:hint="eastAsia"/>
          <w:sz w:val="24"/>
        </w:rPr>
        <w:t>E</w:t>
      </w:r>
      <w:r w:rsidR="00A13A3A" w:rsidRPr="00A13A3A">
        <w:rPr>
          <w:rFonts w:hint="eastAsia"/>
          <w:sz w:val="24"/>
        </w:rPr>
        <w:t>E</w:t>
      </w:r>
      <w:r w:rsidR="00EC347C" w:rsidRPr="00A13A3A">
        <w:rPr>
          <w:rFonts w:hint="eastAsia"/>
          <w:sz w:val="24"/>
        </w:rPr>
        <w:t>Prom</w:t>
      </w:r>
      <w:r w:rsidR="000B0C62">
        <w:rPr>
          <w:rFonts w:hint="eastAsia"/>
          <w:sz w:val="24"/>
        </w:rPr>
        <w:t>可以长期保存关键性的</w:t>
      </w:r>
      <w:r w:rsidR="00EC347C" w:rsidRPr="00A13A3A">
        <w:rPr>
          <w:rFonts w:hint="eastAsia"/>
          <w:sz w:val="24"/>
        </w:rPr>
        <w:t>数据，避免</w:t>
      </w:r>
      <w:r w:rsidR="000B0C62">
        <w:rPr>
          <w:rFonts w:hint="eastAsia"/>
          <w:sz w:val="24"/>
        </w:rPr>
        <w:t>异常</w:t>
      </w:r>
      <w:r w:rsidR="00EC347C" w:rsidRPr="00A13A3A">
        <w:rPr>
          <w:rFonts w:hint="eastAsia"/>
          <w:sz w:val="24"/>
        </w:rPr>
        <w:t>断电</w:t>
      </w:r>
      <w:r w:rsidR="000B0C62">
        <w:rPr>
          <w:rFonts w:hint="eastAsia"/>
          <w:sz w:val="24"/>
        </w:rPr>
        <w:t>后数据</w:t>
      </w:r>
      <w:r w:rsidR="00EC347C" w:rsidRPr="00A13A3A">
        <w:rPr>
          <w:rFonts w:hint="eastAsia"/>
          <w:sz w:val="24"/>
        </w:rPr>
        <w:t>丢失</w:t>
      </w:r>
      <w:r w:rsidR="000B0C62">
        <w:rPr>
          <w:rFonts w:hint="eastAsia"/>
          <w:sz w:val="24"/>
        </w:rPr>
        <w:t>的问题</w:t>
      </w:r>
      <w:r w:rsidR="00EC347C" w:rsidRPr="00A13A3A">
        <w:rPr>
          <w:rFonts w:hint="eastAsia"/>
          <w:sz w:val="24"/>
        </w:rPr>
        <w:t>。</w:t>
      </w:r>
      <w:r w:rsidR="000B0C62">
        <w:rPr>
          <w:rFonts w:hint="eastAsia"/>
          <w:sz w:val="24"/>
        </w:rPr>
        <w:t>在</w:t>
      </w:r>
      <w:r>
        <w:rPr>
          <w:rFonts w:hint="eastAsia"/>
          <w:sz w:val="24"/>
        </w:rPr>
        <w:t>RAM</w:t>
      </w:r>
      <w:r w:rsidR="000B0C62">
        <w:rPr>
          <w:rFonts w:hint="eastAsia"/>
          <w:sz w:val="24"/>
        </w:rPr>
        <w:t>资源不足的情况下，还可以对其进行外部扩展</w:t>
      </w:r>
      <w:r>
        <w:rPr>
          <w:rFonts w:hint="eastAsia"/>
          <w:sz w:val="24"/>
        </w:rPr>
        <w:t>，可以</w:t>
      </w:r>
      <w:r w:rsidRPr="00A13A3A">
        <w:rPr>
          <w:rFonts w:hint="eastAsia"/>
          <w:sz w:val="24"/>
        </w:rPr>
        <w:t>更有效的支持使用高级语言开发系统程序</w:t>
      </w:r>
      <w:r>
        <w:rPr>
          <w:rFonts w:hint="eastAsia"/>
          <w:sz w:val="24"/>
        </w:rPr>
        <w:t>。</w:t>
      </w:r>
    </w:p>
    <w:p w:rsidR="00ED7CB0" w:rsidRDefault="00690062" w:rsidP="00EC347C">
      <w:pPr>
        <w:numPr>
          <w:ilvl w:val="0"/>
          <w:numId w:val="3"/>
        </w:numPr>
        <w:spacing w:line="400" w:lineRule="exact"/>
        <w:rPr>
          <w:sz w:val="24"/>
        </w:rPr>
      </w:pPr>
      <w:r>
        <w:rPr>
          <w:rFonts w:hint="eastAsia"/>
          <w:sz w:val="24"/>
        </w:rPr>
        <w:t>AVR</w:t>
      </w:r>
      <w:r>
        <w:rPr>
          <w:rFonts w:hint="eastAsia"/>
          <w:sz w:val="24"/>
        </w:rPr>
        <w:t>系列微处理器</w:t>
      </w:r>
      <w:r w:rsidR="00EC347C" w:rsidRPr="00EC347C">
        <w:rPr>
          <w:rFonts w:hint="eastAsia"/>
          <w:sz w:val="24"/>
        </w:rPr>
        <w:t>具有多种省电休眠模式，且可宽电压运行</w:t>
      </w:r>
      <w:r w:rsidR="004701BC">
        <w:rPr>
          <w:rFonts w:hint="eastAsia"/>
          <w:sz w:val="24"/>
        </w:rPr>
        <w:t>（</w:t>
      </w:r>
      <w:r w:rsidR="004701BC">
        <w:rPr>
          <w:rFonts w:hint="eastAsia"/>
          <w:sz w:val="24"/>
        </w:rPr>
        <w:t>2.7V-5V</w:t>
      </w:r>
      <w:r w:rsidR="004701BC">
        <w:rPr>
          <w:rFonts w:hint="eastAsia"/>
          <w:sz w:val="24"/>
        </w:rPr>
        <w:t>）</w:t>
      </w:r>
      <w:r w:rsidR="00EC347C" w:rsidRPr="00EC347C">
        <w:rPr>
          <w:rFonts w:hint="eastAsia"/>
          <w:sz w:val="24"/>
        </w:rPr>
        <w:t>，抗干扰能力强</w:t>
      </w:r>
      <w:r w:rsidR="004701BC">
        <w:rPr>
          <w:rFonts w:hint="eastAsia"/>
          <w:sz w:val="24"/>
        </w:rPr>
        <w:t>，可以达到光伏发电</w:t>
      </w:r>
      <w:r w:rsidR="00ED7CB0" w:rsidRPr="00376535">
        <w:rPr>
          <w:rFonts w:hint="eastAsia"/>
          <w:sz w:val="24"/>
        </w:rPr>
        <w:t>系统节能的需要。</w:t>
      </w:r>
    </w:p>
    <w:p w:rsidR="00690062" w:rsidRPr="00376535" w:rsidRDefault="00690062" w:rsidP="004701BC">
      <w:pPr>
        <w:spacing w:line="400" w:lineRule="exact"/>
        <w:ind w:left="420"/>
        <w:rPr>
          <w:sz w:val="24"/>
        </w:rPr>
      </w:pPr>
      <w:r>
        <w:rPr>
          <w:rFonts w:hint="eastAsia"/>
          <w:sz w:val="24"/>
        </w:rPr>
        <w:t>除此之外，</w:t>
      </w:r>
      <w:r>
        <w:rPr>
          <w:rFonts w:hint="eastAsia"/>
          <w:sz w:val="24"/>
        </w:rPr>
        <w:t>mega2560</w:t>
      </w:r>
      <w:r>
        <w:rPr>
          <w:rFonts w:hint="eastAsia"/>
          <w:sz w:val="24"/>
        </w:rPr>
        <w:t>微</w:t>
      </w:r>
      <w:r w:rsidR="004701BC">
        <w:rPr>
          <w:rFonts w:hint="eastAsia"/>
          <w:sz w:val="24"/>
        </w:rPr>
        <w:t>处理器还采用</w:t>
      </w:r>
      <w:r>
        <w:rPr>
          <w:rFonts w:hint="eastAsia"/>
          <w:sz w:val="24"/>
        </w:rPr>
        <w:t>增强</w:t>
      </w:r>
      <w:r>
        <w:rPr>
          <w:rFonts w:hint="eastAsia"/>
          <w:sz w:val="24"/>
        </w:rPr>
        <w:t>RISC</w:t>
      </w:r>
      <w:r>
        <w:rPr>
          <w:rFonts w:hint="eastAsia"/>
          <w:sz w:val="24"/>
        </w:rPr>
        <w:t>架构，</w:t>
      </w:r>
      <w:r w:rsidRPr="00AE2488">
        <w:rPr>
          <w:rFonts w:hint="eastAsia"/>
          <w:color w:val="FF0000"/>
          <w:sz w:val="24"/>
        </w:rPr>
        <w:t>在保证高性能的前提下，</w:t>
      </w:r>
      <w:r w:rsidR="004701BC" w:rsidRPr="00AE2488">
        <w:rPr>
          <w:rFonts w:hint="eastAsia"/>
          <w:color w:val="FF0000"/>
          <w:sz w:val="24"/>
        </w:rPr>
        <w:t>尽可能的缩小的芯片面积，</w:t>
      </w:r>
      <w:r w:rsidRPr="00AE2488">
        <w:rPr>
          <w:rFonts w:hint="eastAsia"/>
          <w:color w:val="FF0000"/>
          <w:sz w:val="24"/>
        </w:rPr>
        <w:t>尽降低了芯片</w:t>
      </w:r>
      <w:r w:rsidR="004701BC" w:rsidRPr="00AE2488">
        <w:rPr>
          <w:rFonts w:hint="eastAsia"/>
          <w:color w:val="FF0000"/>
          <w:sz w:val="24"/>
        </w:rPr>
        <w:t>工作电压，降低了功耗</w:t>
      </w:r>
      <w:r w:rsidR="004701BC">
        <w:rPr>
          <w:rFonts w:hint="eastAsia"/>
          <w:sz w:val="24"/>
        </w:rPr>
        <w:t>。</w:t>
      </w:r>
    </w:p>
    <w:p w:rsidR="00ED7CB0" w:rsidRPr="00376535" w:rsidRDefault="00F360EC" w:rsidP="00ED7CB0">
      <w:pPr>
        <w:spacing w:line="400" w:lineRule="exact"/>
        <w:ind w:firstLine="420"/>
        <w:rPr>
          <w:sz w:val="24"/>
        </w:rPr>
      </w:pPr>
      <w:r>
        <w:rPr>
          <w:noProof/>
        </w:rPr>
        <w:lastRenderedPageBreak/>
        <w:drawing>
          <wp:anchor distT="0" distB="0" distL="114300" distR="114300" simplePos="0" relativeHeight="251661312" behindDoc="0" locked="0" layoutInCell="1" allowOverlap="1">
            <wp:simplePos x="0" y="0"/>
            <wp:positionH relativeFrom="column">
              <wp:posOffset>904875</wp:posOffset>
            </wp:positionH>
            <wp:positionV relativeFrom="paragraph">
              <wp:posOffset>351790</wp:posOffset>
            </wp:positionV>
            <wp:extent cx="3676650" cy="434530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76650" cy="4345305"/>
                    </a:xfrm>
                    <a:prstGeom prst="rect">
                      <a:avLst/>
                    </a:prstGeom>
                  </pic:spPr>
                </pic:pic>
              </a:graphicData>
            </a:graphic>
          </wp:anchor>
        </w:drawing>
      </w:r>
      <w:r w:rsidR="00ED7CB0" w:rsidRPr="00376535">
        <w:rPr>
          <w:rFonts w:hint="eastAsia"/>
          <w:sz w:val="24"/>
        </w:rPr>
        <w:t>芯片引脚图如图：</w:t>
      </w:r>
    </w:p>
    <w:p w:rsidR="00ED7CB0" w:rsidRDefault="00ED7CB0" w:rsidP="00A10E6F">
      <w:pPr>
        <w:ind w:firstLine="420"/>
        <w:jc w:val="center"/>
        <w:rPr>
          <w:sz w:val="24"/>
        </w:rPr>
      </w:pPr>
      <w:r w:rsidRPr="00376535">
        <w:rPr>
          <w:rFonts w:hint="eastAsia"/>
          <w:sz w:val="24"/>
        </w:rPr>
        <w:t>图</w:t>
      </w:r>
      <w:r w:rsidRPr="00376535">
        <w:rPr>
          <w:rFonts w:hint="eastAsia"/>
          <w:sz w:val="24"/>
        </w:rPr>
        <w:t xml:space="preserve">3-1  </w:t>
      </w:r>
      <w:r w:rsidR="00A213B2">
        <w:rPr>
          <w:rFonts w:hint="eastAsia"/>
          <w:sz w:val="24"/>
        </w:rPr>
        <w:t>mega2560</w:t>
      </w:r>
      <w:r w:rsidRPr="00376535">
        <w:rPr>
          <w:rFonts w:hint="eastAsia"/>
          <w:sz w:val="24"/>
        </w:rPr>
        <w:t>芯片引脚图</w:t>
      </w:r>
    </w:p>
    <w:p w:rsidR="00A10E6F" w:rsidRPr="00A10E6F" w:rsidRDefault="00A10E6F" w:rsidP="00A10E6F">
      <w:pPr>
        <w:pStyle w:val="2202020"/>
      </w:pPr>
      <w:r>
        <w:rPr>
          <w:rFonts w:hint="eastAsia"/>
        </w:rPr>
        <w:t>3.3</w:t>
      </w:r>
      <w:r>
        <w:rPr>
          <w:rFonts w:hint="eastAsia"/>
        </w:rPr>
        <w:t>外围电路设计</w:t>
      </w:r>
    </w:p>
    <w:p w:rsidR="00A10E6F" w:rsidRPr="00A10E6F" w:rsidRDefault="00A10E6F" w:rsidP="00A10E6F">
      <w:pPr>
        <w:pStyle w:val="7"/>
      </w:pPr>
      <w:r w:rsidRPr="00376535">
        <w:rPr>
          <w:rFonts w:hint="eastAsia"/>
        </w:rPr>
        <w:t xml:space="preserve">3.3.1 </w:t>
      </w:r>
      <w:r>
        <w:rPr>
          <w:rFonts w:hint="eastAsia"/>
        </w:rPr>
        <w:t>功能模块实现</w:t>
      </w:r>
    </w:p>
    <w:p w:rsidR="00A10E6F" w:rsidRPr="00A10E6F" w:rsidRDefault="00A10E6F" w:rsidP="00A10E6F">
      <w:pPr>
        <w:spacing w:line="400" w:lineRule="exact"/>
        <w:ind w:firstLineChars="200" w:firstLine="480"/>
        <w:rPr>
          <w:sz w:val="24"/>
        </w:rPr>
      </w:pPr>
      <w:r>
        <w:rPr>
          <w:rFonts w:hint="eastAsia"/>
          <w:sz w:val="24"/>
        </w:rPr>
        <w:t>单个功能模块的正常工作是保证光伏发电系统功能实现的提前，光伏发电控制器的外围电路包括了主控微处理器的电源电路，太阳能电池的采集电路</w:t>
      </w:r>
      <w:r w:rsidR="00471468">
        <w:rPr>
          <w:rFonts w:hint="eastAsia"/>
          <w:sz w:val="24"/>
        </w:rPr>
        <w:t>，充放电回路中电流采集电路以及蓄电池管理中的温度采集电路等等。下面将分别对这些功能模块进行详细的讲解。</w:t>
      </w:r>
    </w:p>
    <w:p w:rsidR="00ED7CB0" w:rsidRPr="00376535" w:rsidRDefault="00ED7CB0" w:rsidP="00D7472B">
      <w:pPr>
        <w:pStyle w:val="7"/>
      </w:pPr>
      <w:bookmarkStart w:id="28" w:name="_Toc291077467"/>
      <w:bookmarkStart w:id="29" w:name="_Toc294531131"/>
      <w:r w:rsidRPr="00376535">
        <w:rPr>
          <w:rFonts w:hint="eastAsia"/>
        </w:rPr>
        <w:t>3.3.</w:t>
      </w:r>
      <w:r w:rsidR="00471468">
        <w:rPr>
          <w:rFonts w:hint="eastAsia"/>
        </w:rPr>
        <w:t>2</w:t>
      </w:r>
      <w:r w:rsidRPr="00376535">
        <w:rPr>
          <w:rFonts w:hint="eastAsia"/>
        </w:rPr>
        <w:t xml:space="preserve"> </w:t>
      </w:r>
      <w:r w:rsidR="0005673E">
        <w:rPr>
          <w:rFonts w:hint="eastAsia"/>
        </w:rPr>
        <w:t>芯片</w:t>
      </w:r>
      <w:r w:rsidRPr="00376535">
        <w:rPr>
          <w:rFonts w:hint="eastAsia"/>
        </w:rPr>
        <w:t>电源电路设计</w:t>
      </w:r>
      <w:bookmarkEnd w:id="28"/>
      <w:bookmarkEnd w:id="29"/>
    </w:p>
    <w:p w:rsidR="00471468" w:rsidRDefault="00471468" w:rsidP="009D0530">
      <w:pPr>
        <w:spacing w:line="400" w:lineRule="exact"/>
        <w:ind w:firstLineChars="200" w:firstLine="480"/>
        <w:rPr>
          <w:sz w:val="24"/>
        </w:rPr>
      </w:pPr>
      <w:r>
        <w:rPr>
          <w:rFonts w:hint="eastAsia"/>
          <w:sz w:val="24"/>
        </w:rPr>
        <w:t>光伏发电系统采用共阳极电路，系统中的太阳能电池板正极，蓄电池正极以及负载的正极</w:t>
      </w:r>
      <w:r w:rsidR="005510D3">
        <w:rPr>
          <w:rFonts w:hint="eastAsia"/>
          <w:sz w:val="24"/>
        </w:rPr>
        <w:t>用导线连接在一起，通过</w:t>
      </w:r>
      <w:r w:rsidR="005510D3">
        <w:rPr>
          <w:rFonts w:hint="eastAsia"/>
          <w:sz w:val="24"/>
        </w:rPr>
        <w:t>MOS</w:t>
      </w:r>
      <w:r w:rsidR="005510D3">
        <w:rPr>
          <w:rFonts w:hint="eastAsia"/>
          <w:sz w:val="24"/>
        </w:rPr>
        <w:t>管的通断来控制充放电回路的通断。电路中的</w:t>
      </w:r>
      <w:r w:rsidR="009D0530">
        <w:rPr>
          <w:rFonts w:hint="eastAsia"/>
          <w:sz w:val="24"/>
        </w:rPr>
        <w:t>零</w:t>
      </w:r>
      <w:r w:rsidR="005510D3">
        <w:rPr>
          <w:rFonts w:hint="eastAsia"/>
          <w:sz w:val="24"/>
        </w:rPr>
        <w:t>参考点分别为太阳电池板正极、蓄电池正极以及负载的正极。电路中其它</w:t>
      </w:r>
      <w:r w:rsidR="009D0530">
        <w:rPr>
          <w:rFonts w:hint="eastAsia"/>
          <w:sz w:val="24"/>
        </w:rPr>
        <w:t>参考点电势差全部为负。光伏发电系统控制器的主控芯片为</w:t>
      </w:r>
      <w:r w:rsidR="009D0530">
        <w:rPr>
          <w:rFonts w:hint="eastAsia"/>
          <w:sz w:val="24"/>
        </w:rPr>
        <w:t>ATMEGA2560</w:t>
      </w:r>
      <w:r w:rsidR="009D0530">
        <w:rPr>
          <w:rFonts w:hint="eastAsia"/>
          <w:sz w:val="24"/>
        </w:rPr>
        <w:t>，其工作的电压为</w:t>
      </w:r>
      <w:r w:rsidR="009D0530">
        <w:rPr>
          <w:rFonts w:hint="eastAsia"/>
          <w:sz w:val="24"/>
        </w:rPr>
        <w:t>5V</w:t>
      </w:r>
      <w:r w:rsidR="009D0530">
        <w:rPr>
          <w:rFonts w:hint="eastAsia"/>
          <w:sz w:val="24"/>
        </w:rPr>
        <w:t>。如果</w:t>
      </w:r>
      <w:r w:rsidR="009D0530">
        <w:rPr>
          <w:rFonts w:hint="eastAsia"/>
          <w:sz w:val="24"/>
        </w:rPr>
        <w:t>VDD</w:t>
      </w:r>
      <w:r w:rsidR="009D0530">
        <w:rPr>
          <w:rFonts w:hint="eastAsia"/>
          <w:sz w:val="24"/>
        </w:rPr>
        <w:t>接在电路中的阳极，</w:t>
      </w:r>
      <w:r w:rsidR="009D0530">
        <w:rPr>
          <w:rFonts w:hint="eastAsia"/>
          <w:sz w:val="24"/>
        </w:rPr>
        <w:t>VSS</w:t>
      </w:r>
      <w:r w:rsidR="009D0530">
        <w:rPr>
          <w:rFonts w:hint="eastAsia"/>
          <w:sz w:val="24"/>
        </w:rPr>
        <w:t>需要接一个比</w:t>
      </w:r>
      <w:r w:rsidR="009D0530">
        <w:rPr>
          <w:rFonts w:hint="eastAsia"/>
          <w:sz w:val="24"/>
        </w:rPr>
        <w:t>VDD</w:t>
      </w:r>
      <w:r w:rsidR="009D0530">
        <w:rPr>
          <w:rFonts w:hint="eastAsia"/>
          <w:sz w:val="24"/>
        </w:rPr>
        <w:t>低</w:t>
      </w:r>
      <w:r w:rsidR="009D0530">
        <w:rPr>
          <w:rFonts w:hint="eastAsia"/>
          <w:sz w:val="24"/>
        </w:rPr>
        <w:t>5V</w:t>
      </w:r>
      <w:r w:rsidR="009D0530">
        <w:rPr>
          <w:rFonts w:hint="eastAsia"/>
          <w:sz w:val="24"/>
        </w:rPr>
        <w:lastRenderedPageBreak/>
        <w:t>的电压。</w:t>
      </w:r>
      <w:r w:rsidR="00DD07E0">
        <w:rPr>
          <w:rFonts w:hint="eastAsia"/>
          <w:sz w:val="24"/>
        </w:rPr>
        <w:t>蓄电池的供电电势差为</w:t>
      </w:r>
      <w:r w:rsidR="003846C1">
        <w:rPr>
          <w:rFonts w:hint="eastAsia"/>
          <w:sz w:val="24"/>
        </w:rPr>
        <w:t>12V</w:t>
      </w:r>
      <w:r w:rsidR="003846C1">
        <w:rPr>
          <w:rFonts w:hint="eastAsia"/>
          <w:sz w:val="24"/>
        </w:rPr>
        <w:t>，</w:t>
      </w:r>
      <w:r w:rsidR="003846C1" w:rsidRPr="00AE2488">
        <w:rPr>
          <w:rFonts w:hint="eastAsia"/>
          <w:color w:val="FF0000"/>
          <w:sz w:val="24"/>
        </w:rPr>
        <w:t>LM7905</w:t>
      </w:r>
      <w:r w:rsidR="003846C1" w:rsidRPr="00AE2488">
        <w:rPr>
          <w:rFonts w:hint="eastAsia"/>
          <w:color w:val="FF0000"/>
          <w:sz w:val="24"/>
        </w:rPr>
        <w:t>稳压集成芯片的极限输入电压为</w:t>
      </w:r>
      <w:r w:rsidR="003846C1" w:rsidRPr="00AE2488">
        <w:rPr>
          <w:rFonts w:hint="eastAsia"/>
          <w:color w:val="FF0000"/>
          <w:sz w:val="24"/>
        </w:rPr>
        <w:t>-35V</w:t>
      </w:r>
      <w:r w:rsidR="003846C1" w:rsidRPr="00AE2488">
        <w:rPr>
          <w:rFonts w:hint="eastAsia"/>
          <w:color w:val="FF0000"/>
          <w:sz w:val="24"/>
        </w:rPr>
        <w:t>，输入范围是</w:t>
      </w:r>
      <w:r w:rsidR="003846C1" w:rsidRPr="00AE2488">
        <w:rPr>
          <w:rFonts w:hint="eastAsia"/>
          <w:color w:val="FF0000"/>
          <w:sz w:val="24"/>
        </w:rPr>
        <w:t>-8V</w:t>
      </w:r>
      <w:r w:rsidR="003846C1" w:rsidRPr="00AE2488">
        <w:rPr>
          <w:rFonts w:hint="eastAsia"/>
          <w:color w:val="FF0000"/>
          <w:sz w:val="24"/>
        </w:rPr>
        <w:t>至</w:t>
      </w:r>
      <w:r w:rsidR="003846C1" w:rsidRPr="00AE2488">
        <w:rPr>
          <w:rFonts w:hint="eastAsia"/>
          <w:color w:val="FF0000"/>
          <w:sz w:val="24"/>
        </w:rPr>
        <w:t>-35V</w:t>
      </w:r>
      <w:r w:rsidR="003846C1">
        <w:rPr>
          <w:rFonts w:hint="eastAsia"/>
          <w:sz w:val="24"/>
        </w:rPr>
        <w:t>，</w:t>
      </w:r>
      <w:r w:rsidR="009D0530">
        <w:rPr>
          <w:rFonts w:hint="eastAsia"/>
          <w:sz w:val="24"/>
        </w:rPr>
        <w:t>经过分析</w:t>
      </w:r>
      <w:r w:rsidR="003846C1">
        <w:rPr>
          <w:rFonts w:hint="eastAsia"/>
          <w:sz w:val="24"/>
        </w:rPr>
        <w:t>，</w:t>
      </w:r>
      <w:r w:rsidR="009D0530">
        <w:rPr>
          <w:rFonts w:hint="eastAsia"/>
          <w:sz w:val="24"/>
        </w:rPr>
        <w:t>控制器电源部分可以采用</w:t>
      </w:r>
      <w:r w:rsidR="009D0530">
        <w:rPr>
          <w:rFonts w:hint="eastAsia"/>
          <w:sz w:val="24"/>
        </w:rPr>
        <w:t>LM7905</w:t>
      </w:r>
      <w:r w:rsidR="009D0530">
        <w:rPr>
          <w:rFonts w:hint="eastAsia"/>
          <w:sz w:val="24"/>
        </w:rPr>
        <w:t>稳压器。原理图如下：</w:t>
      </w:r>
    </w:p>
    <w:p w:rsidR="00ED7CB0" w:rsidRPr="00376535" w:rsidRDefault="009D0530" w:rsidP="009D0530">
      <w:pPr>
        <w:spacing w:line="400" w:lineRule="exact"/>
        <w:rPr>
          <w:sz w:val="24"/>
        </w:rPr>
      </w:pPr>
      <w:r>
        <w:rPr>
          <w:noProof/>
          <w:sz w:val="24"/>
        </w:rPr>
        <w:drawing>
          <wp:anchor distT="0" distB="0" distL="114300" distR="114300" simplePos="0" relativeHeight="251662336" behindDoc="0" locked="0" layoutInCell="1" allowOverlap="1">
            <wp:simplePos x="0" y="0"/>
            <wp:positionH relativeFrom="column">
              <wp:posOffset>1143000</wp:posOffset>
            </wp:positionH>
            <wp:positionV relativeFrom="paragraph">
              <wp:posOffset>63500</wp:posOffset>
            </wp:positionV>
            <wp:extent cx="2823845" cy="2258695"/>
            <wp:effectExtent l="0" t="0" r="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3845" cy="2258695"/>
                    </a:xfrm>
                    <a:prstGeom prst="rect">
                      <a:avLst/>
                    </a:prstGeom>
                    <a:noFill/>
                    <a:ln>
                      <a:noFill/>
                    </a:ln>
                    <a:effectLst/>
                  </pic:spPr>
                </pic:pic>
              </a:graphicData>
            </a:graphic>
          </wp:anchor>
        </w:drawing>
      </w:r>
    </w:p>
    <w:p w:rsidR="00ED7CB0" w:rsidRPr="00376535" w:rsidRDefault="00ED7CB0" w:rsidP="00ED7CB0">
      <w:pPr>
        <w:spacing w:line="400" w:lineRule="exact"/>
        <w:jc w:val="center"/>
        <w:rPr>
          <w:sz w:val="24"/>
        </w:rPr>
      </w:pPr>
      <w:r w:rsidRPr="00376535">
        <w:rPr>
          <w:rFonts w:hint="eastAsia"/>
          <w:sz w:val="24"/>
        </w:rPr>
        <w:t>图</w:t>
      </w:r>
      <w:r w:rsidRPr="00376535">
        <w:rPr>
          <w:rFonts w:hint="eastAsia"/>
          <w:sz w:val="24"/>
        </w:rPr>
        <w:t xml:space="preserve">3-2  </w:t>
      </w:r>
      <w:r w:rsidRPr="00376535">
        <w:rPr>
          <w:rFonts w:hint="eastAsia"/>
          <w:sz w:val="24"/>
        </w:rPr>
        <w:t>电源部分原理图</w:t>
      </w:r>
    </w:p>
    <w:p w:rsidR="00ED7CB0" w:rsidRDefault="00ED7CB0" w:rsidP="00781941">
      <w:pPr>
        <w:spacing w:line="400" w:lineRule="exact"/>
        <w:ind w:firstLine="480"/>
        <w:rPr>
          <w:sz w:val="24"/>
        </w:rPr>
      </w:pPr>
      <w:r w:rsidRPr="00376535">
        <w:rPr>
          <w:rFonts w:hint="eastAsia"/>
          <w:sz w:val="24"/>
        </w:rPr>
        <w:t>图中</w:t>
      </w:r>
      <w:r w:rsidRPr="00376535">
        <w:rPr>
          <w:rFonts w:hint="eastAsia"/>
          <w:sz w:val="24"/>
        </w:rPr>
        <w:t>VCC</w:t>
      </w:r>
      <w:r w:rsidRPr="00376535">
        <w:rPr>
          <w:rFonts w:hint="eastAsia"/>
          <w:sz w:val="24"/>
        </w:rPr>
        <w:t>为</w:t>
      </w:r>
      <w:r w:rsidR="00B779BA">
        <w:rPr>
          <w:rFonts w:hint="eastAsia"/>
          <w:sz w:val="24"/>
        </w:rPr>
        <w:t>光伏发电电路</w:t>
      </w:r>
      <w:r w:rsidRPr="00376535">
        <w:rPr>
          <w:rFonts w:hint="eastAsia"/>
          <w:sz w:val="24"/>
        </w:rPr>
        <w:t>正极，</w:t>
      </w:r>
      <w:r w:rsidRPr="00376535">
        <w:rPr>
          <w:rFonts w:hint="eastAsia"/>
          <w:sz w:val="24"/>
        </w:rPr>
        <w:t>GND2</w:t>
      </w:r>
      <w:r w:rsidR="00B779BA">
        <w:rPr>
          <w:rFonts w:hint="eastAsia"/>
          <w:sz w:val="24"/>
        </w:rPr>
        <w:t>接蓄电池</w:t>
      </w:r>
      <w:r w:rsidRPr="00376535">
        <w:rPr>
          <w:rFonts w:hint="eastAsia"/>
          <w:sz w:val="24"/>
        </w:rPr>
        <w:t>负极，将</w:t>
      </w:r>
      <w:r w:rsidRPr="00376535">
        <w:rPr>
          <w:rFonts w:hint="eastAsia"/>
          <w:sz w:val="24"/>
        </w:rPr>
        <w:t>LM7905</w:t>
      </w:r>
      <w:r w:rsidRPr="00376535">
        <w:rPr>
          <w:rFonts w:hint="eastAsia"/>
          <w:sz w:val="24"/>
        </w:rPr>
        <w:t>的</w:t>
      </w:r>
      <w:r w:rsidRPr="00376535">
        <w:rPr>
          <w:rFonts w:hint="eastAsia"/>
          <w:sz w:val="24"/>
        </w:rPr>
        <w:t>1</w:t>
      </w:r>
      <w:r w:rsidRPr="00376535">
        <w:rPr>
          <w:rFonts w:hint="eastAsia"/>
          <w:sz w:val="24"/>
        </w:rPr>
        <w:t>脚（</w:t>
      </w:r>
      <w:r w:rsidRPr="00376535">
        <w:rPr>
          <w:rFonts w:hint="eastAsia"/>
          <w:sz w:val="24"/>
        </w:rPr>
        <w:t>GND</w:t>
      </w:r>
      <w:r w:rsidRPr="00376535">
        <w:rPr>
          <w:rFonts w:hint="eastAsia"/>
          <w:sz w:val="24"/>
        </w:rPr>
        <w:t>）接共阳极点，</w:t>
      </w:r>
      <w:r w:rsidRPr="00376535">
        <w:rPr>
          <w:rFonts w:hint="eastAsia"/>
          <w:sz w:val="24"/>
        </w:rPr>
        <w:t>2</w:t>
      </w:r>
      <w:r w:rsidRPr="00376535">
        <w:rPr>
          <w:rFonts w:hint="eastAsia"/>
          <w:sz w:val="24"/>
        </w:rPr>
        <w:t>脚（</w:t>
      </w:r>
      <w:r w:rsidRPr="00376535">
        <w:rPr>
          <w:rFonts w:hint="eastAsia"/>
          <w:sz w:val="24"/>
        </w:rPr>
        <w:t>Vin</w:t>
      </w:r>
      <w:r w:rsidRPr="00376535">
        <w:rPr>
          <w:rFonts w:hint="eastAsia"/>
          <w:sz w:val="24"/>
        </w:rPr>
        <w:t>）接蓄电池的负极，</w:t>
      </w:r>
      <w:r w:rsidRPr="00376535">
        <w:rPr>
          <w:rFonts w:hint="eastAsia"/>
          <w:sz w:val="24"/>
        </w:rPr>
        <w:t>3</w:t>
      </w:r>
      <w:r w:rsidRPr="00AE2488">
        <w:rPr>
          <w:rFonts w:hint="eastAsia"/>
          <w:color w:val="FF0000"/>
          <w:sz w:val="24"/>
        </w:rPr>
        <w:t>脚（</w:t>
      </w:r>
      <w:r w:rsidRPr="00AE2488">
        <w:rPr>
          <w:rFonts w:hint="eastAsia"/>
          <w:color w:val="FF0000"/>
          <w:sz w:val="24"/>
        </w:rPr>
        <w:t>Vout</w:t>
      </w:r>
      <w:r w:rsidRPr="00AE2488">
        <w:rPr>
          <w:rFonts w:hint="eastAsia"/>
          <w:color w:val="FF0000"/>
          <w:sz w:val="24"/>
        </w:rPr>
        <w:t>）接</w:t>
      </w:r>
      <w:r w:rsidR="002120F0" w:rsidRPr="00AE2488">
        <w:rPr>
          <w:rFonts w:hint="eastAsia"/>
          <w:color w:val="FF0000"/>
          <w:sz w:val="24"/>
        </w:rPr>
        <w:t>ATMEGA2560</w:t>
      </w:r>
      <w:r w:rsidRPr="00AE2488">
        <w:rPr>
          <w:rFonts w:hint="eastAsia"/>
          <w:color w:val="FF0000"/>
          <w:sz w:val="24"/>
        </w:rPr>
        <w:t>的</w:t>
      </w:r>
      <w:r w:rsidRPr="00AE2488">
        <w:rPr>
          <w:rFonts w:hint="eastAsia"/>
          <w:color w:val="FF0000"/>
          <w:sz w:val="24"/>
        </w:rPr>
        <w:t>VSS</w:t>
      </w:r>
      <w:r w:rsidR="002120F0" w:rsidRPr="00AE2488">
        <w:rPr>
          <w:rFonts w:hint="eastAsia"/>
          <w:color w:val="FF0000"/>
          <w:sz w:val="24"/>
        </w:rPr>
        <w:t>。经过</w:t>
      </w:r>
      <w:r w:rsidRPr="00AE2488">
        <w:rPr>
          <w:rFonts w:hint="eastAsia"/>
          <w:color w:val="FF0000"/>
          <w:sz w:val="24"/>
        </w:rPr>
        <w:t>LM7905</w:t>
      </w:r>
      <w:r w:rsidR="002120F0" w:rsidRPr="00AE2488">
        <w:rPr>
          <w:rFonts w:hint="eastAsia"/>
          <w:color w:val="FF0000"/>
          <w:sz w:val="24"/>
        </w:rPr>
        <w:t>芯片</w:t>
      </w:r>
      <w:r w:rsidRPr="00AE2488">
        <w:rPr>
          <w:rFonts w:hint="eastAsia"/>
          <w:color w:val="FF0000"/>
          <w:sz w:val="24"/>
        </w:rPr>
        <w:t>的稳压，输出的</w:t>
      </w:r>
      <w:r w:rsidR="00DD07E0" w:rsidRPr="00AE2488">
        <w:rPr>
          <w:rFonts w:hint="eastAsia"/>
          <w:color w:val="FF0000"/>
          <w:sz w:val="24"/>
        </w:rPr>
        <w:t>电势差稳定</w:t>
      </w:r>
      <w:r w:rsidRPr="00AE2488">
        <w:rPr>
          <w:rFonts w:hint="eastAsia"/>
          <w:color w:val="FF0000"/>
          <w:sz w:val="24"/>
        </w:rPr>
        <w:t>为</w:t>
      </w:r>
      <w:r w:rsidRPr="00AE2488">
        <w:rPr>
          <w:rFonts w:hint="eastAsia"/>
          <w:color w:val="FF0000"/>
          <w:sz w:val="24"/>
        </w:rPr>
        <w:t>5V</w:t>
      </w:r>
      <w:r w:rsidRPr="00376535">
        <w:rPr>
          <w:rFonts w:hint="eastAsia"/>
          <w:sz w:val="24"/>
        </w:rPr>
        <w:t>。将</w:t>
      </w:r>
      <w:r w:rsidRPr="00376535">
        <w:rPr>
          <w:rFonts w:hint="eastAsia"/>
          <w:sz w:val="24"/>
        </w:rPr>
        <w:t>VCC</w:t>
      </w:r>
      <w:r w:rsidRPr="00376535">
        <w:rPr>
          <w:rFonts w:hint="eastAsia"/>
          <w:sz w:val="24"/>
        </w:rPr>
        <w:t>接</w:t>
      </w:r>
      <w:r w:rsidR="002120F0">
        <w:rPr>
          <w:rFonts w:hint="eastAsia"/>
          <w:sz w:val="24"/>
        </w:rPr>
        <w:t>控制芯片</w:t>
      </w:r>
      <w:r w:rsidRPr="00376535">
        <w:rPr>
          <w:rFonts w:hint="eastAsia"/>
          <w:sz w:val="24"/>
        </w:rPr>
        <w:t>的</w:t>
      </w:r>
      <w:r w:rsidRPr="00376535">
        <w:rPr>
          <w:rFonts w:hint="eastAsia"/>
          <w:sz w:val="24"/>
        </w:rPr>
        <w:t>VDD</w:t>
      </w:r>
      <w:r w:rsidRPr="00376535">
        <w:rPr>
          <w:rFonts w:hint="eastAsia"/>
          <w:sz w:val="24"/>
        </w:rPr>
        <w:t>，</w:t>
      </w:r>
      <w:r w:rsidR="002120F0">
        <w:rPr>
          <w:rFonts w:hint="eastAsia"/>
          <w:sz w:val="24"/>
        </w:rPr>
        <w:t>GND</w:t>
      </w:r>
      <w:r w:rsidRPr="00376535">
        <w:rPr>
          <w:rFonts w:hint="eastAsia"/>
          <w:sz w:val="24"/>
        </w:rPr>
        <w:t>接</w:t>
      </w:r>
      <w:r w:rsidR="002120F0">
        <w:rPr>
          <w:rFonts w:hint="eastAsia"/>
          <w:sz w:val="24"/>
        </w:rPr>
        <w:t>到控制芯片</w:t>
      </w:r>
      <w:r w:rsidRPr="00376535">
        <w:rPr>
          <w:rFonts w:hint="eastAsia"/>
          <w:sz w:val="24"/>
        </w:rPr>
        <w:t>的</w:t>
      </w:r>
      <w:r w:rsidRPr="00376535">
        <w:rPr>
          <w:rFonts w:hint="eastAsia"/>
          <w:sz w:val="24"/>
        </w:rPr>
        <w:t>VSS</w:t>
      </w:r>
      <w:r w:rsidRPr="00376535">
        <w:rPr>
          <w:rFonts w:hint="eastAsia"/>
          <w:sz w:val="24"/>
        </w:rPr>
        <w:t>，</w:t>
      </w:r>
      <w:r w:rsidR="002120F0">
        <w:rPr>
          <w:rFonts w:hint="eastAsia"/>
          <w:sz w:val="24"/>
        </w:rPr>
        <w:t>即给芯片提供一个稳定</w:t>
      </w:r>
      <w:r w:rsidRPr="00376535">
        <w:rPr>
          <w:rFonts w:hint="eastAsia"/>
          <w:sz w:val="24"/>
        </w:rPr>
        <w:t>5V</w:t>
      </w:r>
      <w:r w:rsidR="002120F0">
        <w:rPr>
          <w:rFonts w:hint="eastAsia"/>
          <w:sz w:val="24"/>
        </w:rPr>
        <w:t>的电源</w:t>
      </w:r>
      <w:r w:rsidRPr="00376535">
        <w:rPr>
          <w:rFonts w:hint="eastAsia"/>
          <w:sz w:val="24"/>
        </w:rPr>
        <w:t>。</w:t>
      </w:r>
    </w:p>
    <w:p w:rsidR="00781941" w:rsidRPr="00781941" w:rsidRDefault="00781941" w:rsidP="00781941">
      <w:pPr>
        <w:spacing w:line="400" w:lineRule="exact"/>
        <w:ind w:firstLine="420"/>
        <w:rPr>
          <w:rFonts w:ascii="Calibri" w:eastAsia="宋体" w:hAnsi="Calibri" w:cs="Times New Roman"/>
          <w:color w:val="FF0000"/>
          <w:sz w:val="24"/>
        </w:rPr>
      </w:pPr>
      <w:r w:rsidRPr="00781941">
        <w:rPr>
          <w:rFonts w:ascii="Calibri" w:eastAsia="宋体" w:hAnsi="Calibri" w:cs="Times New Roman" w:hint="eastAsia"/>
          <w:noProof/>
          <w:color w:val="FF0000"/>
          <w:sz w:val="24"/>
        </w:rPr>
        <w:t>芯片</w:t>
      </w:r>
      <w:r w:rsidRPr="00781941">
        <w:rPr>
          <w:rFonts w:ascii="Times New Roman" w:eastAsia="宋体" w:hAnsi="Times New Roman" w:cs="Times New Roman"/>
          <w:color w:val="FF0000"/>
          <w:sz w:val="24"/>
        </w:rPr>
        <w:t>TMS-1117</w:t>
      </w:r>
      <w:r w:rsidRPr="00781941">
        <w:rPr>
          <w:rFonts w:ascii="Calibri" w:eastAsia="宋体" w:hAnsi="Calibri" w:cs="Times New Roman" w:hint="eastAsia"/>
          <w:noProof/>
          <w:color w:val="FF0000"/>
          <w:sz w:val="24"/>
        </w:rPr>
        <w:t>将经过滤波后的</w:t>
      </w:r>
      <w:r w:rsidRPr="00781941">
        <w:rPr>
          <w:rFonts w:ascii="Times New Roman" w:eastAsia="宋体" w:hAnsi="Times New Roman" w:cs="Times New Roman"/>
          <w:color w:val="FF0000"/>
          <w:sz w:val="24"/>
        </w:rPr>
        <w:t>+5V</w:t>
      </w:r>
      <w:r w:rsidRPr="00781941">
        <w:rPr>
          <w:rFonts w:ascii="Calibri" w:eastAsia="宋体" w:hAnsi="Calibri" w:cs="Times New Roman" w:hint="eastAsia"/>
          <w:noProof/>
          <w:color w:val="FF0000"/>
          <w:sz w:val="24"/>
        </w:rPr>
        <w:t>输入电压稳定在</w:t>
      </w:r>
      <w:r w:rsidRPr="00781941">
        <w:rPr>
          <w:rFonts w:ascii="Times New Roman" w:eastAsia="宋体" w:hAnsi="Times New Roman" w:cs="Times New Roman"/>
          <w:color w:val="FF0000"/>
          <w:sz w:val="24"/>
        </w:rPr>
        <w:t>3.3V</w:t>
      </w:r>
      <w:r w:rsidRPr="00781941">
        <w:rPr>
          <w:rFonts w:ascii="Calibri" w:eastAsia="宋体" w:hAnsi="Calibri" w:cs="Times New Roman" w:hint="eastAsia"/>
          <w:noProof/>
          <w:color w:val="FF0000"/>
          <w:sz w:val="24"/>
        </w:rPr>
        <w:t>左右，为</w:t>
      </w:r>
      <w:r>
        <w:rPr>
          <w:rFonts w:ascii="Times New Roman" w:eastAsia="宋体" w:hAnsi="Times New Roman" w:cs="Times New Roman" w:hint="eastAsia"/>
          <w:color w:val="FF0000"/>
          <w:sz w:val="24"/>
        </w:rPr>
        <w:t>温度传感器</w:t>
      </w:r>
      <w:r w:rsidRPr="00781941">
        <w:rPr>
          <w:rFonts w:ascii="Calibri" w:eastAsia="宋体" w:hAnsi="Calibri" w:cs="Times New Roman" w:hint="eastAsia"/>
          <w:noProof/>
          <w:color w:val="FF0000"/>
          <w:sz w:val="24"/>
        </w:rPr>
        <w:t>提供电源。本课题采用</w:t>
      </w:r>
      <w:r w:rsidRPr="00781941">
        <w:rPr>
          <w:rFonts w:ascii="Times New Roman" w:eastAsia="宋体" w:hAnsi="Times New Roman" w:cs="Times New Roman"/>
          <w:color w:val="FF0000"/>
          <w:kern w:val="0"/>
          <w:sz w:val="24"/>
          <w:szCs w:val="24"/>
        </w:rPr>
        <w:t>12V</w:t>
      </w:r>
      <w:r w:rsidRPr="00781941">
        <w:rPr>
          <w:rFonts w:ascii="Calibri" w:eastAsia="宋体" w:hAnsi="Calibri" w:cs="Times New Roman" w:hint="eastAsia"/>
          <w:noProof/>
          <w:color w:val="FF0000"/>
          <w:sz w:val="24"/>
        </w:rPr>
        <w:t>铅酸蓄电池，其通过</w:t>
      </w:r>
      <w:r>
        <w:rPr>
          <w:rFonts w:ascii="Times New Roman" w:eastAsia="宋体" w:hAnsi="Times New Roman" w:cs="Times New Roman"/>
          <w:color w:val="FF0000"/>
          <w:sz w:val="24"/>
        </w:rPr>
        <w:t>L</w:t>
      </w:r>
      <w:r>
        <w:rPr>
          <w:rFonts w:ascii="Times New Roman" w:eastAsia="宋体" w:hAnsi="Times New Roman" w:cs="Times New Roman" w:hint="eastAsia"/>
          <w:color w:val="FF0000"/>
          <w:sz w:val="24"/>
        </w:rPr>
        <w:t>7905</w:t>
      </w:r>
      <w:r w:rsidRPr="00781941">
        <w:rPr>
          <w:rFonts w:ascii="Calibri" w:eastAsia="宋体" w:hAnsi="Calibri" w:cs="Times New Roman" w:hint="eastAsia"/>
          <w:color w:val="FF0000"/>
          <w:sz w:val="24"/>
        </w:rPr>
        <w:t>和</w:t>
      </w:r>
      <w:r w:rsidRPr="00781941">
        <w:rPr>
          <w:rFonts w:ascii="Times New Roman" w:eastAsia="宋体" w:hAnsi="Times New Roman" w:cs="Times New Roman"/>
          <w:color w:val="FF0000"/>
          <w:sz w:val="24"/>
        </w:rPr>
        <w:t>TMS-1117</w:t>
      </w:r>
      <w:r w:rsidRPr="00781941">
        <w:rPr>
          <w:rFonts w:ascii="Calibri" w:eastAsia="宋体" w:hAnsi="Calibri" w:cs="Times New Roman" w:hint="eastAsia"/>
          <w:color w:val="FF0000"/>
          <w:sz w:val="24"/>
        </w:rPr>
        <w:t>提供</w:t>
      </w:r>
      <w:r w:rsidRPr="00781941">
        <w:rPr>
          <w:rFonts w:ascii="Times New Roman" w:eastAsia="宋体" w:hAnsi="Times New Roman" w:cs="Times New Roman"/>
          <w:color w:val="FF0000"/>
          <w:sz w:val="24"/>
        </w:rPr>
        <w:t>+5V</w:t>
      </w:r>
      <w:r w:rsidRPr="00781941">
        <w:rPr>
          <w:rFonts w:ascii="Times New Roman" w:eastAsia="宋体" w:hAnsi="Times New Roman" w:cs="Times New Roman" w:hint="eastAsia"/>
          <w:color w:val="FF0000"/>
          <w:sz w:val="24"/>
        </w:rPr>
        <w:t>、</w:t>
      </w:r>
      <w:r w:rsidRPr="00781941">
        <w:rPr>
          <w:rFonts w:ascii="Times New Roman" w:eastAsia="宋体" w:hAnsi="Times New Roman" w:cs="Times New Roman"/>
          <w:color w:val="FF0000"/>
          <w:sz w:val="24"/>
        </w:rPr>
        <w:t>-5V</w:t>
      </w:r>
      <w:r w:rsidRPr="00781941">
        <w:rPr>
          <w:rFonts w:ascii="Times New Roman" w:eastAsia="宋体" w:hAnsi="Times New Roman" w:cs="Times New Roman" w:hint="eastAsia"/>
          <w:color w:val="FF0000"/>
          <w:sz w:val="24"/>
        </w:rPr>
        <w:t>、</w:t>
      </w:r>
      <w:r w:rsidRPr="00781941">
        <w:rPr>
          <w:rFonts w:ascii="Times New Roman" w:eastAsia="宋体" w:hAnsi="Times New Roman" w:cs="Times New Roman"/>
          <w:color w:val="FF0000"/>
          <w:sz w:val="24"/>
        </w:rPr>
        <w:t>3.3V</w:t>
      </w:r>
      <w:r w:rsidRPr="00781941">
        <w:rPr>
          <w:rFonts w:ascii="Calibri" w:eastAsia="宋体" w:hAnsi="Calibri" w:cs="Times New Roman" w:hint="eastAsia"/>
          <w:color w:val="FF0000"/>
          <w:sz w:val="24"/>
        </w:rPr>
        <w:t>电压。其中</w:t>
      </w:r>
      <w:r w:rsidRPr="00781941">
        <w:rPr>
          <w:rFonts w:ascii="Times New Roman" w:eastAsia="宋体" w:hAnsi="Times New Roman" w:cs="Times New Roman"/>
          <w:color w:val="FF0000"/>
          <w:sz w:val="24"/>
        </w:rPr>
        <w:t>+5V</w:t>
      </w:r>
      <w:r w:rsidRPr="00781941">
        <w:rPr>
          <w:rFonts w:ascii="Calibri" w:eastAsia="宋体" w:hAnsi="Calibri" w:cs="Times New Roman" w:hint="eastAsia"/>
          <w:color w:val="FF0000"/>
          <w:sz w:val="24"/>
        </w:rPr>
        <w:t>为控制芯片</w:t>
      </w:r>
      <w:r>
        <w:rPr>
          <w:rFonts w:ascii="Times New Roman" w:eastAsia="宋体" w:hAnsi="Times New Roman" w:cs="Times New Roman" w:hint="eastAsia"/>
          <w:color w:val="FF0000"/>
          <w:sz w:val="24"/>
        </w:rPr>
        <w:t>MEGA2560</w:t>
      </w:r>
      <w:r w:rsidRPr="00781941">
        <w:rPr>
          <w:rFonts w:ascii="Calibri" w:eastAsia="宋体" w:hAnsi="Calibri" w:cs="Times New Roman" w:hint="eastAsia"/>
          <w:color w:val="FF0000"/>
          <w:sz w:val="24"/>
        </w:rPr>
        <w:t>提供电源，</w:t>
      </w:r>
      <w:r w:rsidRPr="00781941">
        <w:rPr>
          <w:rFonts w:ascii="Times New Roman" w:eastAsia="宋体" w:hAnsi="Times New Roman" w:cs="Times New Roman"/>
          <w:color w:val="FF0000"/>
          <w:sz w:val="24"/>
        </w:rPr>
        <w:t>-5V</w:t>
      </w:r>
      <w:r w:rsidRPr="00781941">
        <w:rPr>
          <w:rFonts w:ascii="Calibri" w:eastAsia="宋体" w:hAnsi="Calibri" w:cs="Times New Roman" w:hint="eastAsia"/>
          <w:color w:val="FF0000"/>
          <w:sz w:val="24"/>
        </w:rPr>
        <w:t>为</w:t>
      </w:r>
      <w:r w:rsidRPr="00781941">
        <w:rPr>
          <w:rFonts w:ascii="Times New Roman" w:eastAsia="宋体" w:hAnsi="Times New Roman" w:cs="Times New Roman"/>
          <w:color w:val="FF0000"/>
          <w:sz w:val="24"/>
        </w:rPr>
        <w:t>AD</w:t>
      </w:r>
      <w:r w:rsidRPr="00781941">
        <w:rPr>
          <w:rFonts w:ascii="Calibri" w:eastAsia="宋体" w:hAnsi="Calibri" w:cs="Times New Roman" w:hint="eastAsia"/>
          <w:color w:val="FF0000"/>
          <w:sz w:val="24"/>
        </w:rPr>
        <w:t>芯片提供负参考端电压，</w:t>
      </w:r>
      <w:r w:rsidRPr="00781941">
        <w:rPr>
          <w:rFonts w:ascii="Times New Roman" w:eastAsia="宋体" w:hAnsi="Times New Roman" w:cs="Times New Roman"/>
          <w:color w:val="FF0000"/>
          <w:sz w:val="24"/>
        </w:rPr>
        <w:t>3.3V</w:t>
      </w:r>
      <w:r w:rsidR="00472EB1">
        <w:rPr>
          <w:rFonts w:ascii="Calibri" w:eastAsia="宋体" w:hAnsi="Calibri" w:cs="Times New Roman" w:hint="eastAsia"/>
          <w:color w:val="FF0000"/>
          <w:sz w:val="24"/>
        </w:rPr>
        <w:t>作为</w:t>
      </w:r>
      <w:r w:rsidRPr="00781941">
        <w:rPr>
          <w:rFonts w:ascii="Calibri" w:eastAsia="宋体" w:hAnsi="Calibri" w:cs="Times New Roman" w:hint="eastAsia"/>
          <w:color w:val="FF0000"/>
          <w:sz w:val="24"/>
        </w:rPr>
        <w:t>通信芯片</w:t>
      </w:r>
      <w:r>
        <w:rPr>
          <w:rFonts w:ascii="Times New Roman" w:eastAsia="宋体" w:hAnsi="Times New Roman" w:cs="Times New Roman" w:hint="eastAsia"/>
          <w:color w:val="FF0000"/>
          <w:sz w:val="24"/>
        </w:rPr>
        <w:t>以及温度传感器</w:t>
      </w:r>
      <w:r w:rsidRPr="00781941">
        <w:rPr>
          <w:rFonts w:ascii="Calibri" w:eastAsia="宋体" w:hAnsi="Calibri" w:cs="Times New Roman" w:hint="eastAsia"/>
          <w:color w:val="FF0000"/>
          <w:sz w:val="24"/>
        </w:rPr>
        <w:t>的电源。</w:t>
      </w:r>
    </w:p>
    <w:p w:rsidR="00781941" w:rsidRPr="00781941" w:rsidRDefault="00781941" w:rsidP="00781941">
      <w:pPr>
        <w:spacing w:line="400" w:lineRule="exact"/>
        <w:ind w:firstLine="480"/>
        <w:rPr>
          <w:sz w:val="24"/>
        </w:rPr>
      </w:pPr>
    </w:p>
    <w:p w:rsidR="00ED7CB0" w:rsidRPr="00376535" w:rsidRDefault="00ED7CB0" w:rsidP="00ED7CB0">
      <w:pPr>
        <w:pStyle w:val="7"/>
      </w:pPr>
      <w:bookmarkStart w:id="30" w:name="_Toc291077470"/>
      <w:bookmarkStart w:id="31" w:name="_Toc294531134"/>
      <w:r w:rsidRPr="00376535">
        <w:rPr>
          <w:rFonts w:hint="eastAsia"/>
        </w:rPr>
        <w:t>3.3.</w:t>
      </w:r>
      <w:r w:rsidR="00540B3E">
        <w:rPr>
          <w:rFonts w:hint="eastAsia"/>
        </w:rPr>
        <w:t>3</w:t>
      </w:r>
      <w:r w:rsidRPr="00376535">
        <w:rPr>
          <w:rFonts w:hint="eastAsia"/>
        </w:rPr>
        <w:t xml:space="preserve"> </w:t>
      </w:r>
      <w:r w:rsidRPr="00376535">
        <w:rPr>
          <w:rFonts w:hint="eastAsia"/>
        </w:rPr>
        <w:t>蓄电池电压采集电路</w:t>
      </w:r>
      <w:bookmarkEnd w:id="30"/>
      <w:bookmarkEnd w:id="31"/>
    </w:p>
    <w:p w:rsidR="00157FC9" w:rsidRDefault="00157FC9" w:rsidP="00C72823">
      <w:pPr>
        <w:spacing w:line="400" w:lineRule="exact"/>
        <w:ind w:firstLineChars="200" w:firstLine="480"/>
        <w:rPr>
          <w:color w:val="FF0000"/>
          <w:sz w:val="24"/>
        </w:rPr>
      </w:pPr>
      <w:r>
        <w:rPr>
          <w:rFonts w:hint="eastAsia"/>
          <w:color w:val="FF0000"/>
          <w:sz w:val="24"/>
        </w:rPr>
        <w:t>光伏发电系统</w:t>
      </w:r>
      <w:r w:rsidR="00AC52B7">
        <w:rPr>
          <w:rFonts w:hint="eastAsia"/>
          <w:color w:val="FF0000"/>
          <w:sz w:val="24"/>
        </w:rPr>
        <w:t>需要检测太阳能电池、铅酸蓄电池以及负载的电压信号，其中太阳能电池的端电压为判断系统所处工作环境重要标准之一，光伏系统依据此标准会执行相应的智能控制程序</w:t>
      </w:r>
      <w:r w:rsidR="002F39D4">
        <w:rPr>
          <w:rFonts w:hint="eastAsia"/>
          <w:color w:val="FF0000"/>
          <w:sz w:val="24"/>
        </w:rPr>
        <w:t>。蓄电池端电压则为充放电管理判断标准之一，用于判断系统过放、过充的状态，根据传感器采集到的不同数据执行不同的程序单元，实现不同的控制功能。</w:t>
      </w:r>
    </w:p>
    <w:p w:rsidR="00244496" w:rsidRDefault="00244496" w:rsidP="00976F9F">
      <w:pPr>
        <w:jc w:val="left"/>
        <w:rPr>
          <w:color w:val="FF0000"/>
          <w:sz w:val="24"/>
        </w:rPr>
      </w:pPr>
      <w:r>
        <w:rPr>
          <w:rFonts w:hint="eastAsia"/>
          <w:color w:val="FF0000"/>
          <w:sz w:val="24"/>
        </w:rPr>
        <w:tab/>
      </w:r>
      <w:r>
        <w:rPr>
          <w:rFonts w:hint="eastAsia"/>
          <w:color w:val="FF0000"/>
          <w:sz w:val="24"/>
        </w:rPr>
        <w:t>光伏发电系统太阳能电池板额定电压为</w:t>
      </w:r>
      <w:r>
        <w:rPr>
          <w:rFonts w:hint="eastAsia"/>
          <w:color w:val="FF0000"/>
          <w:sz w:val="24"/>
        </w:rPr>
        <w:t>17V</w:t>
      </w:r>
      <w:r>
        <w:rPr>
          <w:rFonts w:hint="eastAsia"/>
          <w:color w:val="FF0000"/>
          <w:sz w:val="24"/>
        </w:rPr>
        <w:t>，蓄电池的工作电压为</w:t>
      </w:r>
      <w:r>
        <w:rPr>
          <w:rFonts w:hint="eastAsia"/>
          <w:color w:val="FF0000"/>
          <w:sz w:val="24"/>
        </w:rPr>
        <w:t>12V</w:t>
      </w:r>
      <w:r w:rsidR="00DE560D">
        <w:rPr>
          <w:rFonts w:hint="eastAsia"/>
          <w:color w:val="FF0000"/>
          <w:sz w:val="24"/>
        </w:rPr>
        <w:t>，</w:t>
      </w:r>
      <w:r w:rsidR="00DE560D">
        <w:rPr>
          <w:rFonts w:hint="eastAsia"/>
          <w:color w:val="FF0000"/>
          <w:sz w:val="24"/>
        </w:rPr>
        <w:t>mega2560</w:t>
      </w:r>
      <w:r w:rsidR="00DE560D">
        <w:rPr>
          <w:rFonts w:hint="eastAsia"/>
          <w:color w:val="FF0000"/>
          <w:sz w:val="24"/>
        </w:rPr>
        <w:t>供电电压为</w:t>
      </w:r>
      <w:r w:rsidR="00DE560D">
        <w:rPr>
          <w:rFonts w:hint="eastAsia"/>
          <w:color w:val="FF0000"/>
          <w:sz w:val="24"/>
        </w:rPr>
        <w:t>5V</w:t>
      </w:r>
      <w:r w:rsidR="00DE560D">
        <w:rPr>
          <w:rFonts w:hint="eastAsia"/>
          <w:color w:val="FF0000"/>
          <w:sz w:val="24"/>
        </w:rPr>
        <w:t>，</w:t>
      </w:r>
      <w:r w:rsidR="009C6181">
        <w:rPr>
          <w:rFonts w:hint="eastAsia"/>
          <w:color w:val="FF0000"/>
          <w:sz w:val="24"/>
        </w:rPr>
        <w:t>负载输出</w:t>
      </w:r>
      <w:r w:rsidR="00DE560D">
        <w:rPr>
          <w:rFonts w:hint="eastAsia"/>
          <w:color w:val="FF0000"/>
          <w:sz w:val="24"/>
        </w:rPr>
        <w:t>电压</w:t>
      </w:r>
      <w:r w:rsidR="009C6181">
        <w:rPr>
          <w:rFonts w:hint="eastAsia"/>
          <w:color w:val="FF0000"/>
          <w:sz w:val="24"/>
        </w:rPr>
        <w:t>最高</w:t>
      </w:r>
      <w:r w:rsidR="00DE560D">
        <w:rPr>
          <w:rFonts w:hint="eastAsia"/>
          <w:color w:val="FF0000"/>
          <w:sz w:val="24"/>
        </w:rPr>
        <w:t>可达到</w:t>
      </w:r>
      <w:r w:rsidR="00DE560D">
        <w:rPr>
          <w:rFonts w:hint="eastAsia"/>
          <w:color w:val="FF0000"/>
          <w:sz w:val="24"/>
        </w:rPr>
        <w:t>36V</w:t>
      </w:r>
      <w:r w:rsidR="00DE560D">
        <w:rPr>
          <w:rFonts w:hint="eastAsia"/>
          <w:color w:val="FF0000"/>
          <w:sz w:val="24"/>
        </w:rPr>
        <w:t>。</w:t>
      </w:r>
      <w:r w:rsidR="002C6882">
        <w:rPr>
          <w:rFonts w:hint="eastAsia"/>
          <w:color w:val="FF0000"/>
          <w:sz w:val="24"/>
        </w:rPr>
        <w:t>考虑系统的传感器精度要求以及可靠性，课题</w:t>
      </w:r>
      <w:r w:rsidR="00DE560D">
        <w:rPr>
          <w:rFonts w:hint="eastAsia"/>
          <w:color w:val="FF0000"/>
          <w:sz w:val="24"/>
        </w:rPr>
        <w:t>采</w:t>
      </w:r>
      <w:r w:rsidR="00A939E3">
        <w:rPr>
          <w:rFonts w:hint="eastAsia"/>
          <w:color w:val="FF0000"/>
          <w:sz w:val="24"/>
        </w:rPr>
        <w:t>用</w:t>
      </w:r>
      <w:r w:rsidR="00DE560D">
        <w:rPr>
          <w:rFonts w:hint="eastAsia"/>
          <w:color w:val="FF0000"/>
          <w:sz w:val="24"/>
        </w:rPr>
        <w:t>电阻分压式的结构采集负载、太阳电池板、蓄电池</w:t>
      </w:r>
      <w:r w:rsidR="00872E6E">
        <w:rPr>
          <w:rFonts w:hint="eastAsia"/>
          <w:color w:val="FF0000"/>
          <w:sz w:val="24"/>
        </w:rPr>
        <w:t>的端电压，将采集到的模拟信号传递给</w:t>
      </w:r>
      <w:r w:rsidR="00872E6E">
        <w:rPr>
          <w:rFonts w:hint="eastAsia"/>
          <w:color w:val="FF0000"/>
          <w:sz w:val="24"/>
        </w:rPr>
        <w:t>AD</w:t>
      </w:r>
      <w:r w:rsidR="00872E6E">
        <w:rPr>
          <w:rFonts w:hint="eastAsia"/>
          <w:color w:val="FF0000"/>
          <w:sz w:val="24"/>
        </w:rPr>
        <w:t>芯片进行处理。本课题使用</w:t>
      </w:r>
      <w:r w:rsidR="00872E6E">
        <w:rPr>
          <w:rFonts w:hint="eastAsia"/>
          <w:color w:val="FF0000"/>
          <w:sz w:val="24"/>
        </w:rPr>
        <w:t>LTC1867</w:t>
      </w:r>
      <w:r w:rsidR="00872E6E">
        <w:rPr>
          <w:rFonts w:hint="eastAsia"/>
          <w:color w:val="FF0000"/>
          <w:sz w:val="24"/>
        </w:rPr>
        <w:t>芯片作为电压采集芯片，该芯片为</w:t>
      </w:r>
      <w:r w:rsidR="00872E6E">
        <w:rPr>
          <w:rFonts w:hint="eastAsia"/>
          <w:color w:val="FF0000"/>
          <w:sz w:val="24"/>
        </w:rPr>
        <w:t>8</w:t>
      </w:r>
      <w:r w:rsidR="00872E6E">
        <w:rPr>
          <w:rFonts w:hint="eastAsia"/>
          <w:color w:val="FF0000"/>
          <w:sz w:val="24"/>
        </w:rPr>
        <w:t>通道</w:t>
      </w:r>
      <w:r w:rsidR="00872E6E">
        <w:rPr>
          <w:rFonts w:hint="eastAsia"/>
          <w:color w:val="FF0000"/>
          <w:sz w:val="24"/>
        </w:rPr>
        <w:t>16</w:t>
      </w:r>
      <w:r w:rsidR="00872E6E">
        <w:rPr>
          <w:rFonts w:hint="eastAsia"/>
          <w:color w:val="FF0000"/>
          <w:sz w:val="24"/>
        </w:rPr>
        <w:t>位</w:t>
      </w:r>
      <w:r w:rsidR="00872E6E">
        <w:rPr>
          <w:rFonts w:hint="eastAsia"/>
          <w:color w:val="FF0000"/>
          <w:sz w:val="24"/>
        </w:rPr>
        <w:t>AD</w:t>
      </w:r>
      <w:r w:rsidR="00872E6E">
        <w:rPr>
          <w:rFonts w:hint="eastAsia"/>
          <w:color w:val="FF0000"/>
          <w:sz w:val="24"/>
        </w:rPr>
        <w:t>，采集频率最高可达</w:t>
      </w:r>
      <w:r w:rsidR="00872E6E">
        <w:rPr>
          <w:rFonts w:hint="eastAsia"/>
          <w:color w:val="FF0000"/>
          <w:sz w:val="24"/>
        </w:rPr>
        <w:t>200kps</w:t>
      </w:r>
      <w:r w:rsidR="00872E6E">
        <w:rPr>
          <w:rFonts w:hint="eastAsia"/>
          <w:color w:val="FF0000"/>
          <w:sz w:val="24"/>
        </w:rPr>
        <w:t>，</w:t>
      </w:r>
      <w:r w:rsidR="00145A6E">
        <w:rPr>
          <w:rFonts w:hint="eastAsia"/>
          <w:color w:val="FF0000"/>
          <w:sz w:val="24"/>
        </w:rPr>
        <w:lastRenderedPageBreak/>
        <w:t>使用低功耗模式工作室，当采样频率为最大时，工作电流为</w:t>
      </w:r>
      <w:r w:rsidR="00145A6E">
        <w:rPr>
          <w:rFonts w:hint="eastAsia"/>
          <w:color w:val="FF0000"/>
          <w:sz w:val="24"/>
        </w:rPr>
        <w:t>1.3mA</w:t>
      </w:r>
      <w:r w:rsidR="00145A6E">
        <w:rPr>
          <w:rFonts w:hint="eastAsia"/>
          <w:color w:val="FF0000"/>
          <w:sz w:val="24"/>
        </w:rPr>
        <w:t>，工作频道在</w:t>
      </w:r>
      <w:r w:rsidR="00145A6E">
        <w:rPr>
          <w:rFonts w:hint="eastAsia"/>
          <w:color w:val="FF0000"/>
          <w:sz w:val="24"/>
        </w:rPr>
        <w:t>100kps</w:t>
      </w:r>
      <w:r w:rsidR="00145A6E">
        <w:rPr>
          <w:rFonts w:hint="eastAsia"/>
          <w:color w:val="FF0000"/>
          <w:sz w:val="24"/>
        </w:rPr>
        <w:t>时，工作电流可低至</w:t>
      </w:r>
      <w:r w:rsidR="00145A6E">
        <w:rPr>
          <w:rFonts w:hint="eastAsia"/>
          <w:color w:val="FF0000"/>
          <w:sz w:val="24"/>
        </w:rPr>
        <w:t>0.76mA</w:t>
      </w:r>
      <w:r w:rsidR="00145A6E">
        <w:rPr>
          <w:rFonts w:hint="eastAsia"/>
          <w:color w:val="FF0000"/>
          <w:sz w:val="24"/>
        </w:rPr>
        <w:t>，可以</w:t>
      </w:r>
      <w:r w:rsidR="00924241">
        <w:rPr>
          <w:rFonts w:hint="eastAsia"/>
          <w:color w:val="FF0000"/>
          <w:sz w:val="24"/>
        </w:rPr>
        <w:t>有效的减小系统的功耗，</w:t>
      </w:r>
      <w:r w:rsidR="00145A6E">
        <w:rPr>
          <w:rFonts w:hint="eastAsia"/>
          <w:color w:val="FF0000"/>
          <w:sz w:val="24"/>
        </w:rPr>
        <w:t>达到节能的目的。</w:t>
      </w:r>
      <w:r w:rsidR="0023260C">
        <w:rPr>
          <w:rFonts w:hint="eastAsia"/>
          <w:color w:val="FF0000"/>
          <w:sz w:val="24"/>
        </w:rPr>
        <w:t>原理图如下：</w:t>
      </w:r>
      <w:r w:rsidR="00976F9F">
        <w:rPr>
          <w:noProof/>
        </w:rPr>
        <w:drawing>
          <wp:inline distT="0" distB="0" distL="0" distR="0">
            <wp:extent cx="5401792" cy="2721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8"/>
                    <pic:cNvPicPr>
                      <a:picLocks noChangeAspect="1" noChangeArrowheads="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2439" cy="2722261"/>
                    </a:xfrm>
                    <a:prstGeom prst="rect">
                      <a:avLst/>
                    </a:prstGeom>
                    <a:noFill/>
                    <a:ln>
                      <a:noFill/>
                    </a:ln>
                  </pic:spPr>
                </pic:pic>
              </a:graphicData>
            </a:graphic>
          </wp:inline>
        </w:drawing>
      </w:r>
    </w:p>
    <w:p w:rsidR="00976F9F" w:rsidRDefault="00976F9F" w:rsidP="00976F9F">
      <w:pPr>
        <w:spacing w:line="400" w:lineRule="exact"/>
        <w:ind w:leftChars="200" w:left="420" w:firstLineChars="200" w:firstLine="420"/>
        <w:jc w:val="center"/>
      </w:pPr>
      <w:r>
        <w:rPr>
          <w:rFonts w:hint="eastAsia"/>
          <w:noProof/>
        </w:rPr>
        <w:t>图</w:t>
      </w:r>
      <w:r w:rsidRPr="00660852">
        <w:rPr>
          <w:rFonts w:ascii="Times New Roman" w:hAnsi="Times New Roman"/>
        </w:rPr>
        <w:t>5-6 AD</w:t>
      </w:r>
      <w:r>
        <w:rPr>
          <w:rFonts w:hint="eastAsia"/>
          <w:noProof/>
        </w:rPr>
        <w:t>采集模块原理图</w:t>
      </w:r>
    </w:p>
    <w:p w:rsidR="00976F9F" w:rsidRPr="00157FC9" w:rsidRDefault="00976F9F" w:rsidP="00976F9F">
      <w:pPr>
        <w:rPr>
          <w:color w:val="FF0000"/>
          <w:sz w:val="24"/>
        </w:rPr>
      </w:pPr>
    </w:p>
    <w:p w:rsidR="00ED7CB0" w:rsidRPr="00376535" w:rsidRDefault="00ED7CB0" w:rsidP="00ED7CB0">
      <w:pPr>
        <w:pStyle w:val="7"/>
      </w:pPr>
      <w:bookmarkStart w:id="32" w:name="_Toc291077471"/>
      <w:bookmarkStart w:id="33" w:name="_Toc294531135"/>
      <w:r w:rsidRPr="00376535">
        <w:rPr>
          <w:rFonts w:hint="eastAsia"/>
        </w:rPr>
        <w:t>3.3.</w:t>
      </w:r>
      <w:r w:rsidR="00131C77">
        <w:rPr>
          <w:rFonts w:hint="eastAsia"/>
        </w:rPr>
        <w:t>4</w:t>
      </w:r>
      <w:r w:rsidRPr="00376535">
        <w:rPr>
          <w:rFonts w:hint="eastAsia"/>
        </w:rPr>
        <w:t xml:space="preserve"> </w:t>
      </w:r>
      <w:r w:rsidRPr="00376535">
        <w:rPr>
          <w:rFonts w:hint="eastAsia"/>
        </w:rPr>
        <w:t>电流检测电路</w:t>
      </w:r>
      <w:bookmarkEnd w:id="32"/>
      <w:bookmarkEnd w:id="33"/>
    </w:p>
    <w:p w:rsidR="009B3CC8" w:rsidRDefault="002A552B" w:rsidP="009B3CC8">
      <w:pPr>
        <w:spacing w:line="400" w:lineRule="exact"/>
        <w:ind w:firstLine="420"/>
        <w:jc w:val="left"/>
        <w:rPr>
          <w:color w:val="FF0000"/>
          <w:sz w:val="24"/>
        </w:rPr>
      </w:pPr>
      <w:r w:rsidRPr="000B1B62">
        <w:rPr>
          <w:rFonts w:hint="eastAsia"/>
          <w:sz w:val="24"/>
        </w:rPr>
        <w:t>太阳能电池输出电流信号是实现</w:t>
      </w:r>
      <w:r w:rsidRPr="000B1B62">
        <w:rPr>
          <w:rFonts w:hint="eastAsia"/>
          <w:sz w:val="24"/>
        </w:rPr>
        <w:t>MPPT</w:t>
      </w:r>
      <w:r w:rsidRPr="000B1B62">
        <w:rPr>
          <w:rFonts w:hint="eastAsia"/>
          <w:sz w:val="24"/>
        </w:rPr>
        <w:t>算法的重要参数，光伏发电系统通过太阳能电池输出电流以及蓄电池输入电流，来对电池板输出功率进行跟踪。蓄电池输出电</w:t>
      </w:r>
      <w:r w:rsidRPr="009B3CC8">
        <w:rPr>
          <w:rFonts w:hint="eastAsia"/>
          <w:color w:val="FF0000"/>
          <w:sz w:val="24"/>
        </w:rPr>
        <w:t>流与负载电流大小关系也是判断蓄电池充放电特性重要指标。</w:t>
      </w:r>
      <w:r w:rsidR="0033727A" w:rsidRPr="009B3CC8">
        <w:rPr>
          <w:rFonts w:hint="eastAsia"/>
          <w:color w:val="FF0000"/>
          <w:sz w:val="24"/>
        </w:rPr>
        <w:t>在本系统中，当蓄电池以</w:t>
      </w:r>
      <w:r w:rsidRPr="009B3CC8">
        <w:rPr>
          <w:rFonts w:hint="eastAsia"/>
          <w:color w:val="FF0000"/>
          <w:sz w:val="24"/>
        </w:rPr>
        <w:t>最大</w:t>
      </w:r>
      <w:r w:rsidR="0033727A" w:rsidRPr="009B3CC8">
        <w:rPr>
          <w:rFonts w:hint="eastAsia"/>
          <w:color w:val="FF0000"/>
          <w:sz w:val="24"/>
        </w:rPr>
        <w:t>电流</w:t>
      </w:r>
      <w:r w:rsidRPr="009B3CC8">
        <w:rPr>
          <w:rFonts w:hint="eastAsia"/>
          <w:color w:val="FF0000"/>
          <w:sz w:val="24"/>
        </w:rPr>
        <w:t>进行放电时，</w:t>
      </w:r>
      <w:r w:rsidR="000B1B62" w:rsidRPr="009B3CC8">
        <w:rPr>
          <w:rFonts w:hint="eastAsia"/>
          <w:color w:val="FF0000"/>
          <w:sz w:val="24"/>
        </w:rPr>
        <w:t>电流峰值为</w:t>
      </w:r>
      <w:r w:rsidR="0033727A" w:rsidRPr="009B3CC8">
        <w:rPr>
          <w:color w:val="FF0000"/>
          <w:sz w:val="24"/>
        </w:rPr>
        <w:t>2A</w:t>
      </w:r>
      <w:r w:rsidR="0033727A" w:rsidRPr="009B3CC8">
        <w:rPr>
          <w:rFonts w:hint="eastAsia"/>
          <w:color w:val="FF0000"/>
          <w:sz w:val="24"/>
        </w:rPr>
        <w:t>。系统最大电流限值</w:t>
      </w:r>
      <w:r w:rsidR="000B1B62" w:rsidRPr="009B3CC8">
        <w:rPr>
          <w:rFonts w:hint="eastAsia"/>
          <w:color w:val="FF0000"/>
          <w:sz w:val="24"/>
        </w:rPr>
        <w:t>为</w:t>
      </w:r>
      <w:r w:rsidR="000B1B62" w:rsidRPr="009B3CC8">
        <w:rPr>
          <w:rFonts w:hint="eastAsia"/>
          <w:color w:val="FF0000"/>
          <w:sz w:val="24"/>
        </w:rPr>
        <w:t>2.5A</w:t>
      </w:r>
      <w:r w:rsidR="0033727A" w:rsidRPr="009B3CC8">
        <w:rPr>
          <w:rFonts w:hint="eastAsia"/>
          <w:color w:val="FF0000"/>
          <w:sz w:val="24"/>
        </w:rPr>
        <w:t>。</w:t>
      </w:r>
    </w:p>
    <w:p w:rsidR="0033727A" w:rsidRPr="009B3CC8" w:rsidRDefault="009B3CC8" w:rsidP="00F325AA">
      <w:pPr>
        <w:spacing w:line="400" w:lineRule="exact"/>
        <w:ind w:firstLine="420"/>
        <w:jc w:val="left"/>
        <w:rPr>
          <w:sz w:val="24"/>
        </w:rPr>
      </w:pPr>
      <w:r>
        <w:rPr>
          <w:rFonts w:hint="eastAsia"/>
          <w:sz w:val="24"/>
        </w:rPr>
        <w:t>第一种方案是</w:t>
      </w:r>
      <w:r w:rsidR="0033727A" w:rsidRPr="009B3CC8">
        <w:rPr>
          <w:rFonts w:hint="eastAsia"/>
          <w:sz w:val="24"/>
        </w:rPr>
        <w:t>在蓄电池与</w:t>
      </w:r>
      <w:r w:rsidR="002A552B" w:rsidRPr="009B3CC8">
        <w:rPr>
          <w:rFonts w:hint="eastAsia"/>
          <w:sz w:val="24"/>
        </w:rPr>
        <w:t>负载之间</w:t>
      </w:r>
      <w:r w:rsidR="0033727A" w:rsidRPr="009B3CC8">
        <w:rPr>
          <w:rFonts w:hint="eastAsia"/>
          <w:sz w:val="24"/>
        </w:rPr>
        <w:t>串接功率电阻的方式间接测量</w:t>
      </w:r>
      <w:r w:rsidR="002A552B" w:rsidRPr="009B3CC8">
        <w:rPr>
          <w:rFonts w:hint="eastAsia"/>
          <w:sz w:val="24"/>
        </w:rPr>
        <w:t>放电</w:t>
      </w:r>
      <w:r w:rsidR="0033727A" w:rsidRPr="009B3CC8">
        <w:rPr>
          <w:rFonts w:hint="eastAsia"/>
          <w:sz w:val="24"/>
        </w:rPr>
        <w:t>电流</w:t>
      </w:r>
      <w:r w:rsidR="002A552B" w:rsidRPr="009B3CC8">
        <w:rPr>
          <w:rFonts w:hint="eastAsia"/>
          <w:sz w:val="24"/>
        </w:rPr>
        <w:t>的</w:t>
      </w:r>
      <w:r w:rsidR="0033727A" w:rsidRPr="009B3CC8">
        <w:rPr>
          <w:rFonts w:hint="eastAsia"/>
          <w:sz w:val="24"/>
        </w:rPr>
        <w:t>大小。选取电流采样芯片</w:t>
      </w:r>
      <w:r w:rsidR="0033727A" w:rsidRPr="009B3CC8">
        <w:rPr>
          <w:sz w:val="24"/>
        </w:rPr>
        <w:t>STC101C</w:t>
      </w:r>
      <w:r w:rsidR="0033727A" w:rsidRPr="009B3CC8">
        <w:rPr>
          <w:rFonts w:hint="eastAsia"/>
          <w:sz w:val="24"/>
        </w:rPr>
        <w:t>作为本系统电流采样模块</w:t>
      </w:r>
      <w:r w:rsidR="002A552B" w:rsidRPr="009B3CC8">
        <w:rPr>
          <w:rFonts w:hint="eastAsia"/>
          <w:sz w:val="24"/>
        </w:rPr>
        <w:t>芯片。该芯片具有高电压增益、宽供电范围、低功率消耗等优点。芯片供电</w:t>
      </w:r>
      <w:r w:rsidR="0033727A" w:rsidRPr="009B3CC8">
        <w:rPr>
          <w:rFonts w:hint="eastAsia"/>
          <w:sz w:val="24"/>
        </w:rPr>
        <w:t>电流最高只有</w:t>
      </w:r>
      <w:r w:rsidR="0033727A" w:rsidRPr="009B3CC8">
        <w:rPr>
          <w:sz w:val="24"/>
        </w:rPr>
        <w:t>300mA</w:t>
      </w:r>
      <w:r w:rsidR="0033727A" w:rsidRPr="009B3CC8">
        <w:rPr>
          <w:rFonts w:hint="eastAsia"/>
          <w:sz w:val="24"/>
        </w:rPr>
        <w:t>，电压增益</w:t>
      </w:r>
      <w:r w:rsidR="0033727A" w:rsidRPr="009B3CC8">
        <w:rPr>
          <w:sz w:val="24"/>
        </w:rPr>
        <w:t>Av</w:t>
      </w:r>
      <w:r w:rsidR="0033727A" w:rsidRPr="009B3CC8">
        <w:rPr>
          <w:rFonts w:hint="eastAsia"/>
          <w:sz w:val="24"/>
        </w:rPr>
        <w:t>为</w:t>
      </w:r>
      <w:r w:rsidR="0033727A" w:rsidRPr="009B3CC8">
        <w:rPr>
          <w:sz w:val="24"/>
        </w:rPr>
        <w:t>100</w:t>
      </w:r>
      <w:r w:rsidR="0033727A" w:rsidRPr="009B3CC8">
        <w:rPr>
          <w:rFonts w:hint="eastAsia"/>
          <w:sz w:val="24"/>
        </w:rPr>
        <w:t>。</w:t>
      </w:r>
      <w:r w:rsidR="002A552B" w:rsidRPr="009B3CC8">
        <w:rPr>
          <w:rFonts w:hint="eastAsia"/>
          <w:sz w:val="24"/>
        </w:rPr>
        <w:t>并且</w:t>
      </w:r>
      <w:r w:rsidR="0033727A" w:rsidRPr="009B3CC8">
        <w:rPr>
          <w:sz w:val="24"/>
        </w:rPr>
        <w:t>STC101C</w:t>
      </w:r>
      <w:r w:rsidR="002A552B" w:rsidRPr="009B3CC8">
        <w:rPr>
          <w:rFonts w:hint="eastAsia"/>
          <w:sz w:val="24"/>
        </w:rPr>
        <w:t>芯片最大的优势是</w:t>
      </w:r>
      <w:r w:rsidR="0033727A" w:rsidRPr="009B3CC8">
        <w:rPr>
          <w:rFonts w:hint="eastAsia"/>
          <w:sz w:val="24"/>
        </w:rPr>
        <w:t>在于可以检测</w:t>
      </w:r>
      <w:r w:rsidR="002A552B" w:rsidRPr="009B3CC8">
        <w:rPr>
          <w:rFonts w:hint="eastAsia"/>
          <w:sz w:val="24"/>
        </w:rPr>
        <w:t>出不同方向的电流，能对光伏发电系统中可能出现的蓄电池</w:t>
      </w:r>
      <w:r w:rsidR="0033727A" w:rsidRPr="009B3CC8">
        <w:rPr>
          <w:rFonts w:hint="eastAsia"/>
          <w:sz w:val="24"/>
        </w:rPr>
        <w:t>反充</w:t>
      </w:r>
      <w:r w:rsidR="002A552B" w:rsidRPr="009B3CC8">
        <w:rPr>
          <w:rFonts w:hint="eastAsia"/>
          <w:sz w:val="24"/>
        </w:rPr>
        <w:t>现象进行有效的制止，从而达到保护蓄电池的目的，</w:t>
      </w:r>
      <w:r w:rsidR="0033727A" w:rsidRPr="009B3CC8">
        <w:rPr>
          <w:rFonts w:hint="eastAsia"/>
          <w:sz w:val="24"/>
        </w:rPr>
        <w:t>电流检测模块电路原理图如</w:t>
      </w:r>
      <w:r w:rsidR="002A552B" w:rsidRPr="009B3CC8">
        <w:rPr>
          <w:rFonts w:hint="eastAsia"/>
          <w:sz w:val="24"/>
        </w:rPr>
        <w:t>下</w:t>
      </w:r>
      <w:r w:rsidR="0033727A" w:rsidRPr="009B3CC8">
        <w:rPr>
          <w:rFonts w:hint="eastAsia"/>
          <w:sz w:val="24"/>
        </w:rPr>
        <w:t>图。</w:t>
      </w:r>
    </w:p>
    <w:p w:rsidR="0033727A" w:rsidRDefault="0033727A" w:rsidP="0033727A">
      <w:pPr>
        <w:ind w:leftChars="200" w:left="420" w:firstLineChars="200" w:firstLine="420"/>
        <w:jc w:val="center"/>
        <w:rPr>
          <w:noProof/>
        </w:rPr>
      </w:pPr>
      <w:r>
        <w:rPr>
          <w:noProof/>
        </w:rPr>
        <w:drawing>
          <wp:inline distT="0" distB="0" distL="0" distR="0">
            <wp:extent cx="3343275" cy="17198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3275" cy="1719858"/>
                    </a:xfrm>
                    <a:prstGeom prst="rect">
                      <a:avLst/>
                    </a:prstGeom>
                    <a:noFill/>
                    <a:ln>
                      <a:noFill/>
                    </a:ln>
                  </pic:spPr>
                </pic:pic>
              </a:graphicData>
            </a:graphic>
          </wp:inline>
        </w:drawing>
      </w:r>
    </w:p>
    <w:p w:rsidR="0033727A" w:rsidRDefault="0033727A" w:rsidP="0033727A">
      <w:pPr>
        <w:ind w:leftChars="200" w:left="420" w:firstLineChars="200" w:firstLine="420"/>
        <w:jc w:val="center"/>
      </w:pPr>
      <w:r>
        <w:rPr>
          <w:rFonts w:hint="eastAsia"/>
          <w:noProof/>
        </w:rPr>
        <w:lastRenderedPageBreak/>
        <w:t>图</w:t>
      </w:r>
      <w:r w:rsidR="00675940">
        <w:rPr>
          <w:rFonts w:ascii="Times New Roman" w:hAnsi="Times New Roman" w:hint="eastAsia"/>
        </w:rPr>
        <w:t xml:space="preserve">  </w:t>
      </w:r>
      <w:r>
        <w:rPr>
          <w:rFonts w:hint="eastAsia"/>
          <w:noProof/>
        </w:rPr>
        <w:t>电流检测模块原理图</w:t>
      </w:r>
    </w:p>
    <w:p w:rsidR="0033727A" w:rsidRPr="002F6E62" w:rsidRDefault="0033727A" w:rsidP="0033727A">
      <w:pPr>
        <w:spacing w:line="400" w:lineRule="exact"/>
        <w:jc w:val="left"/>
        <w:rPr>
          <w:sz w:val="24"/>
        </w:rPr>
      </w:pPr>
      <w:r>
        <w:tab/>
      </w:r>
      <w:r w:rsidRPr="002F6E62">
        <w:rPr>
          <w:rFonts w:hint="eastAsia"/>
          <w:sz w:val="24"/>
        </w:rPr>
        <w:t>选取阻值</w:t>
      </w:r>
      <w:r w:rsidR="000B1B62" w:rsidRPr="002F6E62">
        <w:rPr>
          <w:rFonts w:hint="eastAsia"/>
          <w:sz w:val="24"/>
        </w:rPr>
        <w:t>为</w:t>
      </w:r>
      <w:r w:rsidRPr="002F6E62">
        <w:rPr>
          <w:sz w:val="24"/>
        </w:rPr>
        <w:t>0.01</w:t>
      </w:r>
      <w:r w:rsidRPr="002F6E62">
        <w:rPr>
          <w:rFonts w:hint="eastAsia"/>
          <w:sz w:val="24"/>
        </w:rPr>
        <w:t>Ω的</w:t>
      </w:r>
      <w:r w:rsidRPr="002F6E62">
        <w:rPr>
          <w:sz w:val="24"/>
        </w:rPr>
        <w:t>5W</w:t>
      </w:r>
      <w:r w:rsidRPr="002F6E62">
        <w:rPr>
          <w:rFonts w:hint="eastAsia"/>
          <w:sz w:val="24"/>
        </w:rPr>
        <w:t>大功率无感电阻。当蓄电池以电流为</w:t>
      </w:r>
      <w:r w:rsidR="000B1B62" w:rsidRPr="002F6E62">
        <w:rPr>
          <w:sz w:val="24"/>
        </w:rPr>
        <w:t>2</w:t>
      </w:r>
      <w:r w:rsidRPr="002F6E62">
        <w:rPr>
          <w:sz w:val="24"/>
        </w:rPr>
        <w:t>A</w:t>
      </w:r>
      <w:r w:rsidR="000B1B62" w:rsidRPr="002F6E62">
        <w:rPr>
          <w:rFonts w:hint="eastAsia"/>
          <w:sz w:val="24"/>
        </w:rPr>
        <w:t>的极限值对负载</w:t>
      </w:r>
      <w:r w:rsidRPr="002F6E62">
        <w:rPr>
          <w:rFonts w:hint="eastAsia"/>
          <w:sz w:val="24"/>
        </w:rPr>
        <w:t>进行放电时，根据功率公式</w:t>
      </w:r>
      <w:r w:rsidRPr="002F6E62">
        <w:rPr>
          <w:sz w:val="24"/>
        </w:rPr>
        <w:t>P=V * I</w:t>
      </w:r>
      <w:r w:rsidRPr="002F6E62">
        <w:rPr>
          <w:rFonts w:hint="eastAsia"/>
          <w:sz w:val="24"/>
        </w:rPr>
        <w:t>算出：</w:t>
      </w:r>
    </w:p>
    <w:p w:rsidR="0033727A" w:rsidRPr="002F6E62" w:rsidRDefault="0033727A" w:rsidP="002F6E62">
      <w:pPr>
        <w:spacing w:line="400" w:lineRule="exact"/>
        <w:ind w:firstLineChars="200" w:firstLine="480"/>
        <w:jc w:val="left"/>
        <w:rPr>
          <w:sz w:val="24"/>
        </w:rPr>
      </w:pPr>
      <w:r w:rsidRPr="002F6E62">
        <w:rPr>
          <w:rFonts w:hint="eastAsia"/>
          <w:sz w:val="24"/>
        </w:rPr>
        <w:t>电阻消耗功率</w:t>
      </w:r>
      <w:r w:rsidRPr="002F6E62">
        <w:rPr>
          <w:sz w:val="24"/>
        </w:rPr>
        <w:object w:dxaOrig="400" w:dyaOrig="380">
          <v:shape id="_x0000_i1067" type="#_x0000_t75" style="width:20.65pt;height:18pt" o:ole="">
            <v:imagedata r:id="rId104" o:title=""/>
          </v:shape>
          <o:OLEObject Type="Embed" ProgID="Equation.DSMT4" ShapeID="_x0000_i1067" DrawAspect="Content" ObjectID="_1489425070" r:id="rId105"/>
        </w:object>
      </w:r>
      <w:r w:rsidRPr="002F6E62">
        <w:rPr>
          <w:sz w:val="24"/>
        </w:rPr>
        <w:t>=</w:t>
      </w:r>
      <w:r w:rsidR="000B1B62" w:rsidRPr="002F6E62">
        <w:rPr>
          <w:sz w:val="24"/>
        </w:rPr>
        <w:t>2.</w:t>
      </w:r>
      <w:r w:rsidR="000B1B62" w:rsidRPr="002F6E62">
        <w:rPr>
          <w:rFonts w:hint="eastAsia"/>
          <w:sz w:val="24"/>
        </w:rPr>
        <w:t>0</w:t>
      </w:r>
      <w:r w:rsidR="000B1B62" w:rsidRPr="002F6E62">
        <w:rPr>
          <w:sz w:val="24"/>
        </w:rPr>
        <w:t>*2</w:t>
      </w:r>
      <w:r w:rsidR="000B1B62" w:rsidRPr="002F6E62">
        <w:rPr>
          <w:rFonts w:hint="eastAsia"/>
          <w:sz w:val="24"/>
        </w:rPr>
        <w:t>.0</w:t>
      </w:r>
      <w:r w:rsidRPr="002F6E62">
        <w:rPr>
          <w:sz w:val="24"/>
        </w:rPr>
        <w:t>*0.01=0.0</w:t>
      </w:r>
      <w:r w:rsidR="000B1B62" w:rsidRPr="002F6E62">
        <w:rPr>
          <w:rFonts w:hint="eastAsia"/>
          <w:sz w:val="24"/>
        </w:rPr>
        <w:t>4</w:t>
      </w:r>
      <w:r w:rsidRPr="002F6E62">
        <w:rPr>
          <w:sz w:val="24"/>
        </w:rPr>
        <w:t>W</w:t>
      </w:r>
      <w:r w:rsidRPr="002F6E62">
        <w:rPr>
          <w:rFonts w:hint="eastAsia"/>
          <w:sz w:val="24"/>
        </w:rPr>
        <w:t>。</w:t>
      </w:r>
    </w:p>
    <w:p w:rsidR="0033727A" w:rsidRPr="002F6E62" w:rsidRDefault="000B1B62" w:rsidP="002F6E62">
      <w:pPr>
        <w:spacing w:line="400" w:lineRule="exact"/>
        <w:ind w:firstLineChars="200" w:firstLine="480"/>
        <w:jc w:val="left"/>
        <w:rPr>
          <w:sz w:val="24"/>
        </w:rPr>
      </w:pPr>
      <w:r w:rsidRPr="002F6E62">
        <w:rPr>
          <w:rFonts w:hint="eastAsia"/>
          <w:sz w:val="24"/>
        </w:rPr>
        <w:t>蓄电池总</w:t>
      </w:r>
      <w:r w:rsidR="0033727A" w:rsidRPr="002F6E62">
        <w:rPr>
          <w:rFonts w:hint="eastAsia"/>
          <w:sz w:val="24"/>
        </w:rPr>
        <w:t>功率</w:t>
      </w:r>
      <w:r w:rsidR="0033727A" w:rsidRPr="002F6E62">
        <w:rPr>
          <w:sz w:val="24"/>
        </w:rPr>
        <w:object w:dxaOrig="600" w:dyaOrig="400">
          <v:shape id="_x0000_i1068" type="#_x0000_t75" style="width:30pt;height:20.65pt" o:ole="">
            <v:imagedata r:id="rId106" o:title=""/>
          </v:shape>
          <o:OLEObject Type="Embed" ProgID="Equation.DSMT4" ShapeID="_x0000_i1068" DrawAspect="Content" ObjectID="_1489425071" r:id="rId107"/>
        </w:object>
      </w:r>
      <w:r w:rsidR="0033727A" w:rsidRPr="002F6E62">
        <w:rPr>
          <w:sz w:val="24"/>
        </w:rPr>
        <w:t>=</w:t>
      </w:r>
      <w:r w:rsidRPr="002F6E62">
        <w:rPr>
          <w:sz w:val="24"/>
        </w:rPr>
        <w:t xml:space="preserve">12*2 </w:t>
      </w:r>
      <w:r w:rsidR="0033727A" w:rsidRPr="002F6E62">
        <w:rPr>
          <w:sz w:val="24"/>
        </w:rPr>
        <w:t>=</w:t>
      </w:r>
      <w:r w:rsidRPr="002F6E62">
        <w:rPr>
          <w:rFonts w:hint="eastAsia"/>
          <w:sz w:val="24"/>
        </w:rPr>
        <w:t>24</w:t>
      </w:r>
      <w:r w:rsidR="0033727A" w:rsidRPr="002F6E62">
        <w:rPr>
          <w:sz w:val="24"/>
        </w:rPr>
        <w:t>W</w:t>
      </w:r>
      <w:r w:rsidR="0033727A" w:rsidRPr="002F6E62">
        <w:rPr>
          <w:rFonts w:hint="eastAsia"/>
          <w:sz w:val="24"/>
        </w:rPr>
        <w:t>。</w:t>
      </w:r>
    </w:p>
    <w:p w:rsidR="0033727A" w:rsidRPr="002F6E62" w:rsidRDefault="0033727A" w:rsidP="002F6E62">
      <w:pPr>
        <w:spacing w:line="400" w:lineRule="exact"/>
        <w:ind w:firstLineChars="200" w:firstLine="480"/>
        <w:jc w:val="left"/>
        <w:rPr>
          <w:sz w:val="24"/>
        </w:rPr>
      </w:pPr>
      <w:r w:rsidRPr="002F6E62">
        <w:rPr>
          <w:rFonts w:hint="eastAsia"/>
          <w:sz w:val="24"/>
        </w:rPr>
        <w:t>电阻功率损耗</w:t>
      </w:r>
      <w:r w:rsidR="000B1B62" w:rsidRPr="002F6E62">
        <w:rPr>
          <w:rFonts w:hint="eastAsia"/>
          <w:sz w:val="24"/>
        </w:rPr>
        <w:t>百分比为：</w:t>
      </w:r>
      <w:r w:rsidRPr="002F6E62">
        <w:rPr>
          <w:rFonts w:hint="eastAsia"/>
          <w:sz w:val="24"/>
        </w:rPr>
        <w:t>η</w:t>
      </w:r>
      <w:r w:rsidRPr="002F6E62">
        <w:rPr>
          <w:sz w:val="24"/>
        </w:rPr>
        <w:t>=</w:t>
      </w:r>
      <w:r w:rsidRPr="002F6E62">
        <w:rPr>
          <w:sz w:val="24"/>
        </w:rPr>
        <w:object w:dxaOrig="400" w:dyaOrig="380">
          <v:shape id="_x0000_i1069" type="#_x0000_t75" style="width:20.65pt;height:18pt" o:ole="">
            <v:imagedata r:id="rId104" o:title=""/>
          </v:shape>
          <o:OLEObject Type="Embed" ProgID="Equation.DSMT4" ShapeID="_x0000_i1069" DrawAspect="Content" ObjectID="_1489425072" r:id="rId108"/>
        </w:object>
      </w:r>
      <w:r w:rsidRPr="002F6E62">
        <w:rPr>
          <w:sz w:val="24"/>
        </w:rPr>
        <w:t>/</w:t>
      </w:r>
      <w:r w:rsidRPr="002F6E62">
        <w:rPr>
          <w:sz w:val="24"/>
        </w:rPr>
        <w:object w:dxaOrig="600" w:dyaOrig="400">
          <v:shape id="_x0000_i1070" type="#_x0000_t75" style="width:30pt;height:20.65pt" o:ole="">
            <v:imagedata r:id="rId106" o:title=""/>
          </v:shape>
          <o:OLEObject Type="Embed" ProgID="Equation.DSMT4" ShapeID="_x0000_i1070" DrawAspect="Content" ObjectID="_1489425073" r:id="rId109"/>
        </w:object>
      </w:r>
      <w:r w:rsidRPr="002F6E62">
        <w:rPr>
          <w:sz w:val="24"/>
        </w:rPr>
        <w:t>=</w:t>
      </w:r>
      <w:r w:rsidR="000B1B62" w:rsidRPr="002F6E62">
        <w:rPr>
          <w:rFonts w:hint="eastAsia"/>
          <w:sz w:val="24"/>
        </w:rPr>
        <w:t>0.16</w:t>
      </w:r>
      <w:r w:rsidRPr="002F6E62">
        <w:rPr>
          <w:sz w:val="24"/>
        </w:rPr>
        <w:t>%</w:t>
      </w:r>
      <w:r w:rsidRPr="002F6E62">
        <w:rPr>
          <w:rFonts w:hint="eastAsia"/>
          <w:sz w:val="24"/>
        </w:rPr>
        <w:t>。</w:t>
      </w:r>
    </w:p>
    <w:p w:rsidR="0033727A" w:rsidRPr="002F6E62" w:rsidRDefault="0033727A" w:rsidP="002F6E62">
      <w:pPr>
        <w:spacing w:line="400" w:lineRule="exact"/>
        <w:ind w:firstLineChars="200" w:firstLine="480"/>
        <w:jc w:val="left"/>
        <w:rPr>
          <w:sz w:val="24"/>
        </w:rPr>
      </w:pPr>
      <w:r w:rsidRPr="002F6E62">
        <w:rPr>
          <w:rFonts w:hint="eastAsia"/>
          <w:sz w:val="24"/>
        </w:rPr>
        <w:t>电流传感器</w:t>
      </w:r>
      <w:r w:rsidR="000B1B62" w:rsidRPr="002F6E62">
        <w:rPr>
          <w:rFonts w:hint="eastAsia"/>
          <w:sz w:val="24"/>
        </w:rPr>
        <w:t>输出的最大</w:t>
      </w:r>
      <w:r w:rsidRPr="002F6E62">
        <w:rPr>
          <w:rFonts w:hint="eastAsia"/>
          <w:sz w:val="24"/>
        </w:rPr>
        <w:t>电压</w:t>
      </w:r>
      <w:r w:rsidR="000B1B62" w:rsidRPr="002F6E62">
        <w:rPr>
          <w:rFonts w:hint="eastAsia"/>
          <w:sz w:val="24"/>
        </w:rPr>
        <w:t>为：</w:t>
      </w:r>
      <w:r w:rsidRPr="002F6E62">
        <w:rPr>
          <w:sz w:val="24"/>
        </w:rPr>
        <w:object w:dxaOrig="360" w:dyaOrig="380">
          <v:shape id="_x0000_i1071" type="#_x0000_t75" style="width:18pt;height:18pt" o:ole="">
            <v:imagedata r:id="rId110" o:title=""/>
          </v:shape>
          <o:OLEObject Type="Embed" ProgID="Equation.DSMT4" ShapeID="_x0000_i1071" DrawAspect="Content" ObjectID="_1489425074" r:id="rId111"/>
        </w:object>
      </w:r>
      <w:r w:rsidRPr="002F6E62">
        <w:rPr>
          <w:sz w:val="24"/>
        </w:rPr>
        <w:t xml:space="preserve">=Av* </w:t>
      </w:r>
      <w:r w:rsidRPr="002F6E62">
        <w:rPr>
          <w:sz w:val="24"/>
        </w:rPr>
        <w:object w:dxaOrig="499" w:dyaOrig="380">
          <v:shape id="_x0000_i1072" type="#_x0000_t75" style="width:24.65pt;height:18pt" o:ole="">
            <v:imagedata r:id="rId112" o:title=""/>
          </v:shape>
          <o:OLEObject Type="Embed" ProgID="Equation.DSMT4" ShapeID="_x0000_i1072" DrawAspect="Content" ObjectID="_1489425075" r:id="rId113"/>
        </w:object>
      </w:r>
      <w:r w:rsidR="000B1B62" w:rsidRPr="002F6E62">
        <w:rPr>
          <w:sz w:val="24"/>
        </w:rPr>
        <w:t>=100 * 2 * 0.01 = 2</w:t>
      </w:r>
      <w:r w:rsidRPr="002F6E62">
        <w:rPr>
          <w:sz w:val="24"/>
        </w:rPr>
        <w:t>V</w:t>
      </w:r>
      <w:r w:rsidRPr="002F6E62">
        <w:rPr>
          <w:rFonts w:hint="eastAsia"/>
          <w:sz w:val="24"/>
        </w:rPr>
        <w:t>。</w:t>
      </w:r>
    </w:p>
    <w:p w:rsidR="00540B3E" w:rsidRDefault="00965BC9" w:rsidP="002F6E62">
      <w:pPr>
        <w:spacing w:line="400" w:lineRule="exact"/>
        <w:ind w:firstLineChars="200" w:firstLine="480"/>
        <w:jc w:val="left"/>
        <w:rPr>
          <w:sz w:val="24"/>
        </w:rPr>
      </w:pPr>
      <w:r w:rsidRPr="002F6E62">
        <w:rPr>
          <w:rFonts w:hint="eastAsia"/>
          <w:sz w:val="24"/>
        </w:rPr>
        <w:t>电阻消耗功率远远小于蓄电池输出功率，在电阻上的电压降也很微小，满足系统所需</w:t>
      </w:r>
      <w:r w:rsidR="0033727A" w:rsidRPr="002F6E62">
        <w:rPr>
          <w:rFonts w:hint="eastAsia"/>
          <w:sz w:val="24"/>
        </w:rPr>
        <w:t>。</w:t>
      </w:r>
    </w:p>
    <w:p w:rsidR="00E97C9E" w:rsidRDefault="00317E57" w:rsidP="00E97C9E">
      <w:pPr>
        <w:rPr>
          <w:sz w:val="24"/>
        </w:rPr>
      </w:pPr>
      <w:r>
        <w:rPr>
          <w:rFonts w:hint="eastAsia"/>
          <w:sz w:val="24"/>
        </w:rPr>
        <w:t>第二种方案是采用</w:t>
      </w:r>
      <w:r>
        <w:rPr>
          <w:rFonts w:hint="eastAsia"/>
          <w:sz w:val="24"/>
        </w:rPr>
        <w:t>ALLegro</w:t>
      </w:r>
      <w:r>
        <w:rPr>
          <w:rFonts w:hint="eastAsia"/>
          <w:sz w:val="24"/>
        </w:rPr>
        <w:t>公司推出的一种线性电流的传感器</w:t>
      </w:r>
      <w:r>
        <w:rPr>
          <w:rFonts w:hint="eastAsia"/>
          <w:sz w:val="24"/>
        </w:rPr>
        <w:t>ACS712</w:t>
      </w:r>
      <w:r w:rsidR="001A75BF">
        <w:rPr>
          <w:rFonts w:hint="eastAsia"/>
          <w:sz w:val="24"/>
        </w:rPr>
        <w:t>，器件</w:t>
      </w:r>
      <w:r>
        <w:rPr>
          <w:rFonts w:hint="eastAsia"/>
          <w:sz w:val="24"/>
        </w:rPr>
        <w:t>内部置有</w:t>
      </w:r>
      <w:r w:rsidR="001A75BF">
        <w:rPr>
          <w:rFonts w:hint="eastAsia"/>
          <w:sz w:val="24"/>
        </w:rPr>
        <w:t>高</w:t>
      </w:r>
      <w:r>
        <w:rPr>
          <w:rFonts w:hint="eastAsia"/>
          <w:sz w:val="24"/>
        </w:rPr>
        <w:t>精度</w:t>
      </w:r>
      <w:r w:rsidR="001A75BF">
        <w:rPr>
          <w:rFonts w:hint="eastAsia"/>
          <w:sz w:val="24"/>
        </w:rPr>
        <w:t>低偏置的线性霍尔传感器电路，</w:t>
      </w:r>
      <w:r w:rsidR="00CD0C5C">
        <w:rPr>
          <w:rFonts w:hint="eastAsia"/>
          <w:sz w:val="24"/>
        </w:rPr>
        <w:t>可以输出交流电流或者直流电流</w:t>
      </w:r>
      <w:r w:rsidR="008B6695">
        <w:rPr>
          <w:rFonts w:hint="eastAsia"/>
          <w:sz w:val="24"/>
        </w:rPr>
        <w:t>成一定比例的电压值，响应时间极快</w:t>
      </w:r>
      <w:r w:rsidR="00C07AB3">
        <w:rPr>
          <w:rFonts w:hint="eastAsia"/>
          <w:sz w:val="24"/>
        </w:rPr>
        <w:t>，</w:t>
      </w:r>
      <w:r w:rsidR="00E97C9E">
        <w:rPr>
          <w:rFonts w:hint="eastAsia"/>
          <w:sz w:val="24"/>
        </w:rPr>
        <w:t>其技术指标如下：</w:t>
      </w:r>
      <w:r w:rsidR="00C07AB3">
        <w:rPr>
          <w:rFonts w:hint="eastAsia"/>
          <w:sz w:val="24"/>
        </w:rPr>
        <w:t>带宽为</w:t>
      </w:r>
      <w:r w:rsidR="00C07AB3">
        <w:rPr>
          <w:rFonts w:hint="eastAsia"/>
          <w:sz w:val="24"/>
        </w:rPr>
        <w:t>50</w:t>
      </w:r>
      <w:r w:rsidR="00C07AB3">
        <w:rPr>
          <w:rFonts w:hint="eastAsia"/>
          <w:sz w:val="24"/>
        </w:rPr>
        <w:t>千赫兹，输出的最大误差在百分之三左右，供电电压为</w:t>
      </w:r>
      <w:r w:rsidR="00C07AB3">
        <w:rPr>
          <w:rFonts w:hint="eastAsia"/>
          <w:sz w:val="24"/>
        </w:rPr>
        <w:t>5V</w:t>
      </w:r>
      <w:r w:rsidR="00C07AB3">
        <w:rPr>
          <w:rFonts w:hint="eastAsia"/>
          <w:sz w:val="24"/>
        </w:rPr>
        <w:t>，响应时间为</w:t>
      </w:r>
      <w:r w:rsidR="00C07AB3">
        <w:rPr>
          <w:rFonts w:hint="eastAsia"/>
          <w:sz w:val="24"/>
        </w:rPr>
        <w:t>5US</w:t>
      </w:r>
      <w:r w:rsidR="00C07AB3">
        <w:rPr>
          <w:rFonts w:hint="eastAsia"/>
          <w:sz w:val="24"/>
        </w:rPr>
        <w:t>，具有</w:t>
      </w:r>
      <w:r w:rsidR="00C07AB3">
        <w:rPr>
          <w:rFonts w:hint="eastAsia"/>
          <w:sz w:val="24"/>
        </w:rPr>
        <w:t>66</w:t>
      </w:r>
      <w:r w:rsidR="00C07AB3">
        <w:rPr>
          <w:rFonts w:hint="eastAsia"/>
          <w:sz w:val="24"/>
        </w:rPr>
        <w:t>—</w:t>
      </w:r>
      <w:r w:rsidR="00C07AB3">
        <w:rPr>
          <w:rFonts w:hint="eastAsia"/>
          <w:sz w:val="24"/>
        </w:rPr>
        <w:t>185MV/A</w:t>
      </w:r>
      <w:r w:rsidR="00C07AB3">
        <w:rPr>
          <w:rFonts w:hint="eastAsia"/>
          <w:sz w:val="24"/>
        </w:rPr>
        <w:t>的电压输出灵敏度。</w:t>
      </w:r>
    </w:p>
    <w:p w:rsidR="00F325AA" w:rsidRPr="00F325AA" w:rsidRDefault="00E97C9E" w:rsidP="00E97C9E">
      <w:pPr>
        <w:rPr>
          <w:sz w:val="24"/>
        </w:rPr>
      </w:pPr>
      <w:r>
        <w:rPr>
          <w:noProof/>
        </w:rPr>
        <w:drawing>
          <wp:inline distT="0" distB="0" distL="0" distR="0">
            <wp:extent cx="3276191" cy="1866667"/>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stretch>
                      <a:fillRect/>
                    </a:stretch>
                  </pic:blipFill>
                  <pic:spPr>
                    <a:xfrm>
                      <a:off x="0" y="0"/>
                      <a:ext cx="3276191" cy="1866667"/>
                    </a:xfrm>
                    <a:prstGeom prst="rect">
                      <a:avLst/>
                    </a:prstGeom>
                  </pic:spPr>
                </pic:pic>
              </a:graphicData>
            </a:graphic>
          </wp:inline>
        </w:drawing>
      </w:r>
      <w:r>
        <w:rPr>
          <w:noProof/>
        </w:rPr>
        <w:drawing>
          <wp:inline distT="0" distB="0" distL="0" distR="0">
            <wp:extent cx="2695238" cy="1542857"/>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stretch>
                      <a:fillRect/>
                    </a:stretch>
                  </pic:blipFill>
                  <pic:spPr>
                    <a:xfrm>
                      <a:off x="0" y="0"/>
                      <a:ext cx="2695238" cy="1542857"/>
                    </a:xfrm>
                    <a:prstGeom prst="rect">
                      <a:avLst/>
                    </a:prstGeom>
                  </pic:spPr>
                </pic:pic>
              </a:graphicData>
            </a:graphic>
          </wp:inline>
        </w:drawing>
      </w:r>
    </w:p>
    <w:p w:rsidR="00D51F0B" w:rsidRDefault="00E97C9E" w:rsidP="00226260">
      <w:pPr>
        <w:rPr>
          <w:color w:val="FF0000"/>
          <w:sz w:val="24"/>
        </w:rPr>
      </w:pPr>
      <w:r>
        <w:rPr>
          <w:rFonts w:hint="eastAsia"/>
          <w:color w:val="FF0000"/>
          <w:sz w:val="24"/>
        </w:rPr>
        <w:t>ACS</w:t>
      </w:r>
      <w:r>
        <w:rPr>
          <w:rFonts w:hint="eastAsia"/>
          <w:color w:val="FF0000"/>
          <w:sz w:val="24"/>
        </w:rPr>
        <w:t>的引脚图如上图，在输入、输出的四个引脚</w:t>
      </w:r>
      <w:r w:rsidR="00823D4D">
        <w:rPr>
          <w:rFonts w:hint="eastAsia"/>
          <w:color w:val="FF0000"/>
          <w:sz w:val="24"/>
        </w:rPr>
        <w:t>均</w:t>
      </w:r>
      <w:r>
        <w:rPr>
          <w:rFonts w:hint="eastAsia"/>
          <w:color w:val="FF0000"/>
          <w:sz w:val="24"/>
        </w:rPr>
        <w:t>有内置保险丝，检测直流电时，引脚</w:t>
      </w:r>
      <w:r>
        <w:rPr>
          <w:rFonts w:hint="eastAsia"/>
          <w:color w:val="FF0000"/>
          <w:sz w:val="24"/>
        </w:rPr>
        <w:t>1</w:t>
      </w:r>
      <w:r>
        <w:rPr>
          <w:rFonts w:hint="eastAsia"/>
          <w:color w:val="FF0000"/>
          <w:sz w:val="24"/>
        </w:rPr>
        <w:t>、</w:t>
      </w:r>
      <w:r>
        <w:rPr>
          <w:rFonts w:hint="eastAsia"/>
          <w:color w:val="FF0000"/>
          <w:sz w:val="24"/>
        </w:rPr>
        <w:t>2</w:t>
      </w:r>
      <w:r>
        <w:rPr>
          <w:rFonts w:hint="eastAsia"/>
          <w:color w:val="FF0000"/>
          <w:sz w:val="24"/>
        </w:rPr>
        <w:t>余引脚</w:t>
      </w:r>
      <w:r>
        <w:rPr>
          <w:rFonts w:hint="eastAsia"/>
          <w:color w:val="FF0000"/>
          <w:sz w:val="24"/>
        </w:rPr>
        <w:t>3.4</w:t>
      </w:r>
      <w:r>
        <w:rPr>
          <w:rFonts w:hint="eastAsia"/>
          <w:color w:val="FF0000"/>
          <w:sz w:val="24"/>
        </w:rPr>
        <w:t>分别为光伏发电系统的太阳能电池</w:t>
      </w:r>
      <w:r w:rsidR="00E03406">
        <w:rPr>
          <w:rFonts w:hint="eastAsia"/>
          <w:color w:val="FF0000"/>
          <w:sz w:val="24"/>
        </w:rPr>
        <w:t>电流</w:t>
      </w:r>
      <w:r>
        <w:rPr>
          <w:rFonts w:hint="eastAsia"/>
          <w:color w:val="FF0000"/>
          <w:sz w:val="24"/>
        </w:rPr>
        <w:t>、蓄电池</w:t>
      </w:r>
      <w:r w:rsidR="00E03406">
        <w:rPr>
          <w:rFonts w:hint="eastAsia"/>
          <w:color w:val="FF0000"/>
          <w:sz w:val="24"/>
        </w:rPr>
        <w:t>电流</w:t>
      </w:r>
      <w:r>
        <w:rPr>
          <w:rFonts w:hint="eastAsia"/>
          <w:color w:val="FF0000"/>
          <w:sz w:val="24"/>
        </w:rPr>
        <w:t>的输入输出端。</w:t>
      </w:r>
      <w:r w:rsidR="003675D5">
        <w:rPr>
          <w:rFonts w:hint="eastAsia"/>
          <w:color w:val="FF0000"/>
          <w:sz w:val="24"/>
        </w:rPr>
        <w:t>其工作原理如下：</w:t>
      </w:r>
      <w:r w:rsidR="00FB57DC">
        <w:rPr>
          <w:rFonts w:hint="eastAsia"/>
          <w:color w:val="FF0000"/>
          <w:sz w:val="24"/>
        </w:rPr>
        <w:t>被检测的电流流经通路时候，与传感器引脚的绝缘电压为</w:t>
      </w:r>
      <w:r w:rsidR="00FB57DC">
        <w:rPr>
          <w:rFonts w:hint="eastAsia"/>
          <w:color w:val="FF0000"/>
          <w:sz w:val="24"/>
        </w:rPr>
        <w:t>2.1</w:t>
      </w:r>
      <w:r w:rsidR="00FB57DC" w:rsidRPr="00FB57DC">
        <w:rPr>
          <w:rFonts w:hint="eastAsia"/>
          <w:color w:val="FF0000"/>
          <w:sz w:val="24"/>
        </w:rPr>
        <w:t xml:space="preserve"> </w:t>
      </w:r>
      <w:r w:rsidR="00FB57DC" w:rsidRPr="00F325AA">
        <w:rPr>
          <w:rFonts w:hint="eastAsia"/>
          <w:color w:val="FF0000"/>
          <w:sz w:val="24"/>
        </w:rPr>
        <w:t>kVRMS</w:t>
      </w:r>
      <w:r w:rsidR="00FB57DC">
        <w:rPr>
          <w:rFonts w:hint="eastAsia"/>
          <w:color w:val="FF0000"/>
          <w:sz w:val="24"/>
        </w:rPr>
        <w:t>，流经铜质电流通路的电流产生磁场，被片内的霍尔</w:t>
      </w:r>
      <w:r w:rsidR="00FB57DC">
        <w:rPr>
          <w:rFonts w:hint="eastAsia"/>
          <w:color w:val="FF0000"/>
          <w:sz w:val="24"/>
        </w:rPr>
        <w:t>IC</w:t>
      </w:r>
      <w:r w:rsidR="00FB57DC">
        <w:rPr>
          <w:rFonts w:hint="eastAsia"/>
          <w:color w:val="FF0000"/>
          <w:sz w:val="24"/>
        </w:rPr>
        <w:t>感应后可以转换为一定比例的电压值，通过减少磁性信号与霍尔传感器</w:t>
      </w:r>
      <w:r w:rsidR="00113A8E">
        <w:rPr>
          <w:rFonts w:hint="eastAsia"/>
          <w:color w:val="FF0000"/>
          <w:sz w:val="24"/>
        </w:rPr>
        <w:t>的距离来实现采集精度的优化，</w:t>
      </w:r>
      <w:r w:rsidR="00376CD6">
        <w:rPr>
          <w:rFonts w:hint="eastAsia"/>
          <w:color w:val="FF0000"/>
          <w:sz w:val="24"/>
        </w:rPr>
        <w:t>在芯片出</w:t>
      </w:r>
      <w:r w:rsidR="00057B73">
        <w:rPr>
          <w:rFonts w:hint="eastAsia"/>
          <w:color w:val="FF0000"/>
          <w:sz w:val="24"/>
        </w:rPr>
        <w:t>厂</w:t>
      </w:r>
      <w:r w:rsidR="00376CD6">
        <w:rPr>
          <w:rFonts w:hint="eastAsia"/>
          <w:color w:val="FF0000"/>
          <w:sz w:val="24"/>
        </w:rPr>
        <w:t>时，给片内的</w:t>
      </w:r>
      <w:r w:rsidR="00FB57DC">
        <w:rPr>
          <w:rFonts w:hint="eastAsia"/>
          <w:color w:val="FF0000"/>
          <w:sz w:val="24"/>
        </w:rPr>
        <w:t>霍尔元器件和放大器之间提供了最小偏置电压，消除了芯片内由于温度产生的输出的漂移。</w:t>
      </w:r>
      <w:r w:rsidR="003D1657">
        <w:rPr>
          <w:rFonts w:hint="eastAsia"/>
          <w:color w:val="FF0000"/>
          <w:sz w:val="24"/>
        </w:rPr>
        <w:t>电路中在</w:t>
      </w:r>
      <w:r w:rsidR="003D1657">
        <w:rPr>
          <w:rFonts w:hint="eastAsia"/>
          <w:color w:val="FF0000"/>
          <w:sz w:val="24"/>
        </w:rPr>
        <w:t>6</w:t>
      </w:r>
      <w:r w:rsidR="003D1657">
        <w:rPr>
          <w:rFonts w:hint="eastAsia"/>
          <w:color w:val="FF0000"/>
          <w:sz w:val="24"/>
        </w:rPr>
        <w:t>引脚外接了一个电容，与片内电阻组成了一个简单的外接</w:t>
      </w:r>
      <w:r w:rsidR="003D1657">
        <w:rPr>
          <w:rFonts w:hint="eastAsia"/>
          <w:color w:val="FF0000"/>
          <w:sz w:val="24"/>
        </w:rPr>
        <w:t>RC</w:t>
      </w:r>
      <w:r w:rsidR="003D1657">
        <w:rPr>
          <w:rFonts w:hint="eastAsia"/>
          <w:color w:val="FF0000"/>
          <w:sz w:val="24"/>
        </w:rPr>
        <w:t>低通滤波器，内部缓冲放大器可以消除芯片内部电阻和接口负载所引起的衰减，所以外接的</w:t>
      </w:r>
      <w:r w:rsidR="00003DD2">
        <w:rPr>
          <w:rFonts w:hint="eastAsia"/>
          <w:color w:val="FF0000"/>
          <w:sz w:val="24"/>
        </w:rPr>
        <w:t>低通滤波器对于输出信号的衰减影响较小，从而降低并且改善输出电流的精确度。</w:t>
      </w:r>
    </w:p>
    <w:p w:rsidR="00226260" w:rsidRPr="00F325AA" w:rsidRDefault="00057B73" w:rsidP="00D51F0B">
      <w:pPr>
        <w:ind w:firstLineChars="200" w:firstLine="480"/>
        <w:rPr>
          <w:color w:val="FF0000"/>
          <w:sz w:val="24"/>
        </w:rPr>
      </w:pPr>
      <w:r>
        <w:rPr>
          <w:rFonts w:hint="eastAsia"/>
          <w:color w:val="FF0000"/>
          <w:sz w:val="24"/>
        </w:rPr>
        <w:lastRenderedPageBreak/>
        <w:t>本课题使用的是</w:t>
      </w:r>
      <w:r>
        <w:rPr>
          <w:color w:val="FF0000"/>
          <w:sz w:val="24"/>
        </w:rPr>
        <w:t>ACS712E LCTR-05B</w:t>
      </w:r>
      <w:r w:rsidRPr="00057B73">
        <w:rPr>
          <w:color w:val="FF0000"/>
          <w:sz w:val="24"/>
        </w:rPr>
        <w:t>-T</w:t>
      </w:r>
      <w:r>
        <w:rPr>
          <w:rFonts w:hint="eastAsia"/>
          <w:color w:val="FF0000"/>
          <w:sz w:val="24"/>
        </w:rPr>
        <w:t>，工作温度范围为</w:t>
      </w:r>
      <w:r>
        <w:rPr>
          <w:rFonts w:hint="eastAsia"/>
          <w:color w:val="FF0000"/>
          <w:sz w:val="24"/>
        </w:rPr>
        <w:t>-40</w:t>
      </w:r>
      <w:r>
        <w:rPr>
          <w:rFonts w:hint="eastAsia"/>
          <w:color w:val="FF0000"/>
          <w:sz w:val="24"/>
        </w:rPr>
        <w:t>℃到</w:t>
      </w:r>
      <w:r>
        <w:rPr>
          <w:rFonts w:hint="eastAsia"/>
          <w:color w:val="FF0000"/>
          <w:sz w:val="24"/>
        </w:rPr>
        <w:t>85</w:t>
      </w:r>
      <w:r>
        <w:rPr>
          <w:rFonts w:hint="eastAsia"/>
          <w:color w:val="FF0000"/>
          <w:sz w:val="24"/>
        </w:rPr>
        <w:t>℃，因为小功率光伏发电系统的输出电流最大为</w:t>
      </w:r>
      <w:r>
        <w:rPr>
          <w:rFonts w:hint="eastAsia"/>
          <w:color w:val="FF0000"/>
          <w:sz w:val="24"/>
        </w:rPr>
        <w:t>2A</w:t>
      </w:r>
      <w:r>
        <w:rPr>
          <w:rFonts w:hint="eastAsia"/>
          <w:color w:val="FF0000"/>
          <w:sz w:val="24"/>
        </w:rPr>
        <w:t>，</w:t>
      </w:r>
      <w:r>
        <w:rPr>
          <w:color w:val="FF0000"/>
          <w:sz w:val="24"/>
        </w:rPr>
        <w:t>ACS712E LCTR-05B</w:t>
      </w:r>
      <w:r w:rsidRPr="00057B73">
        <w:rPr>
          <w:color w:val="FF0000"/>
          <w:sz w:val="24"/>
        </w:rPr>
        <w:t>-T</w:t>
      </w:r>
      <w:r>
        <w:rPr>
          <w:rFonts w:hint="eastAsia"/>
          <w:color w:val="FF0000"/>
          <w:sz w:val="24"/>
        </w:rPr>
        <w:t>的工作电流量程为</w:t>
      </w:r>
      <w:r>
        <w:rPr>
          <w:rFonts w:hint="eastAsia"/>
          <w:color w:val="FF0000"/>
          <w:sz w:val="24"/>
        </w:rPr>
        <w:t>5A</w:t>
      </w:r>
      <w:r>
        <w:rPr>
          <w:rFonts w:hint="eastAsia"/>
          <w:color w:val="FF0000"/>
          <w:sz w:val="24"/>
        </w:rPr>
        <w:t>，完全满足了系统需求。</w:t>
      </w:r>
      <w:r w:rsidR="00226260">
        <w:rPr>
          <w:rFonts w:hint="eastAsia"/>
          <w:color w:val="FF0000"/>
          <w:sz w:val="24"/>
        </w:rPr>
        <w:t>输出的电压与检测到的电流关系如下图：</w:t>
      </w:r>
      <w:r w:rsidR="00226260">
        <w:rPr>
          <w:noProof/>
        </w:rPr>
        <w:drawing>
          <wp:inline distT="0" distB="0" distL="0" distR="0">
            <wp:extent cx="2857143" cy="1733333"/>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2857143" cy="1733333"/>
                    </a:xfrm>
                    <a:prstGeom prst="rect">
                      <a:avLst/>
                    </a:prstGeom>
                  </pic:spPr>
                </pic:pic>
              </a:graphicData>
            </a:graphic>
          </wp:inline>
        </w:drawing>
      </w:r>
    </w:p>
    <w:p w:rsidR="002449E1" w:rsidRPr="002F6E62" w:rsidRDefault="00226260" w:rsidP="002449E1">
      <w:pPr>
        <w:spacing w:line="400" w:lineRule="exact"/>
        <w:ind w:firstLineChars="200" w:firstLine="480"/>
        <w:jc w:val="left"/>
        <w:rPr>
          <w:sz w:val="24"/>
        </w:rPr>
      </w:pPr>
      <w:r>
        <w:rPr>
          <w:rFonts w:hint="eastAsia"/>
          <w:color w:val="FF0000"/>
          <w:sz w:val="24"/>
        </w:rPr>
        <w:t>在检测的电流范围</w:t>
      </w:r>
      <w:r w:rsidRPr="00F325AA">
        <w:rPr>
          <w:rFonts w:hint="eastAsia"/>
          <w:color w:val="FF0000"/>
          <w:sz w:val="24"/>
        </w:rPr>
        <w:t>±</w:t>
      </w:r>
      <w:r>
        <w:rPr>
          <w:rFonts w:hint="eastAsia"/>
          <w:color w:val="FF0000"/>
          <w:sz w:val="24"/>
        </w:rPr>
        <w:t>5</w:t>
      </w:r>
      <w:r w:rsidRPr="00F325AA">
        <w:rPr>
          <w:rFonts w:hint="eastAsia"/>
          <w:color w:val="FF0000"/>
          <w:sz w:val="24"/>
        </w:rPr>
        <w:t>A</w:t>
      </w:r>
      <w:r>
        <w:rPr>
          <w:rFonts w:hint="eastAsia"/>
          <w:color w:val="FF0000"/>
          <w:sz w:val="24"/>
        </w:rPr>
        <w:t>内，电流传感器检测的电压值与电流成</w:t>
      </w:r>
      <w:r w:rsidR="002449E1">
        <w:rPr>
          <w:rFonts w:hint="eastAsia"/>
          <w:color w:val="FF0000"/>
          <w:sz w:val="24"/>
        </w:rPr>
        <w:t>线性变化，温度对于电压值的影响很小。</w:t>
      </w:r>
      <w:r w:rsidR="002449E1">
        <w:rPr>
          <w:rFonts w:hint="eastAsia"/>
          <w:color w:val="FF0000"/>
          <w:sz w:val="24"/>
        </w:rPr>
        <w:t>ACS712</w:t>
      </w:r>
      <w:r w:rsidR="002449E1">
        <w:rPr>
          <w:rFonts w:hint="eastAsia"/>
          <w:color w:val="FF0000"/>
          <w:sz w:val="24"/>
        </w:rPr>
        <w:t>检测回路中内电阻通常为</w:t>
      </w:r>
      <w:r w:rsidR="002449E1">
        <w:rPr>
          <w:rFonts w:hint="eastAsia"/>
          <w:color w:val="FF0000"/>
          <w:sz w:val="24"/>
        </w:rPr>
        <w:t>1.2</w:t>
      </w:r>
      <w:r w:rsidR="002449E1" w:rsidRPr="002449E1">
        <w:rPr>
          <w:rFonts w:hint="eastAsia"/>
        </w:rPr>
        <w:t xml:space="preserve"> </w:t>
      </w:r>
      <w:r w:rsidR="002449E1">
        <w:rPr>
          <w:rFonts w:hint="eastAsia"/>
        </w:rPr>
        <w:t xml:space="preserve">m </w:t>
      </w:r>
      <w:r w:rsidR="002449E1">
        <w:rPr>
          <w:rFonts w:hint="eastAsia"/>
        </w:rPr>
        <w:t>Ω，在电流小于</w:t>
      </w:r>
      <w:r w:rsidR="002449E1">
        <w:rPr>
          <w:rFonts w:hint="eastAsia"/>
        </w:rPr>
        <w:t>5A</w:t>
      </w:r>
      <w:r w:rsidR="002449E1">
        <w:rPr>
          <w:rFonts w:hint="eastAsia"/>
        </w:rPr>
        <w:t>的时，电阻小号的功率</w:t>
      </w:r>
      <w:r w:rsidR="002449E1">
        <w:rPr>
          <w:rFonts w:hint="eastAsia"/>
        </w:rPr>
        <w:t>P=2*2*1.2*10</w:t>
      </w:r>
      <w:r w:rsidR="002449E1">
        <w:rPr>
          <w:rFonts w:hint="eastAsia"/>
        </w:rPr>
        <w:t>（</w:t>
      </w:r>
      <w:r w:rsidR="002449E1">
        <w:rPr>
          <w:rFonts w:hint="eastAsia"/>
        </w:rPr>
        <w:t>-3</w:t>
      </w:r>
      <w:r w:rsidR="002449E1">
        <w:rPr>
          <w:rFonts w:hint="eastAsia"/>
        </w:rPr>
        <w:t>）</w:t>
      </w:r>
      <w:r w:rsidR="002449E1">
        <w:rPr>
          <w:rFonts w:hint="eastAsia"/>
        </w:rPr>
        <w:t>=0.0048W</w:t>
      </w:r>
      <w:r w:rsidR="002449E1">
        <w:rPr>
          <w:rFonts w:hint="eastAsia"/>
        </w:rPr>
        <w:t>，蓄电池的消耗为</w:t>
      </w:r>
      <w:r w:rsidR="002449E1">
        <w:rPr>
          <w:rFonts w:hint="eastAsia"/>
        </w:rPr>
        <w:t>P=12*2=24W</w:t>
      </w:r>
      <w:r w:rsidR="002449E1">
        <w:rPr>
          <w:rFonts w:hint="eastAsia"/>
        </w:rPr>
        <w:t>，</w:t>
      </w:r>
      <w:r w:rsidR="002449E1" w:rsidRPr="002F6E62">
        <w:rPr>
          <w:rFonts w:hint="eastAsia"/>
          <w:sz w:val="24"/>
        </w:rPr>
        <w:t>电阻功率损耗百分比为：η</w:t>
      </w:r>
      <w:r w:rsidR="002449E1" w:rsidRPr="002F6E62">
        <w:rPr>
          <w:sz w:val="24"/>
        </w:rPr>
        <w:t>=</w:t>
      </w:r>
      <w:r w:rsidR="002449E1" w:rsidRPr="002F6E62">
        <w:rPr>
          <w:sz w:val="24"/>
        </w:rPr>
        <w:object w:dxaOrig="400" w:dyaOrig="380">
          <v:shape id="_x0000_i1073" type="#_x0000_t75" style="width:20.65pt;height:18pt" o:ole="">
            <v:imagedata r:id="rId104" o:title=""/>
          </v:shape>
          <o:OLEObject Type="Embed" ProgID="Equation.DSMT4" ShapeID="_x0000_i1073" DrawAspect="Content" ObjectID="_1489425076" r:id="rId117"/>
        </w:object>
      </w:r>
      <w:r w:rsidR="002449E1" w:rsidRPr="002F6E62">
        <w:rPr>
          <w:sz w:val="24"/>
        </w:rPr>
        <w:t>/</w:t>
      </w:r>
      <w:r w:rsidR="002449E1" w:rsidRPr="002F6E62">
        <w:rPr>
          <w:sz w:val="24"/>
        </w:rPr>
        <w:object w:dxaOrig="600" w:dyaOrig="400">
          <v:shape id="_x0000_i1074" type="#_x0000_t75" style="width:30pt;height:20.65pt" o:ole="">
            <v:imagedata r:id="rId106" o:title=""/>
          </v:shape>
          <o:OLEObject Type="Embed" ProgID="Equation.DSMT4" ShapeID="_x0000_i1074" DrawAspect="Content" ObjectID="_1489425077" r:id="rId118"/>
        </w:object>
      </w:r>
      <w:r w:rsidR="002449E1" w:rsidRPr="002F6E62">
        <w:rPr>
          <w:sz w:val="24"/>
        </w:rPr>
        <w:t>=</w:t>
      </w:r>
      <w:r w:rsidR="002449E1" w:rsidRPr="002F6E62">
        <w:rPr>
          <w:rFonts w:hint="eastAsia"/>
          <w:sz w:val="24"/>
        </w:rPr>
        <w:t>0.</w:t>
      </w:r>
      <w:r w:rsidR="002449E1">
        <w:rPr>
          <w:rFonts w:hint="eastAsia"/>
          <w:sz w:val="24"/>
        </w:rPr>
        <w:t>02</w:t>
      </w:r>
      <w:r w:rsidR="002449E1" w:rsidRPr="002F6E62">
        <w:rPr>
          <w:sz w:val="24"/>
        </w:rPr>
        <w:t>%</w:t>
      </w:r>
      <w:r w:rsidR="002449E1" w:rsidRPr="002F6E62">
        <w:rPr>
          <w:rFonts w:hint="eastAsia"/>
          <w:sz w:val="24"/>
        </w:rPr>
        <w:t>。</w:t>
      </w:r>
    </w:p>
    <w:p w:rsidR="00521988" w:rsidRPr="00CE1855" w:rsidRDefault="002449E1" w:rsidP="004E0EA7">
      <w:pPr>
        <w:spacing w:line="400" w:lineRule="exact"/>
        <w:jc w:val="left"/>
        <w:rPr>
          <w:color w:val="FF0000"/>
          <w:sz w:val="24"/>
        </w:rPr>
      </w:pPr>
      <w:r>
        <w:rPr>
          <w:rFonts w:hint="eastAsia"/>
          <w:sz w:val="24"/>
        </w:rPr>
        <w:t>与方案一相比较，芯片</w:t>
      </w:r>
      <w:r>
        <w:rPr>
          <w:rFonts w:hint="eastAsia"/>
          <w:sz w:val="24"/>
        </w:rPr>
        <w:t>ACS712</w:t>
      </w:r>
      <w:r>
        <w:rPr>
          <w:rFonts w:hint="eastAsia"/>
          <w:sz w:val="24"/>
        </w:rPr>
        <w:t>对于检测电流的功耗远小于方案一，在电阻上的压降也要高于标准，用</w:t>
      </w:r>
      <w:r>
        <w:rPr>
          <w:rFonts w:hint="eastAsia"/>
          <w:sz w:val="24"/>
        </w:rPr>
        <w:t>MEGA2560</w:t>
      </w:r>
      <w:r>
        <w:rPr>
          <w:rFonts w:hint="eastAsia"/>
          <w:sz w:val="24"/>
        </w:rPr>
        <w:t>芯片的</w:t>
      </w:r>
      <w:r>
        <w:rPr>
          <w:rFonts w:hint="eastAsia"/>
          <w:sz w:val="24"/>
        </w:rPr>
        <w:t>AD1-AD3</w:t>
      </w:r>
      <w:r>
        <w:rPr>
          <w:rFonts w:hint="eastAsia"/>
          <w:sz w:val="24"/>
        </w:rPr>
        <w:t>端口，作为电流信号输入端口，控制器将输入的电压信号经过</w:t>
      </w:r>
      <w:r>
        <w:rPr>
          <w:rFonts w:hint="eastAsia"/>
          <w:sz w:val="24"/>
        </w:rPr>
        <w:t>AD</w:t>
      </w:r>
      <w:r>
        <w:rPr>
          <w:rFonts w:hint="eastAsia"/>
          <w:sz w:val="24"/>
        </w:rPr>
        <w:t>转换，存入寄存器</w:t>
      </w:r>
      <w:r>
        <w:rPr>
          <w:rFonts w:hint="eastAsia"/>
          <w:sz w:val="24"/>
        </w:rPr>
        <w:t>ADRESL</w:t>
      </w:r>
      <w:r>
        <w:rPr>
          <w:rFonts w:hint="eastAsia"/>
          <w:sz w:val="24"/>
        </w:rPr>
        <w:t>和</w:t>
      </w:r>
      <w:r>
        <w:rPr>
          <w:rFonts w:hint="eastAsia"/>
          <w:sz w:val="24"/>
        </w:rPr>
        <w:t>ADRESH</w:t>
      </w:r>
      <w:r>
        <w:rPr>
          <w:rFonts w:hint="eastAsia"/>
          <w:sz w:val="24"/>
        </w:rPr>
        <w:t>中，采用右对齐的方式，</w:t>
      </w:r>
      <w:r>
        <w:rPr>
          <w:rFonts w:hint="eastAsia"/>
          <w:sz w:val="24"/>
        </w:rPr>
        <w:t>AD</w:t>
      </w:r>
      <w:r w:rsidR="00521988">
        <w:rPr>
          <w:rFonts w:hint="eastAsia"/>
          <w:sz w:val="24"/>
        </w:rPr>
        <w:t>的转换结果对应的数字模拟量为</w:t>
      </w:r>
      <w:r w:rsidR="00521988">
        <w:rPr>
          <w:rFonts w:hint="eastAsia"/>
          <w:sz w:val="24"/>
        </w:rPr>
        <w:t>0</w:t>
      </w:r>
      <w:r w:rsidR="00521988">
        <w:rPr>
          <w:rFonts w:hint="eastAsia"/>
          <w:sz w:val="24"/>
        </w:rPr>
        <w:t>至</w:t>
      </w:r>
      <w:r w:rsidR="00521988">
        <w:rPr>
          <w:rFonts w:hint="eastAsia"/>
          <w:sz w:val="24"/>
        </w:rPr>
        <w:t>1023</w:t>
      </w:r>
      <w:r w:rsidR="00274613">
        <w:rPr>
          <w:rFonts w:hint="eastAsia"/>
          <w:sz w:val="24"/>
        </w:rPr>
        <w:t>，传感器采集的电压值与电流呈现一个正相关关系，经过计算从而得到电流值。</w:t>
      </w:r>
      <w:r w:rsidR="00FB1E9C" w:rsidRPr="00F325AA">
        <w:rPr>
          <w:rFonts w:hint="eastAsia"/>
          <w:color w:val="FF0000"/>
          <w:sz w:val="24"/>
        </w:rPr>
        <w:t xml:space="preserve"> </w:t>
      </w:r>
    </w:p>
    <w:p w:rsidR="00ED7CB0" w:rsidRPr="00376535" w:rsidRDefault="00C216CA" w:rsidP="00ED7CB0">
      <w:pPr>
        <w:pStyle w:val="7"/>
      </w:pPr>
      <w:bookmarkStart w:id="34" w:name="_Toc291077472"/>
      <w:bookmarkStart w:id="35" w:name="_Toc294531136"/>
      <w:r>
        <w:rPr>
          <w:rFonts w:hint="eastAsia"/>
        </w:rPr>
        <w:t>3.3.5</w:t>
      </w:r>
      <w:r w:rsidR="00ED7CB0" w:rsidRPr="00376535">
        <w:rPr>
          <w:rFonts w:hint="eastAsia"/>
        </w:rPr>
        <w:t xml:space="preserve"> </w:t>
      </w:r>
      <w:r w:rsidR="00ED7CB0" w:rsidRPr="00376535">
        <w:rPr>
          <w:rFonts w:hint="eastAsia"/>
        </w:rPr>
        <w:t>充电回路控制电路</w:t>
      </w:r>
      <w:bookmarkEnd w:id="34"/>
      <w:bookmarkEnd w:id="35"/>
    </w:p>
    <w:p w:rsidR="00ED7CB0" w:rsidRPr="00376535" w:rsidRDefault="00C216CA" w:rsidP="00ED7CB0">
      <w:pPr>
        <w:spacing w:line="400" w:lineRule="exact"/>
        <w:ind w:firstLineChars="200" w:firstLine="480"/>
        <w:rPr>
          <w:sz w:val="24"/>
        </w:rPr>
      </w:pPr>
      <w:r>
        <w:rPr>
          <w:rFonts w:hint="eastAsia"/>
          <w:sz w:val="24"/>
        </w:rPr>
        <w:t>蓄电池</w:t>
      </w:r>
      <w:r w:rsidR="00ED7CB0" w:rsidRPr="00376535">
        <w:rPr>
          <w:rFonts w:hint="eastAsia"/>
          <w:sz w:val="24"/>
        </w:rPr>
        <w:t>充电回路的通断</w:t>
      </w:r>
      <w:r>
        <w:rPr>
          <w:rFonts w:hint="eastAsia"/>
          <w:sz w:val="24"/>
        </w:rPr>
        <w:t>是</w:t>
      </w:r>
      <w:r w:rsidR="00ED7CB0" w:rsidRPr="00376535">
        <w:rPr>
          <w:rFonts w:hint="eastAsia"/>
          <w:sz w:val="24"/>
        </w:rPr>
        <w:t>通过</w:t>
      </w:r>
      <w:r w:rsidR="00ED7CB0" w:rsidRPr="00376535">
        <w:rPr>
          <w:rFonts w:hint="eastAsia"/>
          <w:sz w:val="24"/>
        </w:rPr>
        <w:t>MOS</w:t>
      </w:r>
      <w:r>
        <w:rPr>
          <w:rFonts w:hint="eastAsia"/>
          <w:sz w:val="24"/>
        </w:rPr>
        <w:t>的通断来控制的，光伏发电系统所用的</w:t>
      </w:r>
      <w:r w:rsidR="00ED7CB0" w:rsidRPr="00376535">
        <w:rPr>
          <w:rFonts w:hint="eastAsia"/>
          <w:sz w:val="24"/>
        </w:rPr>
        <w:t>MOS</w:t>
      </w:r>
      <w:r>
        <w:rPr>
          <w:rFonts w:hint="eastAsia"/>
          <w:sz w:val="24"/>
        </w:rPr>
        <w:t>管为</w:t>
      </w:r>
      <w:r w:rsidR="00ED7CB0" w:rsidRPr="00376535">
        <w:rPr>
          <w:rFonts w:hint="eastAsia"/>
          <w:sz w:val="24"/>
        </w:rPr>
        <w:t>N</w:t>
      </w:r>
      <w:r w:rsidR="00BD0722">
        <w:rPr>
          <w:rFonts w:hint="eastAsia"/>
          <w:sz w:val="24"/>
        </w:rPr>
        <w:t>沟道增强型场效应管。此</w:t>
      </w:r>
      <w:r w:rsidR="00ED7CB0" w:rsidRPr="00376535">
        <w:rPr>
          <w:rFonts w:hint="eastAsia"/>
          <w:sz w:val="24"/>
        </w:rPr>
        <w:t>类型场效应管的特性为当</w:t>
      </w:r>
      <w:r w:rsidR="00ED7CB0" w:rsidRPr="00376535">
        <w:rPr>
          <w:rFonts w:hint="eastAsia"/>
          <w:sz w:val="24"/>
        </w:rPr>
        <w:t>Vgs&gt;0</w:t>
      </w:r>
      <w:r w:rsidR="00ED7CB0" w:rsidRPr="00376535">
        <w:rPr>
          <w:rFonts w:hint="eastAsia"/>
          <w:sz w:val="24"/>
        </w:rPr>
        <w:t>时，</w:t>
      </w:r>
      <w:r w:rsidR="00ED7CB0" w:rsidRPr="00376535">
        <w:rPr>
          <w:rFonts w:hint="eastAsia"/>
          <w:sz w:val="24"/>
        </w:rPr>
        <w:t>MOS</w:t>
      </w:r>
      <w:r w:rsidR="00ED7CB0" w:rsidRPr="00376535">
        <w:rPr>
          <w:rFonts w:hint="eastAsia"/>
          <w:sz w:val="24"/>
        </w:rPr>
        <w:t>管的</w:t>
      </w:r>
      <w:r w:rsidR="00BD0722">
        <w:rPr>
          <w:rFonts w:hint="eastAsia"/>
          <w:sz w:val="24"/>
        </w:rPr>
        <w:t>漏极与</w:t>
      </w:r>
      <w:r w:rsidR="00BD0722" w:rsidRPr="00BD0722">
        <w:rPr>
          <w:rFonts w:hint="eastAsia"/>
          <w:sz w:val="24"/>
        </w:rPr>
        <w:t>源极</w:t>
      </w:r>
      <w:r w:rsidR="00ED7CB0" w:rsidRPr="00376535">
        <w:rPr>
          <w:rFonts w:hint="eastAsia"/>
          <w:sz w:val="24"/>
        </w:rPr>
        <w:t>导通，此时充电回路通。若</w:t>
      </w:r>
      <w:r w:rsidR="00ED7CB0" w:rsidRPr="00376535">
        <w:rPr>
          <w:rFonts w:hint="eastAsia"/>
          <w:sz w:val="24"/>
        </w:rPr>
        <w:t>Vgs&lt;0</w:t>
      </w:r>
      <w:r w:rsidR="00ED7CB0" w:rsidRPr="00376535">
        <w:rPr>
          <w:rFonts w:hint="eastAsia"/>
          <w:sz w:val="24"/>
        </w:rPr>
        <w:t>，则</w:t>
      </w:r>
      <w:r w:rsidR="00ED7CB0" w:rsidRPr="00376535">
        <w:rPr>
          <w:rFonts w:hint="eastAsia"/>
          <w:sz w:val="24"/>
        </w:rPr>
        <w:t>MOS</w:t>
      </w:r>
      <w:r w:rsidR="00ED7CB0" w:rsidRPr="00376535">
        <w:rPr>
          <w:rFonts w:hint="eastAsia"/>
          <w:sz w:val="24"/>
        </w:rPr>
        <w:t>管的</w:t>
      </w:r>
      <w:r w:rsidR="00BD0722">
        <w:rPr>
          <w:rFonts w:hint="eastAsia"/>
          <w:sz w:val="24"/>
        </w:rPr>
        <w:t>漏极</w:t>
      </w:r>
      <w:r w:rsidR="00ED7CB0" w:rsidRPr="00376535">
        <w:rPr>
          <w:rFonts w:hint="eastAsia"/>
          <w:sz w:val="24"/>
        </w:rPr>
        <w:t>和</w:t>
      </w:r>
      <w:r w:rsidR="00BD0722" w:rsidRPr="00BD0722">
        <w:rPr>
          <w:rFonts w:hint="eastAsia"/>
          <w:sz w:val="24"/>
        </w:rPr>
        <w:t>源极</w:t>
      </w:r>
      <w:r w:rsidR="00ED7CB0" w:rsidRPr="00376535">
        <w:rPr>
          <w:rFonts w:hint="eastAsia"/>
          <w:sz w:val="24"/>
        </w:rPr>
        <w:t>断开，充电回路断开。</w:t>
      </w:r>
      <w:r w:rsidR="00ED7CB0" w:rsidRPr="00376535">
        <w:rPr>
          <w:rFonts w:hint="eastAsia"/>
          <w:sz w:val="24"/>
        </w:rPr>
        <w:t>MOS</w:t>
      </w:r>
      <w:r w:rsidR="00ED7CB0" w:rsidRPr="00376535">
        <w:rPr>
          <w:rFonts w:hint="eastAsia"/>
          <w:sz w:val="24"/>
        </w:rPr>
        <w:t>管的栅极为</w:t>
      </w:r>
      <w:r w:rsidR="00BD0722">
        <w:rPr>
          <w:rFonts w:hint="eastAsia"/>
          <w:sz w:val="24"/>
        </w:rPr>
        <w:t>充电回路中的控制端，栅极通过控制器输出</w:t>
      </w:r>
      <w:r w:rsidR="00ED7CB0" w:rsidRPr="00376535">
        <w:rPr>
          <w:rFonts w:hint="eastAsia"/>
          <w:sz w:val="24"/>
        </w:rPr>
        <w:t>的</w:t>
      </w:r>
      <w:r w:rsidR="00ED7CB0" w:rsidRPr="00376535">
        <w:rPr>
          <w:rFonts w:hint="eastAsia"/>
          <w:sz w:val="24"/>
        </w:rPr>
        <w:t>PWM</w:t>
      </w:r>
      <w:r w:rsidR="00BD0722">
        <w:rPr>
          <w:rFonts w:hint="eastAsia"/>
          <w:sz w:val="24"/>
        </w:rPr>
        <w:t>波来驱动。因为控制器输出的</w:t>
      </w:r>
      <w:r w:rsidR="00ED7CB0" w:rsidRPr="00376535">
        <w:rPr>
          <w:rFonts w:hint="eastAsia"/>
          <w:sz w:val="24"/>
        </w:rPr>
        <w:t>PWM</w:t>
      </w:r>
      <w:r w:rsidR="00BD0722">
        <w:rPr>
          <w:rFonts w:hint="eastAsia"/>
          <w:sz w:val="24"/>
        </w:rPr>
        <w:t>波</w:t>
      </w:r>
      <w:r w:rsidR="00ED7CB0" w:rsidRPr="00376535">
        <w:rPr>
          <w:rFonts w:hint="eastAsia"/>
          <w:sz w:val="24"/>
        </w:rPr>
        <w:t>电流太小，不能</w:t>
      </w:r>
      <w:r w:rsidR="00BD0722">
        <w:rPr>
          <w:rFonts w:hint="eastAsia"/>
          <w:sz w:val="24"/>
        </w:rPr>
        <w:t>用于直接</w:t>
      </w:r>
      <w:r w:rsidR="00ED7CB0" w:rsidRPr="00376535">
        <w:rPr>
          <w:rFonts w:hint="eastAsia"/>
          <w:sz w:val="24"/>
        </w:rPr>
        <w:t>驱动</w:t>
      </w:r>
      <w:r w:rsidR="00ED7CB0" w:rsidRPr="00376535">
        <w:rPr>
          <w:rFonts w:hint="eastAsia"/>
          <w:sz w:val="24"/>
        </w:rPr>
        <w:t>MOS</w:t>
      </w:r>
      <w:r w:rsidR="00BD0722">
        <w:rPr>
          <w:rFonts w:hint="eastAsia"/>
          <w:sz w:val="24"/>
        </w:rPr>
        <w:t>管工作，所以</w:t>
      </w:r>
      <w:r w:rsidR="00ED7CB0" w:rsidRPr="00376535">
        <w:rPr>
          <w:rFonts w:hint="eastAsia"/>
          <w:sz w:val="24"/>
        </w:rPr>
        <w:t>用一个三极管来</w:t>
      </w:r>
      <w:r w:rsidR="00BD0722">
        <w:rPr>
          <w:rFonts w:hint="eastAsia"/>
          <w:sz w:val="24"/>
        </w:rPr>
        <w:t>进行扩流作用，从来达到</w:t>
      </w:r>
      <w:r w:rsidR="00ED7CB0" w:rsidRPr="00376535">
        <w:rPr>
          <w:rFonts w:hint="eastAsia"/>
          <w:sz w:val="24"/>
        </w:rPr>
        <w:t>驱动</w:t>
      </w:r>
      <w:r w:rsidR="00ED7CB0" w:rsidRPr="00376535">
        <w:rPr>
          <w:rFonts w:hint="eastAsia"/>
          <w:sz w:val="24"/>
        </w:rPr>
        <w:t>MOS</w:t>
      </w:r>
      <w:r w:rsidR="00BD0722">
        <w:rPr>
          <w:rFonts w:hint="eastAsia"/>
          <w:sz w:val="24"/>
        </w:rPr>
        <w:t>管实现</w:t>
      </w:r>
      <w:r w:rsidR="00ED7CB0" w:rsidRPr="00376535">
        <w:rPr>
          <w:rFonts w:hint="eastAsia"/>
          <w:sz w:val="24"/>
        </w:rPr>
        <w:t>的</w:t>
      </w:r>
      <w:r w:rsidR="00BD0722">
        <w:rPr>
          <w:rFonts w:hint="eastAsia"/>
          <w:sz w:val="24"/>
        </w:rPr>
        <w:t>电路通断的目的</w:t>
      </w:r>
      <w:r w:rsidR="00ED7CB0" w:rsidRPr="00376535">
        <w:rPr>
          <w:rFonts w:hint="eastAsia"/>
          <w:sz w:val="24"/>
        </w:rPr>
        <w:t>。芯片</w:t>
      </w:r>
      <w:r w:rsidR="00BD0722">
        <w:rPr>
          <w:rFonts w:hint="eastAsia"/>
          <w:sz w:val="24"/>
        </w:rPr>
        <w:t>引脚</w:t>
      </w:r>
      <w:r w:rsidR="00ED7CB0" w:rsidRPr="00376535">
        <w:rPr>
          <w:rFonts w:hint="eastAsia"/>
          <w:sz w:val="24"/>
        </w:rPr>
        <w:t>输出的</w:t>
      </w:r>
      <w:r w:rsidR="00ED7CB0" w:rsidRPr="00376535">
        <w:rPr>
          <w:rFonts w:hint="eastAsia"/>
          <w:sz w:val="24"/>
        </w:rPr>
        <w:t>PWM</w:t>
      </w:r>
      <w:r w:rsidR="00ED7CB0" w:rsidRPr="00376535">
        <w:rPr>
          <w:rFonts w:hint="eastAsia"/>
          <w:sz w:val="24"/>
        </w:rPr>
        <w:t>信号</w:t>
      </w:r>
      <w:r w:rsidR="00BD0722">
        <w:rPr>
          <w:rFonts w:hint="eastAsia"/>
          <w:sz w:val="24"/>
        </w:rPr>
        <w:t>波</w:t>
      </w:r>
      <w:r w:rsidR="00ED7CB0" w:rsidRPr="00376535">
        <w:rPr>
          <w:rFonts w:hint="eastAsia"/>
          <w:sz w:val="24"/>
        </w:rPr>
        <w:t>直接控制</w:t>
      </w:r>
      <w:r w:rsidR="00ED7CB0" w:rsidRPr="00376535">
        <w:rPr>
          <w:rFonts w:hint="eastAsia"/>
          <w:sz w:val="24"/>
        </w:rPr>
        <w:t>PNP</w:t>
      </w:r>
      <w:r w:rsidR="00ED7CB0" w:rsidRPr="00376535">
        <w:rPr>
          <w:rFonts w:hint="eastAsia"/>
          <w:sz w:val="24"/>
        </w:rPr>
        <w:t>型三极管的基极，将三极管的集电极和场效应管的栅极相连。电路如图</w:t>
      </w:r>
      <w:r w:rsidR="00ED7CB0" w:rsidRPr="00376535">
        <w:rPr>
          <w:rFonts w:hint="eastAsia"/>
          <w:sz w:val="24"/>
        </w:rPr>
        <w:t>3-8</w:t>
      </w:r>
      <w:r w:rsidR="00ED7CB0" w:rsidRPr="00376535">
        <w:rPr>
          <w:rFonts w:hint="eastAsia"/>
          <w:sz w:val="24"/>
        </w:rPr>
        <w:t>所示：</w:t>
      </w:r>
    </w:p>
    <w:p w:rsidR="00ED7CB0" w:rsidRPr="00376535" w:rsidRDefault="00ED7CB0" w:rsidP="00ED7CB0">
      <w:pPr>
        <w:jc w:val="center"/>
        <w:rPr>
          <w:sz w:val="24"/>
        </w:rPr>
      </w:pPr>
      <w:r>
        <w:rPr>
          <w:rFonts w:hint="eastAsia"/>
          <w:noProof/>
          <w:sz w:val="24"/>
        </w:rPr>
        <w:lastRenderedPageBreak/>
        <w:drawing>
          <wp:inline distT="0" distB="0" distL="0" distR="0">
            <wp:extent cx="5248275" cy="45053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8275" cy="4505325"/>
                    </a:xfrm>
                    <a:prstGeom prst="rect">
                      <a:avLst/>
                    </a:prstGeom>
                    <a:noFill/>
                    <a:ln>
                      <a:noFill/>
                    </a:ln>
                  </pic:spPr>
                </pic:pic>
              </a:graphicData>
            </a:graphic>
          </wp:inline>
        </w:drawing>
      </w:r>
    </w:p>
    <w:p w:rsidR="00ED7CB0" w:rsidRPr="00376535" w:rsidRDefault="00ED7CB0" w:rsidP="00ED7CB0">
      <w:pPr>
        <w:jc w:val="center"/>
        <w:rPr>
          <w:sz w:val="24"/>
        </w:rPr>
      </w:pPr>
      <w:r w:rsidRPr="00376535">
        <w:rPr>
          <w:rFonts w:hint="eastAsia"/>
          <w:sz w:val="24"/>
        </w:rPr>
        <w:t>图</w:t>
      </w:r>
      <w:r w:rsidRPr="00376535">
        <w:rPr>
          <w:rFonts w:hint="eastAsia"/>
          <w:sz w:val="24"/>
        </w:rPr>
        <w:t xml:space="preserve">3-8  </w:t>
      </w:r>
      <w:r w:rsidRPr="00376535">
        <w:rPr>
          <w:rFonts w:hint="eastAsia"/>
          <w:sz w:val="24"/>
        </w:rPr>
        <w:t>充电回路控制电路原理图</w:t>
      </w:r>
    </w:p>
    <w:p w:rsidR="000C430D" w:rsidRDefault="00A45743" w:rsidP="00F02CE7">
      <w:pPr>
        <w:spacing w:line="400" w:lineRule="exact"/>
        <w:ind w:firstLineChars="250" w:firstLine="600"/>
        <w:rPr>
          <w:sz w:val="24"/>
        </w:rPr>
      </w:pPr>
      <w:r w:rsidRPr="00376535">
        <w:rPr>
          <w:rFonts w:hint="eastAsia"/>
          <w:sz w:val="24"/>
        </w:rPr>
        <w:t>电路中的</w:t>
      </w:r>
      <w:r w:rsidRPr="00376535">
        <w:rPr>
          <w:rFonts w:hint="eastAsia"/>
          <w:sz w:val="24"/>
        </w:rPr>
        <w:t>Q8</w:t>
      </w:r>
      <w:r w:rsidRPr="00376535">
        <w:rPr>
          <w:rFonts w:hint="eastAsia"/>
          <w:sz w:val="24"/>
        </w:rPr>
        <w:t>为充电</w:t>
      </w:r>
      <w:r>
        <w:rPr>
          <w:rFonts w:hint="eastAsia"/>
          <w:sz w:val="24"/>
        </w:rPr>
        <w:t>MOS</w:t>
      </w:r>
      <w:r w:rsidRPr="00376535">
        <w:rPr>
          <w:rFonts w:hint="eastAsia"/>
          <w:sz w:val="24"/>
        </w:rPr>
        <w:t>管，</w:t>
      </w:r>
      <w:r w:rsidRPr="00376535">
        <w:rPr>
          <w:rFonts w:hint="eastAsia"/>
          <w:sz w:val="24"/>
        </w:rPr>
        <w:t>Q9</w:t>
      </w:r>
      <w:r w:rsidRPr="00376535">
        <w:rPr>
          <w:rFonts w:hint="eastAsia"/>
          <w:sz w:val="24"/>
        </w:rPr>
        <w:t>为防反充</w:t>
      </w:r>
      <w:r>
        <w:rPr>
          <w:rFonts w:hint="eastAsia"/>
          <w:sz w:val="24"/>
        </w:rPr>
        <w:t>MOS</w:t>
      </w:r>
      <w:r w:rsidRPr="00376535">
        <w:rPr>
          <w:rFonts w:hint="eastAsia"/>
          <w:sz w:val="24"/>
        </w:rPr>
        <w:t>管。</w:t>
      </w:r>
      <w:r>
        <w:rPr>
          <w:rFonts w:hint="eastAsia"/>
          <w:sz w:val="24"/>
        </w:rPr>
        <w:t>通过</w:t>
      </w:r>
      <w:r w:rsidRPr="00376535">
        <w:rPr>
          <w:rFonts w:hint="eastAsia"/>
          <w:sz w:val="24"/>
        </w:rPr>
        <w:t>Q8</w:t>
      </w:r>
      <w:r>
        <w:rPr>
          <w:rFonts w:hint="eastAsia"/>
          <w:sz w:val="24"/>
        </w:rPr>
        <w:t>、</w:t>
      </w:r>
      <w:r w:rsidRPr="00376535">
        <w:rPr>
          <w:rFonts w:hint="eastAsia"/>
          <w:sz w:val="24"/>
        </w:rPr>
        <w:t>Q9</w:t>
      </w:r>
      <w:r w:rsidRPr="00376535">
        <w:rPr>
          <w:rFonts w:hint="eastAsia"/>
          <w:sz w:val="24"/>
        </w:rPr>
        <w:t>控制充电电路。</w:t>
      </w:r>
      <w:r>
        <w:rPr>
          <w:rFonts w:hint="eastAsia"/>
          <w:sz w:val="24"/>
        </w:rPr>
        <w:t>当</w:t>
      </w:r>
      <w:r w:rsidRPr="00376535">
        <w:rPr>
          <w:rFonts w:hint="eastAsia"/>
          <w:sz w:val="24"/>
        </w:rPr>
        <w:t>Q8</w:t>
      </w:r>
      <w:r w:rsidRPr="00376535">
        <w:rPr>
          <w:rFonts w:hint="eastAsia"/>
          <w:sz w:val="24"/>
        </w:rPr>
        <w:t>通时，无论</w:t>
      </w:r>
      <w:r w:rsidRPr="00376535">
        <w:rPr>
          <w:rFonts w:hint="eastAsia"/>
          <w:sz w:val="24"/>
        </w:rPr>
        <w:t>Q9</w:t>
      </w:r>
      <w:r>
        <w:rPr>
          <w:rFonts w:hint="eastAsia"/>
          <w:sz w:val="24"/>
        </w:rPr>
        <w:t>通断情况</w:t>
      </w:r>
      <w:r w:rsidRPr="00376535">
        <w:rPr>
          <w:rFonts w:hint="eastAsia"/>
          <w:sz w:val="24"/>
        </w:rPr>
        <w:t>，充电回路均为通</w:t>
      </w:r>
      <w:r>
        <w:rPr>
          <w:rFonts w:hint="eastAsia"/>
          <w:sz w:val="24"/>
        </w:rPr>
        <w:t>路，此时太阳能电池给</w:t>
      </w:r>
      <w:r w:rsidRPr="00376535">
        <w:rPr>
          <w:rFonts w:hint="eastAsia"/>
          <w:sz w:val="24"/>
        </w:rPr>
        <w:t>蓄电池充电。当</w:t>
      </w:r>
      <w:r w:rsidRPr="00376535">
        <w:rPr>
          <w:rFonts w:hint="eastAsia"/>
          <w:sz w:val="24"/>
        </w:rPr>
        <w:t>Q8</w:t>
      </w:r>
      <w:r w:rsidRPr="00376535">
        <w:rPr>
          <w:rFonts w:hint="eastAsia"/>
          <w:sz w:val="24"/>
        </w:rPr>
        <w:t>断开时，此时无论</w:t>
      </w:r>
      <w:r w:rsidRPr="00376535">
        <w:rPr>
          <w:rFonts w:hint="eastAsia"/>
          <w:sz w:val="24"/>
        </w:rPr>
        <w:t>Q9</w:t>
      </w:r>
      <w:r w:rsidRPr="00376535">
        <w:rPr>
          <w:rFonts w:hint="eastAsia"/>
          <w:sz w:val="24"/>
        </w:rPr>
        <w:t>通或者断开充电电路均不通。</w:t>
      </w:r>
      <w:r w:rsidRPr="00A45743">
        <w:rPr>
          <w:rFonts w:hint="eastAsia"/>
          <w:sz w:val="24"/>
        </w:rPr>
        <w:t>微控制器不断地检测太阳能电池板两端的电压以及蓄电池的电压。</w:t>
      </w:r>
      <w:r w:rsidRPr="00AE2488">
        <w:rPr>
          <w:rFonts w:hint="eastAsia"/>
          <w:color w:val="FF0000"/>
          <w:sz w:val="24"/>
        </w:rPr>
        <w:t>一旦检测到太阳能电池板的端电压小于蓄电池端电压，</w:t>
      </w:r>
      <w:r w:rsidRPr="00A45743">
        <w:rPr>
          <w:rFonts w:hint="eastAsia"/>
          <w:sz w:val="24"/>
        </w:rPr>
        <w:t>微控制器控制</w:t>
      </w:r>
      <w:r w:rsidRPr="00A45743">
        <w:rPr>
          <w:rFonts w:hint="eastAsia"/>
          <w:sz w:val="24"/>
        </w:rPr>
        <w:t>Q9</w:t>
      </w:r>
      <w:r w:rsidR="00B75832">
        <w:rPr>
          <w:rFonts w:hint="eastAsia"/>
          <w:sz w:val="24"/>
        </w:rPr>
        <w:t>场效应管断开，当</w:t>
      </w:r>
      <w:r w:rsidR="00B75832">
        <w:rPr>
          <w:rFonts w:hint="eastAsia"/>
          <w:sz w:val="24"/>
        </w:rPr>
        <w:t>Q9</w:t>
      </w:r>
      <w:r w:rsidR="00B75832">
        <w:rPr>
          <w:rFonts w:hint="eastAsia"/>
          <w:sz w:val="24"/>
        </w:rPr>
        <w:t>场效应管断开后，无论</w:t>
      </w:r>
      <w:r w:rsidR="00B75832">
        <w:rPr>
          <w:rFonts w:hint="eastAsia"/>
          <w:sz w:val="24"/>
        </w:rPr>
        <w:t>Q8</w:t>
      </w:r>
      <w:r w:rsidR="0068175E">
        <w:rPr>
          <w:rFonts w:hint="eastAsia"/>
          <w:sz w:val="24"/>
        </w:rPr>
        <w:t>通或者断开，蓄电池通过太阳能电池板放电的电路均不通，从而达到防反充的目的。</w:t>
      </w:r>
    </w:p>
    <w:p w:rsidR="0064563E" w:rsidRPr="00376535" w:rsidRDefault="00574EB0" w:rsidP="0064563E">
      <w:pPr>
        <w:ind w:firstLineChars="200" w:firstLine="480"/>
        <w:jc w:val="center"/>
        <w:rPr>
          <w:sz w:val="24"/>
        </w:rPr>
      </w:pPr>
      <w:r>
        <w:rPr>
          <w:noProof/>
          <w:sz w:val="24"/>
        </w:rPr>
      </w:r>
      <w:r>
        <w:rPr>
          <w:noProof/>
          <w:sz w:val="24"/>
        </w:rPr>
        <w:pict>
          <v:group id="画布 52" o:spid="_x0000_s1026" editas="canvas" style="width:324pt;height:109.2pt;mso-position-horizontal-relative:char;mso-position-vertical-relative:line" coordsize="41148,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">
            <v:shape id="_x0000_s1027" type="#_x0000_t75" style="position:absolute;width:41148;height:13868;visibility:visible">
              <v:fill o:detectmouseclick="t"/>
              <v:path o:connecttype="none"/>
            </v:shape>
            <v:rect id="Rectangle 63" o:spid="_x0000_s1028" style="position:absolute;left:8001;top:2969;width:13716;height:7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rect id="Rectangle 64" o:spid="_x0000_s1029" style="position:absolute;left:8001;top:4953;width:2286;height:39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line id="Line 65" o:spid="_x0000_s1030" style="position:absolute;visibility:visible" from="9144,5945" to="11430,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line id="Line 66" o:spid="_x0000_s1031" style="position:absolute;visibility:visible" from="9144,5945" to="10287,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v:line id="Line 67" o:spid="_x0000_s1032" style="position:absolute;flip:x;visibility:visible" from="10287,5945" to="11430,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MUAAADaAAAADwAAAGRycy9kb3ducmV2LnhtbESPQWsCMRSE7wX/Q3hCL6VmLaXa1Sgi&#10;CB68VGWlt9fNc7Ps5mVNom7/fVMo9DjMzDfMfNnbVtzIh9qxgvEoA0FcOl1zpeB42DxPQYSIrLF1&#10;TAq+KcByMXiYY67dnT/oto+VSBAOOSowMXa5lKE0ZDGMXEecvLPzFmOSvpLa4z3BbStfsuxNWqw5&#10;LRjsaG2obPZXq0BOd08Xv/p6bYrmdHo3RVl0nzulHof9agYiUh//w3/trVYwgd8r6Qb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MUAAADaAAAADwAAAAAAAAAA&#10;AAAAAAChAgAAZHJzL2Rvd25yZXYueG1sUEsFBgAAAAAEAAQA+QAAAJMDAAAAAA==&#10;"/>
            <v:line id="Line 68" o:spid="_x0000_s1033" style="position:absolute;visibility:visible" from="9144,6937" to="11430,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69" o:spid="_x0000_s1034" style="position:absolute;visibility:visible" from="19431,4953" to="21717,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70" o:spid="_x0000_s1035" style="position:absolute;visibility:visible" from="19431,8922" to="21717,8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71" o:spid="_x0000_s1036" style="position:absolute;visibility:visible" from="19431,4953" to="19431,5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72" o:spid="_x0000_s1037" style="position:absolute;flip:y;visibility:visible" from="19431,7930" to="19431,8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ND7MUAAADbAAAADwAAAGRycy9kb3ducmV2LnhtbESPQWsCMRSE7wX/Q3hCL0WztkV0NYoI&#10;Qg9easuKt+fmuVl287ImqW7/fVMo9DjMzDfMct3bVtzIh9qxgsk4A0FcOl1zpeDzYzeagQgRWWPr&#10;mBR8U4D1avCwxFy7O7/T7RArkSAcclRgYuxyKUNpyGIYu444eRfnLcYkfSW1x3uC21Y+Z9lUWqw5&#10;LRjsaGuobA5fVoGc7Z+ufnN+bYrmeJyboiy6016px2G/WYCI1Mf/8F/7TSt4mc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ND7MUAAADbAAAADwAAAAAAAAAA&#10;AAAAAAChAgAAZHJzL2Rvd25yZXYueG1sUEsFBgAAAAAEAAQA+QAAAJMDAAAAAA==&#10;"/>
            <v:line id="Line 73" o:spid="_x0000_s1038" style="position:absolute;flip:x;visibility:visible" from="18288,5945" to="19431,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line id="Line 74" o:spid="_x0000_s1039" style="position:absolute;visibility:visible" from="18288,6937" to="19431,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2EucQAAADbAAAADwAAAGRycy9kb3ducmV2LnhtbESPQWsCMRSE70L/Q3iF3jSr1K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fYS5xAAAANsAAAAPAAAAAAAAAAAA&#10;AAAAAKECAABkcnMvZG93bnJldi54bWxQSwUGAAAAAAQABAD5AAAAkgMAAAAA&#10;">
              <v:stroke endarrow="block"/>
            </v:line>
            <v:line id="Line 75" o:spid="_x0000_s1040" style="position:absolute;visibility:visible" from="18288,5945" to="18288,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shapetype id="_x0000_t202" coordsize="21600,21600" o:spt="202" path="m,l,21600r21600,l21600,xe">
              <v:stroke joinstyle="miter"/>
              <v:path gradientshapeok="t" o:connecttype="rect"/>
            </v:shapetype>
            <v:shape id="Text Box 76" o:spid="_x0000_s1041" type="#_x0000_t202" style="position:absolute;left:4572;top:3961;width:2286;height:2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DF7F59" w:rsidRDefault="00DF7F59" w:rsidP="0064563E">
                    <w:r>
                      <w:rPr>
                        <w:rFonts w:hint="eastAsia"/>
                      </w:rPr>
                      <w:t>1</w:t>
                    </w:r>
                  </w:p>
                </w:txbxContent>
              </v:textbox>
            </v:shape>
            <v:shape id="Text Box 77" o:spid="_x0000_s1042" type="#_x0000_t202" style="position:absolute;left:4950;top:7798;width:2286;height:29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YZrwA&#10;AADbAAAADwAAAGRycy9kb3ducmV2LnhtbERPSwrCMBDdC94hjOBGNFX8VqOooLj1c4CxGdtiMylN&#10;tPX2ZiG4fLz/atOYQrypcrllBcNBBII4sTrnVMHteujPQTiPrLGwTAo+5GCzbrdWGGtb85neF5+K&#10;EMIuRgWZ92UspUsyMugGtiQO3MNWBn2AVSp1hXUIN4UcRdFUGsw5NGRY0j6j5Hl5GQWPU92bLOr7&#10;0d9m5/F0h/nsbj9KdTvNdgnCU+P/4p/7pBWMw9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gpNhmvAAAANsAAAAPAAAAAAAAAAAAAAAAAJgCAABkcnMvZG93bnJldi54&#10;bWxQSwUGAAAAAAQABAD1AAAAgQMAAAAA&#10;" stroked="f">
              <v:textbox>
                <w:txbxContent>
                  <w:p w:rsidR="00DF7F59" w:rsidRDefault="00DF7F59" w:rsidP="0064563E">
                    <w:r>
                      <w:rPr>
                        <w:rFonts w:hint="eastAsia"/>
                      </w:rPr>
                      <w:t>2</w:t>
                    </w:r>
                  </w:p>
                </w:txbxContent>
              </v:textbox>
            </v:shape>
            <v:shape id="Text Box 78" o:spid="_x0000_s1043" type="#_x0000_t202" style="position:absolute;left:22288;top:3961;width:2286;height:29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rsidR="00DF7F59" w:rsidRDefault="00DF7F59" w:rsidP="0064563E">
                    <w:r>
                      <w:rPr>
                        <w:rFonts w:hint="eastAsia"/>
                      </w:rPr>
                      <w:t>3</w:t>
                    </w:r>
                  </w:p>
                </w:txbxContent>
              </v:textbox>
            </v:shape>
            <v:shape id="Text Box 79" o:spid="_x0000_s1044" type="#_x0000_t202" style="position:absolute;left:22288;top:7930;width:2286;height:29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rsidR="00DF7F59" w:rsidRDefault="00DF7F59" w:rsidP="0064563E">
                    <w:r>
                      <w:rPr>
                        <w:rFonts w:hint="eastAsia"/>
                      </w:rPr>
                      <w:t>4</w:t>
                    </w:r>
                  </w:p>
                </w:txbxContent>
              </v:textbox>
            </v:shape>
            <v:shape id="Text Box 80" o:spid="_x0000_s1045" type="#_x0000_t202" style="position:absolute;left:27432;top:2969;width:13716;height:86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DF7F59" w:rsidRDefault="00DF7F59" w:rsidP="0064563E">
                    <w:r>
                      <w:rPr>
                        <w:rFonts w:hint="eastAsia"/>
                      </w:rPr>
                      <w:t xml:space="preserve">1 </w:t>
                    </w:r>
                    <w:r>
                      <w:rPr>
                        <w:rFonts w:hint="eastAsia"/>
                      </w:rPr>
                      <w:t>阳极</w:t>
                    </w:r>
                  </w:p>
                  <w:p w:rsidR="00DF7F59" w:rsidRDefault="00DF7F59" w:rsidP="0064563E">
                    <w:r>
                      <w:rPr>
                        <w:rFonts w:hint="eastAsia"/>
                      </w:rPr>
                      <w:t xml:space="preserve">2 </w:t>
                    </w:r>
                    <w:r>
                      <w:rPr>
                        <w:rFonts w:hint="eastAsia"/>
                      </w:rPr>
                      <w:t>阴极</w:t>
                    </w:r>
                  </w:p>
                  <w:p w:rsidR="00DF7F59" w:rsidRDefault="00DF7F59" w:rsidP="0064563E">
                    <w:r>
                      <w:rPr>
                        <w:rFonts w:hint="eastAsia"/>
                      </w:rPr>
                      <w:t xml:space="preserve">3 </w:t>
                    </w:r>
                    <w:r>
                      <w:rPr>
                        <w:rFonts w:hint="eastAsia"/>
                      </w:rPr>
                      <w:t>发射极</w:t>
                    </w:r>
                  </w:p>
                  <w:p w:rsidR="00DF7F59" w:rsidRDefault="00DF7F59" w:rsidP="0064563E">
                    <w:r>
                      <w:rPr>
                        <w:rFonts w:hint="eastAsia"/>
                      </w:rPr>
                      <w:t xml:space="preserve">4 </w:t>
                    </w:r>
                    <w:r>
                      <w:rPr>
                        <w:rFonts w:hint="eastAsia"/>
                      </w:rPr>
                      <w:t>集电极</w:t>
                    </w:r>
                  </w:p>
                </w:txbxContent>
              </v:textbox>
            </v:shape>
            <w10:wrap type="none"/>
            <w10:anchorlock/>
          </v:group>
        </w:pict>
      </w:r>
    </w:p>
    <w:p w:rsidR="0064563E" w:rsidRDefault="0064563E" w:rsidP="0064563E">
      <w:pPr>
        <w:ind w:firstLineChars="200" w:firstLine="480"/>
        <w:jc w:val="center"/>
        <w:rPr>
          <w:sz w:val="24"/>
        </w:rPr>
      </w:pPr>
      <w:r w:rsidRPr="00376535">
        <w:rPr>
          <w:rFonts w:hint="eastAsia"/>
          <w:sz w:val="24"/>
        </w:rPr>
        <w:t>图</w:t>
      </w:r>
      <w:r w:rsidRPr="00376535">
        <w:rPr>
          <w:rFonts w:hint="eastAsia"/>
          <w:sz w:val="24"/>
        </w:rPr>
        <w:t xml:space="preserve">3-9  </w:t>
      </w:r>
      <w:r w:rsidRPr="00376535">
        <w:rPr>
          <w:rFonts w:hint="eastAsia"/>
          <w:sz w:val="24"/>
        </w:rPr>
        <w:t>光耦内部原理图</w:t>
      </w:r>
    </w:p>
    <w:p w:rsidR="00ED7CB0" w:rsidRPr="00376535" w:rsidRDefault="00FD551C" w:rsidP="00ED7CB0">
      <w:pPr>
        <w:spacing w:line="400" w:lineRule="exact"/>
        <w:ind w:firstLineChars="200" w:firstLine="480"/>
        <w:rPr>
          <w:sz w:val="24"/>
        </w:rPr>
      </w:pPr>
      <w:r>
        <w:rPr>
          <w:rFonts w:hint="eastAsia"/>
          <w:sz w:val="24"/>
        </w:rPr>
        <w:t>电路图中</w:t>
      </w:r>
      <w:r w:rsidR="00ED7CB0" w:rsidRPr="00376535">
        <w:rPr>
          <w:rFonts w:hint="eastAsia"/>
          <w:sz w:val="24"/>
        </w:rPr>
        <w:t>当光耦的</w:t>
      </w:r>
      <w:r w:rsidR="00ED7CB0" w:rsidRPr="00376535">
        <w:rPr>
          <w:rFonts w:hint="eastAsia"/>
          <w:sz w:val="24"/>
        </w:rPr>
        <w:t>1</w:t>
      </w:r>
      <w:r w:rsidR="00ED7CB0" w:rsidRPr="00376535">
        <w:rPr>
          <w:rFonts w:hint="eastAsia"/>
          <w:sz w:val="24"/>
        </w:rPr>
        <w:t>脚写入</w:t>
      </w:r>
      <w:r>
        <w:rPr>
          <w:rFonts w:hint="eastAsia"/>
          <w:sz w:val="24"/>
        </w:rPr>
        <w:t>低电平</w:t>
      </w:r>
      <w:r w:rsidR="00ED7CB0" w:rsidRPr="00376535">
        <w:rPr>
          <w:rFonts w:hint="eastAsia"/>
          <w:sz w:val="24"/>
        </w:rPr>
        <w:t>时，</w:t>
      </w:r>
      <w:r>
        <w:rPr>
          <w:rFonts w:hint="eastAsia"/>
          <w:sz w:val="24"/>
        </w:rPr>
        <w:t>红外二极管不发出光线</w:t>
      </w:r>
      <w:r w:rsidR="00ED7CB0" w:rsidRPr="00376535">
        <w:rPr>
          <w:rFonts w:hint="eastAsia"/>
          <w:sz w:val="24"/>
        </w:rPr>
        <w:t>，受</w:t>
      </w:r>
      <w:r>
        <w:rPr>
          <w:rFonts w:hint="eastAsia"/>
          <w:sz w:val="24"/>
        </w:rPr>
        <w:t>光器断开，</w:t>
      </w:r>
      <w:r w:rsidR="00ED7CB0" w:rsidRPr="00376535">
        <w:rPr>
          <w:rFonts w:hint="eastAsia"/>
          <w:sz w:val="24"/>
        </w:rPr>
        <w:t>此时</w:t>
      </w:r>
      <w:r w:rsidR="00ED7CB0" w:rsidRPr="00376535">
        <w:rPr>
          <w:rFonts w:hint="eastAsia"/>
          <w:sz w:val="24"/>
        </w:rPr>
        <w:t>Q9</w:t>
      </w:r>
      <w:r w:rsidR="00ED7CB0" w:rsidRPr="00376535">
        <w:rPr>
          <w:rFonts w:hint="eastAsia"/>
          <w:sz w:val="24"/>
        </w:rPr>
        <w:t>的</w:t>
      </w:r>
      <w:r w:rsidR="00ED7CB0" w:rsidRPr="00376535">
        <w:rPr>
          <w:rFonts w:hint="eastAsia"/>
          <w:sz w:val="24"/>
        </w:rPr>
        <w:t>Vgs&gt;0</w:t>
      </w:r>
      <w:r w:rsidR="00ED7CB0" w:rsidRPr="00376535">
        <w:rPr>
          <w:rFonts w:hint="eastAsia"/>
          <w:sz w:val="24"/>
        </w:rPr>
        <w:t>，则</w:t>
      </w:r>
      <w:r w:rsidR="00ED7CB0" w:rsidRPr="00376535">
        <w:rPr>
          <w:rFonts w:hint="eastAsia"/>
          <w:sz w:val="24"/>
        </w:rPr>
        <w:t>Q9</w:t>
      </w:r>
      <w:r w:rsidR="00ED7CB0" w:rsidRPr="00376535">
        <w:rPr>
          <w:rFonts w:hint="eastAsia"/>
          <w:sz w:val="24"/>
        </w:rPr>
        <w:t>导通。当光耦的</w:t>
      </w:r>
      <w:r w:rsidR="00ED7CB0" w:rsidRPr="00376535">
        <w:rPr>
          <w:rFonts w:hint="eastAsia"/>
          <w:sz w:val="24"/>
        </w:rPr>
        <w:t>1</w:t>
      </w:r>
      <w:r w:rsidR="0076508F">
        <w:rPr>
          <w:rFonts w:hint="eastAsia"/>
          <w:sz w:val="24"/>
        </w:rPr>
        <w:t>输入高电平</w:t>
      </w:r>
      <w:r w:rsidR="00ED7CB0" w:rsidRPr="00376535">
        <w:rPr>
          <w:rFonts w:hint="eastAsia"/>
          <w:sz w:val="24"/>
        </w:rPr>
        <w:t>时，</w:t>
      </w:r>
      <w:r w:rsidR="00ED7CB0" w:rsidRPr="00376535">
        <w:rPr>
          <w:rFonts w:hint="eastAsia"/>
          <w:sz w:val="24"/>
        </w:rPr>
        <w:t>1,2</w:t>
      </w:r>
      <w:r w:rsidR="00ED7CB0" w:rsidRPr="00376535">
        <w:rPr>
          <w:rFonts w:hint="eastAsia"/>
          <w:sz w:val="24"/>
        </w:rPr>
        <w:t>脚之间的</w:t>
      </w:r>
      <w:r w:rsidR="00D60B4C">
        <w:rPr>
          <w:rFonts w:hint="eastAsia"/>
          <w:sz w:val="24"/>
        </w:rPr>
        <w:t>红发光</w:t>
      </w:r>
      <w:r w:rsidR="00D60B4C">
        <w:rPr>
          <w:rFonts w:hint="eastAsia"/>
          <w:sz w:val="24"/>
        </w:rPr>
        <w:lastRenderedPageBreak/>
        <w:t>二极管发出光线照射到受光器上，</w:t>
      </w:r>
      <w:r w:rsidR="00D60B4C">
        <w:rPr>
          <w:rFonts w:hint="eastAsia"/>
          <w:sz w:val="24"/>
        </w:rPr>
        <w:t>3,4</w:t>
      </w:r>
      <w:r w:rsidR="00D60B4C">
        <w:rPr>
          <w:rFonts w:hint="eastAsia"/>
          <w:sz w:val="24"/>
        </w:rPr>
        <w:t>断导通，此时</w:t>
      </w:r>
      <w:r w:rsidR="00ED7CB0" w:rsidRPr="00376535">
        <w:rPr>
          <w:rFonts w:hint="eastAsia"/>
          <w:sz w:val="24"/>
        </w:rPr>
        <w:t>Q9</w:t>
      </w:r>
      <w:r w:rsidR="00D60B4C">
        <w:rPr>
          <w:rFonts w:hint="eastAsia"/>
          <w:sz w:val="24"/>
        </w:rPr>
        <w:t>的</w:t>
      </w:r>
      <w:r w:rsidR="00ED7CB0" w:rsidRPr="00376535">
        <w:rPr>
          <w:rFonts w:hint="eastAsia"/>
          <w:sz w:val="24"/>
        </w:rPr>
        <w:t>Vgs</w:t>
      </w:r>
      <w:r w:rsidR="00ED7CB0" w:rsidRPr="00376535">
        <w:rPr>
          <w:rFonts w:hint="eastAsia"/>
          <w:sz w:val="24"/>
        </w:rPr>
        <w:t>≈</w:t>
      </w:r>
      <w:r w:rsidR="00ED7CB0" w:rsidRPr="00376535">
        <w:rPr>
          <w:rFonts w:hint="eastAsia"/>
          <w:sz w:val="24"/>
        </w:rPr>
        <w:t>0</w:t>
      </w:r>
      <w:r w:rsidR="00D60B4C">
        <w:rPr>
          <w:rFonts w:hint="eastAsia"/>
          <w:sz w:val="24"/>
        </w:rPr>
        <w:t>，</w:t>
      </w:r>
      <w:r w:rsidR="00ED7CB0" w:rsidRPr="00376535">
        <w:rPr>
          <w:rFonts w:hint="eastAsia"/>
          <w:sz w:val="24"/>
        </w:rPr>
        <w:t>防反充场效应管断开。</w:t>
      </w:r>
    </w:p>
    <w:p w:rsidR="00C72F00" w:rsidRPr="00CF3F55" w:rsidRDefault="00ED7CB0" w:rsidP="00CF3F55">
      <w:pPr>
        <w:spacing w:line="400" w:lineRule="exact"/>
        <w:ind w:firstLineChars="200" w:firstLine="480"/>
        <w:rPr>
          <w:sz w:val="24"/>
        </w:rPr>
      </w:pPr>
      <w:r w:rsidRPr="00376535">
        <w:rPr>
          <w:rFonts w:hint="eastAsia"/>
          <w:sz w:val="24"/>
        </w:rPr>
        <w:t>充电电路</w:t>
      </w:r>
      <w:r w:rsidR="003639B5">
        <w:rPr>
          <w:rFonts w:hint="eastAsia"/>
          <w:sz w:val="24"/>
        </w:rPr>
        <w:t>平均</w:t>
      </w:r>
      <w:r w:rsidRPr="00376535">
        <w:rPr>
          <w:rFonts w:hint="eastAsia"/>
          <w:sz w:val="24"/>
        </w:rPr>
        <w:t>电流的大小</w:t>
      </w:r>
      <w:r w:rsidR="003639B5">
        <w:rPr>
          <w:rFonts w:hint="eastAsia"/>
          <w:sz w:val="24"/>
        </w:rPr>
        <w:t>可以</w:t>
      </w:r>
      <w:r w:rsidRPr="00376535">
        <w:rPr>
          <w:rFonts w:hint="eastAsia"/>
          <w:sz w:val="24"/>
        </w:rPr>
        <w:t>通过</w:t>
      </w:r>
      <w:r w:rsidR="003639B5">
        <w:rPr>
          <w:rFonts w:hint="eastAsia"/>
          <w:sz w:val="24"/>
        </w:rPr>
        <w:t>MEGA2560</w:t>
      </w:r>
      <w:r w:rsidR="003639B5">
        <w:rPr>
          <w:rFonts w:hint="eastAsia"/>
          <w:sz w:val="24"/>
        </w:rPr>
        <w:t>输出的</w:t>
      </w:r>
      <w:r w:rsidRPr="00376535">
        <w:rPr>
          <w:rFonts w:hint="eastAsia"/>
          <w:sz w:val="24"/>
        </w:rPr>
        <w:t>PWM</w:t>
      </w:r>
      <w:r w:rsidRPr="00376535">
        <w:rPr>
          <w:rFonts w:hint="eastAsia"/>
          <w:sz w:val="24"/>
        </w:rPr>
        <w:t>信号调节</w:t>
      </w:r>
      <w:r w:rsidRPr="00AE2488">
        <w:rPr>
          <w:rFonts w:hint="eastAsia"/>
          <w:color w:val="FF0000"/>
          <w:sz w:val="24"/>
        </w:rPr>
        <w:t>，通过控制</w:t>
      </w:r>
      <w:r w:rsidRPr="00AE2488">
        <w:rPr>
          <w:rFonts w:hint="eastAsia"/>
          <w:color w:val="FF0000"/>
          <w:sz w:val="24"/>
        </w:rPr>
        <w:t>PWM</w:t>
      </w:r>
      <w:r w:rsidRPr="00AE2488">
        <w:rPr>
          <w:rFonts w:hint="eastAsia"/>
          <w:color w:val="FF0000"/>
          <w:sz w:val="24"/>
        </w:rPr>
        <w:t>的占空比</w:t>
      </w:r>
      <w:r w:rsidRPr="00376535">
        <w:rPr>
          <w:rFonts w:hint="eastAsia"/>
          <w:sz w:val="24"/>
        </w:rPr>
        <w:t>，</w:t>
      </w:r>
      <w:r w:rsidR="003639B5">
        <w:rPr>
          <w:rFonts w:hint="eastAsia"/>
          <w:sz w:val="24"/>
        </w:rPr>
        <w:t>就可以控制</w:t>
      </w:r>
      <w:r w:rsidR="003639B5">
        <w:rPr>
          <w:rFonts w:hint="eastAsia"/>
          <w:sz w:val="24"/>
        </w:rPr>
        <w:t>MOS</w:t>
      </w:r>
      <w:r w:rsidR="003639B5">
        <w:rPr>
          <w:rFonts w:hint="eastAsia"/>
          <w:sz w:val="24"/>
        </w:rPr>
        <w:t>管通断</w:t>
      </w:r>
      <w:r w:rsidRPr="00376535">
        <w:rPr>
          <w:rFonts w:hint="eastAsia"/>
          <w:sz w:val="24"/>
        </w:rPr>
        <w:t>的</w:t>
      </w:r>
      <w:r w:rsidR="003639B5">
        <w:rPr>
          <w:rFonts w:hint="eastAsia"/>
          <w:sz w:val="24"/>
        </w:rPr>
        <w:t>时间比，达到充电回路中平均</w:t>
      </w:r>
      <w:r w:rsidRPr="00376535">
        <w:rPr>
          <w:rFonts w:hint="eastAsia"/>
          <w:sz w:val="24"/>
        </w:rPr>
        <w:t>电流</w:t>
      </w:r>
      <w:r w:rsidR="003639B5">
        <w:rPr>
          <w:rFonts w:hint="eastAsia"/>
          <w:sz w:val="24"/>
        </w:rPr>
        <w:t>大小，</w:t>
      </w:r>
      <w:r w:rsidRPr="00376535">
        <w:rPr>
          <w:rFonts w:hint="eastAsia"/>
          <w:sz w:val="24"/>
        </w:rPr>
        <w:t>实时</w:t>
      </w:r>
      <w:r w:rsidR="003639B5">
        <w:rPr>
          <w:rFonts w:hint="eastAsia"/>
          <w:sz w:val="24"/>
        </w:rPr>
        <w:t>追踪太阳能电池输出的最大功率</w:t>
      </w:r>
      <w:r w:rsidR="00226766">
        <w:rPr>
          <w:rFonts w:hint="eastAsia"/>
          <w:sz w:val="24"/>
        </w:rPr>
        <w:t>点</w:t>
      </w:r>
      <w:r w:rsidRPr="00376535">
        <w:rPr>
          <w:rFonts w:hint="eastAsia"/>
          <w:sz w:val="24"/>
        </w:rPr>
        <w:t>。</w:t>
      </w:r>
    </w:p>
    <w:p w:rsidR="00C72F00" w:rsidRDefault="00C72F00" w:rsidP="00ED7CB0">
      <w:pPr>
        <w:ind w:left="960"/>
        <w:jc w:val="center"/>
        <w:rPr>
          <w:sz w:val="24"/>
        </w:rPr>
      </w:pPr>
    </w:p>
    <w:p w:rsidR="00452C68" w:rsidRPr="00376535" w:rsidRDefault="00452C68" w:rsidP="00452C68">
      <w:pPr>
        <w:pStyle w:val="7"/>
      </w:pPr>
      <w:bookmarkStart w:id="36" w:name="_Toc291077473"/>
      <w:bookmarkStart w:id="37" w:name="_Toc294531137"/>
      <w:r w:rsidRPr="00376535">
        <w:rPr>
          <w:rFonts w:hint="eastAsia"/>
        </w:rPr>
        <w:t>3.3.</w:t>
      </w:r>
      <w:r w:rsidR="001B6DCD">
        <w:rPr>
          <w:rFonts w:hint="eastAsia"/>
        </w:rPr>
        <w:t>6</w:t>
      </w:r>
      <w:r w:rsidRPr="00376535">
        <w:rPr>
          <w:rFonts w:hint="eastAsia"/>
        </w:rPr>
        <w:t xml:space="preserve"> </w:t>
      </w:r>
      <w:r w:rsidRPr="00376535">
        <w:rPr>
          <w:rFonts w:hint="eastAsia"/>
        </w:rPr>
        <w:t>放电回路控制电路</w:t>
      </w:r>
      <w:bookmarkEnd w:id="36"/>
      <w:bookmarkEnd w:id="37"/>
    </w:p>
    <w:p w:rsidR="006F3EE3" w:rsidRDefault="006F3EE3" w:rsidP="00452C68">
      <w:pPr>
        <w:spacing w:line="400" w:lineRule="exact"/>
        <w:ind w:firstLineChars="200" w:firstLine="480"/>
        <w:rPr>
          <w:sz w:val="24"/>
        </w:rPr>
      </w:pPr>
      <w:r>
        <w:rPr>
          <w:rFonts w:hint="eastAsia"/>
          <w:sz w:val="24"/>
        </w:rPr>
        <w:t>放电回路中的电路与充电回路相似，使用的</w:t>
      </w:r>
      <w:r>
        <w:rPr>
          <w:rFonts w:hint="eastAsia"/>
          <w:sz w:val="24"/>
        </w:rPr>
        <w:t>MOS</w:t>
      </w:r>
      <w:r>
        <w:rPr>
          <w:rFonts w:hint="eastAsia"/>
          <w:sz w:val="24"/>
        </w:rPr>
        <w:t>管的栅极与光耦相连接，光耦由控制芯片</w:t>
      </w:r>
      <w:r>
        <w:rPr>
          <w:rFonts w:hint="eastAsia"/>
          <w:sz w:val="24"/>
        </w:rPr>
        <w:t>I/O</w:t>
      </w:r>
      <w:r>
        <w:rPr>
          <w:rFonts w:hint="eastAsia"/>
          <w:sz w:val="24"/>
        </w:rPr>
        <w:t>口控制，如图所示</w:t>
      </w:r>
      <w:r>
        <w:rPr>
          <w:rFonts w:hint="eastAsia"/>
          <w:sz w:val="24"/>
        </w:rPr>
        <w:t>Q7</w:t>
      </w:r>
      <w:r>
        <w:rPr>
          <w:rFonts w:hint="eastAsia"/>
          <w:sz w:val="24"/>
        </w:rPr>
        <w:t>的通断情况分析与</w:t>
      </w:r>
      <w:r>
        <w:rPr>
          <w:rFonts w:hint="eastAsia"/>
          <w:sz w:val="24"/>
        </w:rPr>
        <w:t>Q9</w:t>
      </w:r>
      <w:r>
        <w:rPr>
          <w:rFonts w:hint="eastAsia"/>
          <w:sz w:val="24"/>
        </w:rPr>
        <w:t>相同，</w:t>
      </w:r>
      <w:r>
        <w:rPr>
          <w:rFonts w:hint="eastAsia"/>
          <w:sz w:val="24"/>
        </w:rPr>
        <w:t>GND3</w:t>
      </w:r>
      <w:r>
        <w:rPr>
          <w:rFonts w:hint="eastAsia"/>
          <w:sz w:val="24"/>
        </w:rPr>
        <w:t>接在驱动电路的负极，放电控制电路原理图如下：</w:t>
      </w:r>
    </w:p>
    <w:p w:rsidR="00452C68" w:rsidRPr="00376535" w:rsidRDefault="00452C68" w:rsidP="00452C68">
      <w:pPr>
        <w:ind w:firstLineChars="200" w:firstLine="480"/>
        <w:rPr>
          <w:sz w:val="24"/>
        </w:rPr>
      </w:pPr>
    </w:p>
    <w:p w:rsidR="00452C68" w:rsidRPr="00376535" w:rsidRDefault="00452C68" w:rsidP="00452C68">
      <w:pPr>
        <w:widowControl/>
        <w:jc w:val="center"/>
        <w:rPr>
          <w:rFonts w:cs="宋体"/>
          <w:kern w:val="0"/>
          <w:sz w:val="24"/>
        </w:rPr>
      </w:pPr>
      <w:r>
        <w:rPr>
          <w:rFonts w:cs="宋体"/>
          <w:noProof/>
          <w:kern w:val="0"/>
          <w:sz w:val="24"/>
        </w:rPr>
        <w:drawing>
          <wp:inline distT="0" distB="0" distL="0" distR="0">
            <wp:extent cx="5411972" cy="3595955"/>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7809" cy="3599834"/>
                    </a:xfrm>
                    <a:prstGeom prst="rect">
                      <a:avLst/>
                    </a:prstGeom>
                    <a:noFill/>
                    <a:ln>
                      <a:noFill/>
                    </a:ln>
                  </pic:spPr>
                </pic:pic>
              </a:graphicData>
            </a:graphic>
          </wp:inline>
        </w:drawing>
      </w:r>
    </w:p>
    <w:p w:rsidR="00452C68" w:rsidRDefault="00452C68" w:rsidP="00452C68">
      <w:pPr>
        <w:widowControl/>
        <w:jc w:val="center"/>
        <w:rPr>
          <w:rFonts w:cs="宋体"/>
          <w:kern w:val="0"/>
          <w:sz w:val="24"/>
        </w:rPr>
      </w:pPr>
      <w:r w:rsidRPr="00376535">
        <w:rPr>
          <w:rFonts w:cs="宋体" w:hint="eastAsia"/>
          <w:kern w:val="0"/>
          <w:sz w:val="24"/>
        </w:rPr>
        <w:t>图</w:t>
      </w:r>
      <w:r w:rsidRPr="00376535">
        <w:rPr>
          <w:rFonts w:cs="宋体" w:hint="eastAsia"/>
          <w:kern w:val="0"/>
          <w:sz w:val="24"/>
        </w:rPr>
        <w:t xml:space="preserve">3-10  </w:t>
      </w:r>
      <w:r w:rsidRPr="00376535">
        <w:rPr>
          <w:rFonts w:cs="宋体" w:hint="eastAsia"/>
          <w:kern w:val="0"/>
          <w:sz w:val="24"/>
        </w:rPr>
        <w:t>放电回路原理图</w:t>
      </w:r>
    </w:p>
    <w:p w:rsidR="00F961C8" w:rsidRPr="00376535" w:rsidRDefault="00F961C8" w:rsidP="00F961C8">
      <w:pPr>
        <w:pStyle w:val="7"/>
      </w:pPr>
      <w:r w:rsidRPr="00376535">
        <w:rPr>
          <w:rFonts w:hint="eastAsia"/>
        </w:rPr>
        <w:t>3.3.</w:t>
      </w:r>
      <w:r w:rsidR="001B6DCD">
        <w:rPr>
          <w:rFonts w:hint="eastAsia"/>
        </w:rPr>
        <w:t>7</w:t>
      </w:r>
      <w:r w:rsidRPr="00376535">
        <w:rPr>
          <w:rFonts w:hint="eastAsia"/>
        </w:rPr>
        <w:t xml:space="preserve"> </w:t>
      </w:r>
      <w:r>
        <w:rPr>
          <w:rFonts w:hint="eastAsia"/>
        </w:rPr>
        <w:t>缓冲电路</w:t>
      </w:r>
    </w:p>
    <w:p w:rsidR="00F961C8" w:rsidRPr="00D7472B" w:rsidRDefault="00F961C8" w:rsidP="00D7472B">
      <w:pPr>
        <w:widowControl/>
        <w:ind w:firstLineChars="200" w:firstLine="480"/>
        <w:rPr>
          <w:sz w:val="24"/>
        </w:rPr>
      </w:pPr>
      <w:r w:rsidRPr="00D7472B">
        <w:rPr>
          <w:rFonts w:hint="eastAsia"/>
          <w:sz w:val="24"/>
        </w:rPr>
        <w:t>在充放电回路中，</w:t>
      </w:r>
      <w:r w:rsidRPr="00D7472B">
        <w:rPr>
          <w:rFonts w:hint="eastAsia"/>
          <w:sz w:val="24"/>
        </w:rPr>
        <w:t>MOSFET</w:t>
      </w:r>
      <w:r w:rsidR="00F32605" w:rsidRPr="00D7472B">
        <w:rPr>
          <w:rFonts w:hint="eastAsia"/>
          <w:sz w:val="24"/>
        </w:rPr>
        <w:t>功率管是核心器件，其工作频率在几十千赫兹以上，</w:t>
      </w:r>
      <w:r w:rsidR="00F32605" w:rsidRPr="00D7472B">
        <w:rPr>
          <w:rFonts w:hint="eastAsia"/>
          <w:sz w:val="24"/>
        </w:rPr>
        <w:t>MOSFET</w:t>
      </w:r>
      <w:r w:rsidR="00F32605" w:rsidRPr="00D7472B">
        <w:rPr>
          <w:rFonts w:hint="eastAsia"/>
          <w:sz w:val="24"/>
        </w:rPr>
        <w:t>管开关的能否正常工作，直接影响到整个小功率光伏发电系统。在功率电路中，特别设计了缓冲电路有效地抑制了开通时的浪涌电流</w:t>
      </w:r>
      <w:r w:rsidR="00F32605" w:rsidRPr="00D7472B">
        <w:rPr>
          <w:rFonts w:hint="eastAsia"/>
          <w:sz w:val="24"/>
        </w:rPr>
        <w:t>di/dt</w:t>
      </w:r>
      <w:r w:rsidR="00F32605" w:rsidRPr="00D7472B">
        <w:rPr>
          <w:rFonts w:hint="eastAsia"/>
          <w:sz w:val="24"/>
        </w:rPr>
        <w:t>以及关断时的浪涌电压，对功率开关起到保护作用，保障其有效的工作。比较常用的缓冲电路分为：</w:t>
      </w:r>
      <w:r w:rsidR="00F32605" w:rsidRPr="00D7472B">
        <w:rPr>
          <w:rFonts w:hint="eastAsia"/>
          <w:sz w:val="24"/>
        </w:rPr>
        <w:t>C</w:t>
      </w:r>
      <w:r w:rsidR="00F32605" w:rsidRPr="00D7472B">
        <w:rPr>
          <w:rFonts w:hint="eastAsia"/>
          <w:sz w:val="24"/>
        </w:rPr>
        <w:t>缓冲电路、</w:t>
      </w:r>
      <w:r w:rsidR="00F32605" w:rsidRPr="00D7472B">
        <w:rPr>
          <w:rFonts w:hint="eastAsia"/>
          <w:sz w:val="24"/>
        </w:rPr>
        <w:t>RC</w:t>
      </w:r>
      <w:r w:rsidR="00F32605" w:rsidRPr="00D7472B">
        <w:rPr>
          <w:rFonts w:hint="eastAsia"/>
          <w:sz w:val="24"/>
        </w:rPr>
        <w:t>缓冲电路、</w:t>
      </w:r>
      <w:r w:rsidR="00F32605" w:rsidRPr="00D7472B">
        <w:rPr>
          <w:rFonts w:hint="eastAsia"/>
          <w:sz w:val="24"/>
        </w:rPr>
        <w:t>RCVD</w:t>
      </w:r>
      <w:r w:rsidR="00F32605" w:rsidRPr="00D7472B">
        <w:rPr>
          <w:rFonts w:hint="eastAsia"/>
          <w:sz w:val="24"/>
        </w:rPr>
        <w:t>缓冲电路等等。</w:t>
      </w:r>
    </w:p>
    <w:p w:rsidR="007A40B3" w:rsidRPr="00D7472B" w:rsidRDefault="007A40B3" w:rsidP="007A40B3">
      <w:pPr>
        <w:rPr>
          <w:sz w:val="24"/>
        </w:rPr>
      </w:pPr>
      <w:r w:rsidRPr="00D7472B">
        <w:rPr>
          <w:noProof/>
          <w:sz w:val="24"/>
        </w:rPr>
        <w:lastRenderedPageBreak/>
        <w:drawing>
          <wp:inline distT="0" distB="0" distL="0" distR="0">
            <wp:extent cx="1477926" cy="1016760"/>
            <wp:effectExtent l="0" t="0" r="8255" b="0"/>
            <wp:docPr id="81" name="图片 81" descr="C:\Users\dd\Documents\Tencent Files\147036104\Image\C2C\%NAGQ})8}@C`W2GO1}}A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C:\Users\dd\Documents\Tencent Files\147036104\Image\C2C\%NAGQ})8}@C`W2GO1}}AF}X.png"/>
                    <pic:cNvPicPr>
                      <a:picLocks noChangeAspect="1" noChangeArrowheads="1"/>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1658" cy="1026207"/>
                    </a:xfrm>
                    <a:prstGeom prst="rect">
                      <a:avLst/>
                    </a:prstGeom>
                    <a:noFill/>
                    <a:ln>
                      <a:noFill/>
                    </a:ln>
                  </pic:spPr>
                </pic:pic>
              </a:graphicData>
            </a:graphic>
          </wp:inline>
        </w:drawing>
      </w:r>
      <w:r w:rsidRPr="00D7472B">
        <w:rPr>
          <w:sz w:val="24"/>
        </w:rPr>
        <w:t xml:space="preserve"> </w:t>
      </w:r>
      <w:r w:rsidRPr="00D7472B">
        <w:rPr>
          <w:rFonts w:hint="eastAsia"/>
          <w:sz w:val="24"/>
        </w:rPr>
        <w:t xml:space="preserve">  </w:t>
      </w:r>
      <w:r w:rsidRPr="00D7472B">
        <w:rPr>
          <w:noProof/>
          <w:sz w:val="24"/>
        </w:rPr>
        <w:drawing>
          <wp:inline distT="0" distB="0" distL="0" distR="0">
            <wp:extent cx="1286539" cy="946330"/>
            <wp:effectExtent l="0" t="0" r="8890" b="6350"/>
            <wp:docPr id="82" name="图片 82" descr="C:\Users\dd\Documents\Tencent Files\147036104\Image\C2C\6F9DGD$(Y~{V4O}FTK@5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C:\Users\dd\Documents\Tencent Files\147036104\Image\C2C\6F9DGD$(Y~{V4O}FTK@52$A.png"/>
                    <pic:cNvPicPr>
                      <a:picLocks noChangeAspect="1" noChangeArrowheads="1"/>
                    </pic:cNvPicPr>
                  </pic:nvPicPr>
                  <pic:blipFill>
                    <a:blip r:embed="rId1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9683" cy="955998"/>
                    </a:xfrm>
                    <a:prstGeom prst="rect">
                      <a:avLst/>
                    </a:prstGeom>
                    <a:noFill/>
                    <a:ln>
                      <a:noFill/>
                    </a:ln>
                  </pic:spPr>
                </pic:pic>
              </a:graphicData>
            </a:graphic>
          </wp:inline>
        </w:drawing>
      </w:r>
      <w:r w:rsidRPr="00D7472B">
        <w:rPr>
          <w:rFonts w:hint="eastAsia"/>
          <w:sz w:val="24"/>
        </w:rPr>
        <w:t xml:space="preserve">   </w:t>
      </w:r>
      <w:r w:rsidRPr="00D7472B">
        <w:rPr>
          <w:noProof/>
          <w:sz w:val="24"/>
        </w:rPr>
        <w:drawing>
          <wp:inline distT="0" distB="0" distL="0" distR="0">
            <wp:extent cx="1679531" cy="967563"/>
            <wp:effectExtent l="0" t="0" r="0" b="4445"/>
            <wp:docPr id="83" name="图片 83" descr="C:\Users\dd\Documents\Tencent Files\147036104\Image\C2C\FV26ABXX$OFX`RTM(G6[8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C:\Users\dd\Documents\Tencent Files\147036104\Image\C2C\FV26ABXX$OFX`RTM(G6[8AT.png"/>
                    <pic:cNvPicPr>
                      <a:picLocks noChangeAspect="1" noChangeArrowheads="1"/>
                    </pic:cNvPicPr>
                  </pic:nvPicPr>
                  <pic:blipFill>
                    <a:blip r:embed="rId1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6134" cy="988649"/>
                    </a:xfrm>
                    <a:prstGeom prst="rect">
                      <a:avLst/>
                    </a:prstGeom>
                    <a:noFill/>
                    <a:ln>
                      <a:noFill/>
                    </a:ln>
                  </pic:spPr>
                </pic:pic>
              </a:graphicData>
            </a:graphic>
          </wp:inline>
        </w:drawing>
      </w:r>
    </w:p>
    <w:p w:rsidR="007A40B3" w:rsidRPr="00D7472B" w:rsidRDefault="007A40B3" w:rsidP="00B923E0">
      <w:pPr>
        <w:widowControl/>
        <w:jc w:val="left"/>
        <w:rPr>
          <w:sz w:val="24"/>
        </w:rPr>
      </w:pPr>
      <w:r w:rsidRPr="00D7472B">
        <w:rPr>
          <w:rFonts w:hint="eastAsia"/>
          <w:sz w:val="24"/>
        </w:rPr>
        <w:t>在</w:t>
      </w:r>
      <w:r w:rsidRPr="00D7472B">
        <w:rPr>
          <w:rFonts w:hint="eastAsia"/>
          <w:sz w:val="24"/>
        </w:rPr>
        <w:t>RCVD</w:t>
      </w:r>
      <w:r w:rsidRPr="00D7472B">
        <w:rPr>
          <w:rFonts w:hint="eastAsia"/>
          <w:sz w:val="24"/>
        </w:rPr>
        <w:t>缓冲电路中，增加了一个缓冲二极管，这样会导致缓冲电阻增大，从而避开了</w:t>
      </w:r>
      <w:r w:rsidRPr="00D7472B">
        <w:rPr>
          <w:rFonts w:hint="eastAsia"/>
          <w:sz w:val="24"/>
        </w:rPr>
        <w:t>IGBT</w:t>
      </w:r>
      <w:r w:rsidRPr="00D7472B">
        <w:rPr>
          <w:rFonts w:hint="eastAsia"/>
          <w:sz w:val="24"/>
        </w:rPr>
        <w:t>功能受阻的问题，其旁路电阻上的充电电流，能克服一定的过冲电压。</w:t>
      </w:r>
      <w:r w:rsidR="004F27C9" w:rsidRPr="00D7472B">
        <w:rPr>
          <w:rFonts w:hint="eastAsia"/>
          <w:sz w:val="24"/>
        </w:rPr>
        <w:t>RCD</w:t>
      </w:r>
      <w:r w:rsidR="004F27C9" w:rsidRPr="00D7472B">
        <w:rPr>
          <w:rFonts w:hint="eastAsia"/>
          <w:sz w:val="24"/>
        </w:rPr>
        <w:t>缓冲电路，分为关断型缓冲电路与开通型缓冲电路，关断型电路通常也叫做</w:t>
      </w:r>
      <w:r w:rsidR="004F27C9" w:rsidRPr="00D7472B">
        <w:rPr>
          <w:rFonts w:hint="eastAsia"/>
          <w:sz w:val="24"/>
        </w:rPr>
        <w:t>du/dt</w:t>
      </w:r>
      <w:r w:rsidR="004F27C9" w:rsidRPr="00D7472B">
        <w:rPr>
          <w:rFonts w:hint="eastAsia"/>
          <w:sz w:val="24"/>
        </w:rPr>
        <w:t>抑制电路，其作用为吸收关断过程中的过电压对于器件所造成的冲击，抑制</w:t>
      </w:r>
      <w:r w:rsidR="004F27C9" w:rsidRPr="00D7472B">
        <w:rPr>
          <w:rFonts w:hint="eastAsia"/>
          <w:sz w:val="24"/>
        </w:rPr>
        <w:t>du/dt</w:t>
      </w:r>
      <w:r w:rsidR="004F27C9" w:rsidRPr="00D7472B">
        <w:rPr>
          <w:rFonts w:hint="eastAsia"/>
          <w:sz w:val="24"/>
        </w:rPr>
        <w:t>，从而达到减少开关器件的关断损耗。开通型电路也被称为</w:t>
      </w:r>
      <w:r w:rsidR="004F27C9" w:rsidRPr="00D7472B">
        <w:rPr>
          <w:rFonts w:hint="eastAsia"/>
          <w:sz w:val="24"/>
        </w:rPr>
        <w:t>di/dt</w:t>
      </w:r>
      <w:r w:rsidR="004F27C9" w:rsidRPr="00D7472B">
        <w:rPr>
          <w:rFonts w:hint="eastAsia"/>
          <w:sz w:val="24"/>
        </w:rPr>
        <w:t>抑制电路，其作用为吸收开通时电流对于器件的算上，从而达到减少开关器件的开通损耗。我们所指的缓冲电路一般情况下专指关断型缓冲电路。</w:t>
      </w:r>
      <w:r w:rsidR="00740086" w:rsidRPr="00D7472B">
        <w:rPr>
          <w:sz w:val="24"/>
        </w:rPr>
        <w:t>R</w:t>
      </w:r>
      <w:r w:rsidR="00740086" w:rsidRPr="00D7472B">
        <w:rPr>
          <w:rFonts w:hint="eastAsia"/>
          <w:sz w:val="24"/>
        </w:rPr>
        <w:t>cd</w:t>
      </w:r>
      <w:r w:rsidR="00740086" w:rsidRPr="00D7472B">
        <w:rPr>
          <w:rFonts w:hint="eastAsia"/>
          <w:sz w:val="24"/>
        </w:rPr>
        <w:t>电路工作时，由于钎位关系会使得开关管两端的电压始终限制在</w:t>
      </w:r>
      <w:r w:rsidR="00740086" w:rsidRPr="00D7472B">
        <w:rPr>
          <w:rFonts w:hint="eastAsia"/>
          <w:sz w:val="24"/>
        </w:rPr>
        <w:t>2VDC</w:t>
      </w:r>
      <w:r w:rsidR="00740086" w:rsidRPr="00D7472B">
        <w:rPr>
          <w:rFonts w:hint="eastAsia"/>
          <w:sz w:val="24"/>
        </w:rPr>
        <w:t>，电容使得开关管的漏级电压上升的速度降低，最后电容通过电阻</w:t>
      </w:r>
      <w:r w:rsidR="00740086" w:rsidRPr="00D7472B">
        <w:rPr>
          <w:rFonts w:hint="eastAsia"/>
          <w:sz w:val="24"/>
        </w:rPr>
        <w:t>R</w:t>
      </w:r>
      <w:r w:rsidR="00740086" w:rsidRPr="00D7472B">
        <w:rPr>
          <w:rFonts w:hint="eastAsia"/>
          <w:sz w:val="24"/>
        </w:rPr>
        <w:t>放电，在理论上，只要电容的取值足够得打，使得开关管的电压上升速度无限缓慢，从而开关管完全不受到任何冲击，因为电容的损耗原因也不能选取的过于大，电阻</w:t>
      </w:r>
      <w:r w:rsidR="00740086" w:rsidRPr="00D7472B">
        <w:rPr>
          <w:rFonts w:hint="eastAsia"/>
          <w:sz w:val="24"/>
        </w:rPr>
        <w:t>R</w:t>
      </w:r>
      <w:r w:rsidR="00740086" w:rsidRPr="00D7472B">
        <w:rPr>
          <w:rFonts w:hint="eastAsia"/>
          <w:sz w:val="24"/>
        </w:rPr>
        <w:t>越小电容的放电速度就越快，对于电阻的要求只要在一个开关周期保证开关管关断的时候电容的电荷放光即可，其关断时伏安特性曲线如下图：</w:t>
      </w:r>
    </w:p>
    <w:p w:rsidR="006E0E5D" w:rsidRPr="00376535" w:rsidRDefault="006E0E5D" w:rsidP="006E0E5D">
      <w:pPr>
        <w:pStyle w:val="7"/>
      </w:pPr>
      <w:bookmarkStart w:id="38" w:name="_Toc291077468"/>
      <w:bookmarkStart w:id="39" w:name="_Toc294531132"/>
      <w:r w:rsidRPr="00376535">
        <w:rPr>
          <w:rFonts w:hint="eastAsia"/>
        </w:rPr>
        <w:t>3.3.2</w:t>
      </w:r>
      <w:bookmarkEnd w:id="38"/>
      <w:bookmarkEnd w:id="39"/>
      <w:r>
        <w:rPr>
          <w:rFonts w:hint="eastAsia"/>
        </w:rPr>
        <w:t xml:space="preserve"> DC-DC</w:t>
      </w:r>
      <w:r>
        <w:rPr>
          <w:rFonts w:hint="eastAsia"/>
        </w:rPr>
        <w:t>电路硬件电路</w:t>
      </w:r>
    </w:p>
    <w:p w:rsidR="006E0E5D" w:rsidRPr="00EE3FB3" w:rsidRDefault="006E0E5D" w:rsidP="006E0E5D">
      <w:pPr>
        <w:spacing w:line="400" w:lineRule="exact"/>
        <w:jc w:val="left"/>
        <w:rPr>
          <w:sz w:val="24"/>
        </w:rPr>
      </w:pPr>
      <w:r>
        <w:rPr>
          <w:rFonts w:hint="eastAsia"/>
          <w:sz w:val="24"/>
        </w:rPr>
        <w:t>小功率光伏发电系统中</w:t>
      </w:r>
      <w:r w:rsidRPr="00EE3FB3">
        <w:rPr>
          <w:rFonts w:hint="eastAsia"/>
          <w:sz w:val="24"/>
        </w:rPr>
        <w:t>采用</w:t>
      </w:r>
      <w:r w:rsidRPr="00EE3FB3">
        <w:rPr>
          <w:sz w:val="24"/>
        </w:rPr>
        <w:t>LM2577</w:t>
      </w:r>
      <w:r w:rsidRPr="00EE3FB3">
        <w:rPr>
          <w:rFonts w:hint="eastAsia"/>
          <w:sz w:val="24"/>
        </w:rPr>
        <w:t>升降压芯片所组成的</w:t>
      </w:r>
      <w:r w:rsidRPr="00EE3FB3">
        <w:rPr>
          <w:sz w:val="24"/>
        </w:rPr>
        <w:t>DC-DC</w:t>
      </w:r>
      <w:r w:rsidRPr="00EE3FB3">
        <w:rPr>
          <w:rFonts w:hint="eastAsia"/>
          <w:sz w:val="24"/>
        </w:rPr>
        <w:t>电路，其电路拓扑结构如下：</w:t>
      </w:r>
    </w:p>
    <w:p w:rsidR="006E0E5D" w:rsidRDefault="006E0E5D" w:rsidP="006E0E5D">
      <w:pPr>
        <w:ind w:leftChars="-200" w:hangingChars="200" w:hanging="420"/>
        <w:jc w:val="center"/>
        <w:rPr>
          <w:noProof/>
        </w:rPr>
      </w:pPr>
      <w:r>
        <w:object w:dxaOrig="4259" w:dyaOrig="1787">
          <v:shape id="_x0000_i1075" type="#_x0000_t75" style="width:277.35pt;height:126pt" o:ole="">
            <v:imagedata r:id="rId124" o:title=""/>
          </v:shape>
          <o:OLEObject Type="Embed" ProgID="Visio.Drawing.11" ShapeID="_x0000_i1075" DrawAspect="Content" ObjectID="_1489425078" r:id="rId125"/>
        </w:object>
      </w:r>
    </w:p>
    <w:p w:rsidR="006E0E5D" w:rsidRDefault="006E0E5D" w:rsidP="006E0E5D">
      <w:pPr>
        <w:spacing w:line="400" w:lineRule="exact"/>
        <w:jc w:val="center"/>
        <w:rPr>
          <w:noProof/>
        </w:rPr>
      </w:pPr>
      <w:r>
        <w:rPr>
          <w:rFonts w:hint="eastAsia"/>
          <w:noProof/>
        </w:rPr>
        <w:t>图</w:t>
      </w:r>
      <w:r>
        <w:rPr>
          <w:rFonts w:ascii="Times New Roman" w:hAnsi="Times New Roman" w:hint="eastAsia"/>
        </w:rPr>
        <w:t>3</w:t>
      </w:r>
      <w:r w:rsidRPr="00926103">
        <w:rPr>
          <w:rFonts w:ascii="Times New Roman" w:hAnsi="Times New Roman"/>
        </w:rPr>
        <w:t>-3 DC-DC</w:t>
      </w:r>
      <w:r>
        <w:rPr>
          <w:rFonts w:hint="eastAsia"/>
          <w:noProof/>
        </w:rPr>
        <w:t>电路拓扑结构</w:t>
      </w:r>
    </w:p>
    <w:p w:rsidR="006E0E5D" w:rsidRPr="004B0EB6" w:rsidRDefault="006E0E5D" w:rsidP="006E0E5D">
      <w:pPr>
        <w:spacing w:line="400" w:lineRule="exact"/>
        <w:ind w:firstLineChars="200" w:firstLine="480"/>
        <w:jc w:val="left"/>
        <w:rPr>
          <w:sz w:val="24"/>
        </w:rPr>
      </w:pPr>
      <w:r w:rsidRPr="004B0EB6">
        <w:rPr>
          <w:rFonts w:hint="eastAsia"/>
          <w:sz w:val="24"/>
        </w:rPr>
        <w:t>DC-DC</w:t>
      </w:r>
      <w:r w:rsidRPr="004B0EB6">
        <w:rPr>
          <w:rFonts w:hint="eastAsia"/>
          <w:sz w:val="24"/>
        </w:rPr>
        <w:t>电路工作的基本原理为：晶体管</w:t>
      </w:r>
      <w:r w:rsidRPr="004B0EB6">
        <w:rPr>
          <w:sz w:val="24"/>
        </w:rPr>
        <w:t>VT</w:t>
      </w:r>
      <w:r w:rsidRPr="004B0EB6">
        <w:rPr>
          <w:rFonts w:hint="eastAsia"/>
          <w:sz w:val="24"/>
        </w:rPr>
        <w:t>接收到主控制器的</w:t>
      </w:r>
      <w:r w:rsidRPr="004B0EB6">
        <w:rPr>
          <w:sz w:val="24"/>
        </w:rPr>
        <w:t>PWM</w:t>
      </w:r>
      <w:r w:rsidRPr="004B0EB6">
        <w:rPr>
          <w:rFonts w:hint="eastAsia"/>
          <w:sz w:val="24"/>
        </w:rPr>
        <w:t>脉冲信号导通时，电流回路中</w:t>
      </w:r>
      <w:r w:rsidRPr="004B0EB6">
        <w:rPr>
          <w:rFonts w:hint="eastAsia"/>
          <w:sz w:val="24"/>
        </w:rPr>
        <w:t>VG-L1-VT</w:t>
      </w:r>
      <w:r w:rsidRPr="004B0EB6">
        <w:rPr>
          <w:rFonts w:hint="eastAsia"/>
          <w:sz w:val="24"/>
        </w:rPr>
        <w:t>、</w:t>
      </w:r>
      <w:r w:rsidRPr="004B0EB6">
        <w:rPr>
          <w:rFonts w:hint="eastAsia"/>
          <w:sz w:val="24"/>
        </w:rPr>
        <w:t>C1-L2-VT</w:t>
      </w:r>
      <w:r w:rsidRPr="004B0EB6">
        <w:rPr>
          <w:rFonts w:hint="eastAsia"/>
          <w:sz w:val="24"/>
        </w:rPr>
        <w:t>、</w:t>
      </w:r>
      <w:r w:rsidRPr="004B0EB6">
        <w:rPr>
          <w:rFonts w:hint="eastAsia"/>
          <w:sz w:val="24"/>
        </w:rPr>
        <w:t>C2-</w:t>
      </w:r>
      <w:r w:rsidRPr="004B0EB6">
        <w:rPr>
          <w:sz w:val="24"/>
        </w:rPr>
        <w:t>R</w:t>
      </w:r>
      <w:r w:rsidRPr="004B0EB6">
        <w:rPr>
          <w:rFonts w:hint="eastAsia"/>
          <w:sz w:val="24"/>
        </w:rPr>
        <w:t>导通，此时</w:t>
      </w:r>
      <w:r w:rsidRPr="004B0EB6">
        <w:rPr>
          <w:rFonts w:hint="eastAsia"/>
          <w:sz w:val="24"/>
        </w:rPr>
        <w:t>VG</w:t>
      </w:r>
      <w:r w:rsidRPr="004B0EB6">
        <w:rPr>
          <w:rFonts w:hint="eastAsia"/>
          <w:sz w:val="24"/>
        </w:rPr>
        <w:t>向电感</w:t>
      </w:r>
      <w:r w:rsidRPr="004B0EB6">
        <w:rPr>
          <w:rFonts w:hint="eastAsia"/>
          <w:sz w:val="24"/>
        </w:rPr>
        <w:t>L1</w:t>
      </w:r>
      <w:r w:rsidRPr="004B0EB6">
        <w:rPr>
          <w:rFonts w:hint="eastAsia"/>
          <w:sz w:val="24"/>
        </w:rPr>
        <w:t>提供能量，</w:t>
      </w:r>
      <w:r w:rsidRPr="004B0EB6">
        <w:rPr>
          <w:rFonts w:hint="eastAsia"/>
          <w:sz w:val="24"/>
        </w:rPr>
        <w:t>L1</w:t>
      </w:r>
      <w:r w:rsidRPr="004B0EB6">
        <w:rPr>
          <w:rFonts w:hint="eastAsia"/>
          <w:sz w:val="24"/>
        </w:rPr>
        <w:t>将其存储，</w:t>
      </w:r>
      <w:r w:rsidRPr="004B0EB6">
        <w:rPr>
          <w:rFonts w:hint="eastAsia"/>
          <w:sz w:val="24"/>
        </w:rPr>
        <w:t>C1</w:t>
      </w:r>
      <w:r w:rsidRPr="004B0EB6">
        <w:rPr>
          <w:rFonts w:hint="eastAsia"/>
          <w:sz w:val="24"/>
        </w:rPr>
        <w:t>向</w:t>
      </w:r>
      <w:r w:rsidRPr="004B0EB6">
        <w:rPr>
          <w:rFonts w:hint="eastAsia"/>
          <w:sz w:val="24"/>
        </w:rPr>
        <w:t>L2</w:t>
      </w:r>
      <w:r w:rsidRPr="004B0EB6">
        <w:rPr>
          <w:rFonts w:hint="eastAsia"/>
          <w:sz w:val="24"/>
        </w:rPr>
        <w:t>提供能量并存储，</w:t>
      </w:r>
      <w:r w:rsidRPr="004B0EB6">
        <w:rPr>
          <w:rFonts w:hint="eastAsia"/>
          <w:sz w:val="24"/>
        </w:rPr>
        <w:t>C2</w:t>
      </w:r>
      <w:r w:rsidRPr="004B0EB6">
        <w:rPr>
          <w:rFonts w:hint="eastAsia"/>
          <w:sz w:val="24"/>
        </w:rPr>
        <w:t>通过负载</w:t>
      </w:r>
      <w:r w:rsidRPr="004B0EB6">
        <w:rPr>
          <w:sz w:val="24"/>
        </w:rPr>
        <w:t>R</w:t>
      </w:r>
      <w:r w:rsidRPr="004B0EB6">
        <w:rPr>
          <w:rFonts w:hint="eastAsia"/>
          <w:sz w:val="24"/>
        </w:rPr>
        <w:t>释放能量。当晶体管收到控制器的</w:t>
      </w:r>
      <w:r w:rsidRPr="004B0EB6">
        <w:rPr>
          <w:rFonts w:hint="eastAsia"/>
          <w:sz w:val="24"/>
        </w:rPr>
        <w:t>PWM</w:t>
      </w:r>
      <w:r w:rsidRPr="004B0EB6">
        <w:rPr>
          <w:rFonts w:hint="eastAsia"/>
          <w:sz w:val="24"/>
        </w:rPr>
        <w:t>脉冲信号截止时，回路中</w:t>
      </w:r>
      <w:r w:rsidRPr="004B0EB6">
        <w:rPr>
          <w:rFonts w:hint="eastAsia"/>
          <w:sz w:val="24"/>
        </w:rPr>
        <w:t>VG-L1</w:t>
      </w:r>
      <w:r w:rsidRPr="004B0EB6">
        <w:rPr>
          <w:sz w:val="24"/>
        </w:rPr>
        <w:t>-</w:t>
      </w:r>
      <w:r w:rsidRPr="004B0EB6">
        <w:rPr>
          <w:rFonts w:hint="eastAsia"/>
          <w:sz w:val="24"/>
        </w:rPr>
        <w:t>C1</w:t>
      </w:r>
      <w:r w:rsidRPr="004B0EB6">
        <w:rPr>
          <w:sz w:val="24"/>
        </w:rPr>
        <w:t>-D-</w:t>
      </w:r>
      <w:r w:rsidRPr="004B0EB6">
        <w:rPr>
          <w:rFonts w:hint="eastAsia"/>
          <w:sz w:val="24"/>
        </w:rPr>
        <w:t>负载</w:t>
      </w:r>
      <w:r w:rsidRPr="00AE2488">
        <w:rPr>
          <w:rFonts w:hint="eastAsia"/>
          <w:color w:val="FF0000"/>
          <w:sz w:val="24"/>
        </w:rPr>
        <w:t>（</w:t>
      </w:r>
      <w:r w:rsidRPr="00AE2488">
        <w:rPr>
          <w:rFonts w:hint="eastAsia"/>
          <w:color w:val="FF0000"/>
          <w:sz w:val="24"/>
        </w:rPr>
        <w:t>C2</w:t>
      </w:r>
      <w:r w:rsidRPr="00AE2488">
        <w:rPr>
          <w:rFonts w:hint="eastAsia"/>
          <w:color w:val="FF0000"/>
          <w:sz w:val="24"/>
        </w:rPr>
        <w:t>和</w:t>
      </w:r>
      <w:r w:rsidRPr="00AE2488">
        <w:rPr>
          <w:color w:val="FF0000"/>
          <w:sz w:val="24"/>
        </w:rPr>
        <w:t>R</w:t>
      </w:r>
      <w:r w:rsidRPr="00AE2488">
        <w:rPr>
          <w:rFonts w:hint="eastAsia"/>
          <w:color w:val="FF0000"/>
          <w:sz w:val="24"/>
        </w:rPr>
        <w:t>）与电流回路</w:t>
      </w:r>
      <w:r w:rsidRPr="00AE2488">
        <w:rPr>
          <w:rFonts w:hint="eastAsia"/>
          <w:color w:val="FF0000"/>
          <w:sz w:val="24"/>
        </w:rPr>
        <w:t>L2</w:t>
      </w:r>
      <w:r w:rsidRPr="00AE2488">
        <w:rPr>
          <w:color w:val="FF0000"/>
          <w:sz w:val="24"/>
        </w:rPr>
        <w:t>-D-</w:t>
      </w:r>
      <w:r w:rsidRPr="00AE2488">
        <w:rPr>
          <w:rFonts w:hint="eastAsia"/>
          <w:color w:val="FF0000"/>
          <w:sz w:val="24"/>
        </w:rPr>
        <w:t>负载同时导通。存储在电感</w:t>
      </w:r>
      <w:r w:rsidRPr="00AE2488">
        <w:rPr>
          <w:rFonts w:hint="eastAsia"/>
          <w:color w:val="FF0000"/>
          <w:sz w:val="24"/>
        </w:rPr>
        <w:t>L1</w:t>
      </w:r>
      <w:r w:rsidRPr="00AE2488">
        <w:rPr>
          <w:rFonts w:hint="eastAsia"/>
          <w:color w:val="FF0000"/>
          <w:sz w:val="24"/>
        </w:rPr>
        <w:t>上的能量和电源</w:t>
      </w:r>
      <w:r w:rsidRPr="00AE2488">
        <w:rPr>
          <w:color w:val="FF0000"/>
          <w:sz w:val="24"/>
        </w:rPr>
        <w:t>Vg</w:t>
      </w:r>
      <w:r w:rsidRPr="00AE2488">
        <w:rPr>
          <w:rFonts w:hint="eastAsia"/>
          <w:color w:val="FF0000"/>
          <w:sz w:val="24"/>
        </w:rPr>
        <w:t>同时向负载回</w:t>
      </w:r>
      <w:r w:rsidRPr="004B0EB6">
        <w:rPr>
          <w:rFonts w:hint="eastAsia"/>
          <w:sz w:val="24"/>
        </w:rPr>
        <w:t>路供电并对</w:t>
      </w:r>
      <w:r w:rsidRPr="004B0EB6">
        <w:rPr>
          <w:rFonts w:hint="eastAsia"/>
          <w:sz w:val="24"/>
        </w:rPr>
        <w:t>C1</w:t>
      </w:r>
      <w:r w:rsidRPr="004B0EB6">
        <w:rPr>
          <w:rFonts w:hint="eastAsia"/>
          <w:sz w:val="24"/>
        </w:rPr>
        <w:t>充电。存储在电感</w:t>
      </w:r>
      <w:r w:rsidRPr="004B0EB6">
        <w:rPr>
          <w:rFonts w:hint="eastAsia"/>
          <w:sz w:val="24"/>
        </w:rPr>
        <w:t>L2</w:t>
      </w:r>
      <w:r w:rsidRPr="004B0EB6">
        <w:rPr>
          <w:rFonts w:hint="eastAsia"/>
          <w:sz w:val="24"/>
        </w:rPr>
        <w:t>上的电能经</w:t>
      </w:r>
      <w:r w:rsidRPr="004B0EB6">
        <w:rPr>
          <w:sz w:val="24"/>
        </w:rPr>
        <w:t>D</w:t>
      </w:r>
      <w:r w:rsidRPr="004B0EB6">
        <w:rPr>
          <w:rFonts w:hint="eastAsia"/>
          <w:sz w:val="24"/>
        </w:rPr>
        <w:t>向负载</w:t>
      </w:r>
      <w:r w:rsidRPr="004B0EB6">
        <w:rPr>
          <w:sz w:val="24"/>
        </w:rPr>
        <w:t>R</w:t>
      </w:r>
      <w:r w:rsidRPr="004B0EB6">
        <w:rPr>
          <w:rFonts w:hint="eastAsia"/>
          <w:sz w:val="24"/>
        </w:rPr>
        <w:t>供电并对</w:t>
      </w:r>
      <w:r w:rsidRPr="004B0EB6">
        <w:rPr>
          <w:rFonts w:hint="eastAsia"/>
          <w:sz w:val="24"/>
        </w:rPr>
        <w:t>C2</w:t>
      </w:r>
      <w:r w:rsidRPr="004B0EB6">
        <w:rPr>
          <w:rFonts w:hint="eastAsia"/>
          <w:sz w:val="24"/>
        </w:rPr>
        <w:t>充电。</w:t>
      </w:r>
    </w:p>
    <w:p w:rsidR="006E0E5D" w:rsidRPr="004061AD" w:rsidRDefault="006E0E5D" w:rsidP="006E0E5D">
      <w:pPr>
        <w:ind w:left="480"/>
        <w:jc w:val="left"/>
        <w:rPr>
          <w:sz w:val="24"/>
        </w:rPr>
      </w:pPr>
      <w:r w:rsidRPr="004B0EB6">
        <w:rPr>
          <w:rFonts w:hint="eastAsia"/>
          <w:sz w:val="24"/>
        </w:rPr>
        <w:t>当晶体管导通时，相对应的等效电路图如下：</w:t>
      </w:r>
      <w:r w:rsidRPr="004061AD">
        <w:rPr>
          <w:sz w:val="24"/>
        </w:rPr>
        <w:object w:dxaOrig="4712" w:dyaOrig="1787">
          <v:shape id="_x0000_i1076" type="#_x0000_t75" style="width:297.35pt;height:104.65pt" o:ole="">
            <v:imagedata r:id="rId126" o:title=""/>
          </v:shape>
          <o:OLEObject Type="Embed" ProgID="Visio.Drawing.11" ShapeID="_x0000_i1076" DrawAspect="Content" ObjectID="_1489425079" r:id="rId127"/>
        </w:object>
      </w:r>
    </w:p>
    <w:p w:rsidR="006E0E5D" w:rsidRPr="004061AD" w:rsidRDefault="006E0E5D" w:rsidP="006E0E5D">
      <w:pPr>
        <w:ind w:leftChars="200" w:left="420" w:firstLineChars="200" w:firstLine="480"/>
        <w:jc w:val="center"/>
        <w:rPr>
          <w:sz w:val="24"/>
        </w:rPr>
      </w:pPr>
      <w:r w:rsidRPr="004061AD">
        <w:rPr>
          <w:rFonts w:hint="eastAsia"/>
          <w:sz w:val="24"/>
        </w:rPr>
        <w:t>图</w:t>
      </w:r>
      <w:r w:rsidRPr="004061AD">
        <w:rPr>
          <w:sz w:val="24"/>
        </w:rPr>
        <w:t>Vt</w:t>
      </w:r>
      <w:r w:rsidRPr="004061AD">
        <w:rPr>
          <w:rFonts w:hint="eastAsia"/>
          <w:sz w:val="24"/>
        </w:rPr>
        <w:t>导通时对应等效电路图</w:t>
      </w:r>
    </w:p>
    <w:p w:rsidR="006E0E5D" w:rsidRPr="004061AD" w:rsidRDefault="006E0E5D" w:rsidP="006E0E5D">
      <w:pPr>
        <w:spacing w:line="400" w:lineRule="exact"/>
        <w:ind w:left="482"/>
        <w:jc w:val="left"/>
        <w:rPr>
          <w:sz w:val="24"/>
        </w:rPr>
      </w:pPr>
      <w:r w:rsidRPr="004061AD">
        <w:rPr>
          <w:rFonts w:hint="eastAsia"/>
          <w:sz w:val="24"/>
        </w:rPr>
        <w:t>此时可得回路方程：</w:t>
      </w:r>
    </w:p>
    <w:p w:rsidR="006E0E5D" w:rsidRPr="004061AD" w:rsidRDefault="006E0E5D" w:rsidP="006E0E5D">
      <w:pPr>
        <w:wordWrap w:val="0"/>
        <w:ind w:right="420" w:firstLineChars="200" w:firstLine="480"/>
        <w:jc w:val="right"/>
        <w:rPr>
          <w:sz w:val="24"/>
        </w:rPr>
      </w:pPr>
      <w:r w:rsidRPr="004061AD">
        <w:rPr>
          <w:sz w:val="24"/>
        </w:rPr>
        <w:object w:dxaOrig="1120" w:dyaOrig="1760">
          <v:shape id="_x0000_i1077" type="#_x0000_t75" style="width:56pt;height:88pt" o:ole="">
            <v:imagedata r:id="rId128" o:title=""/>
          </v:shape>
          <o:OLEObject Type="Embed" ProgID="Equation.DSMT4" ShapeID="_x0000_i1077" DrawAspect="Content" ObjectID="_1489425080" r:id="rId129"/>
        </w:object>
      </w:r>
      <w:r w:rsidRPr="004061AD">
        <w:rPr>
          <w:sz w:val="24"/>
        </w:rPr>
        <w:t xml:space="preserve">                                                  </w:t>
      </w:r>
      <w:r w:rsidRPr="004061AD">
        <w:rPr>
          <w:rFonts w:hint="eastAsia"/>
          <w:sz w:val="24"/>
        </w:rPr>
        <w:t xml:space="preserve">  </w:t>
      </w:r>
      <w:r w:rsidRPr="004061AD">
        <w:rPr>
          <w:rFonts w:hint="eastAsia"/>
          <w:sz w:val="24"/>
        </w:rPr>
        <w:t>（</w:t>
      </w:r>
      <w:r w:rsidRPr="004061AD">
        <w:rPr>
          <w:sz w:val="24"/>
        </w:rPr>
        <w:t>5.4</w:t>
      </w:r>
      <w:r w:rsidRPr="004061AD">
        <w:rPr>
          <w:rFonts w:hint="eastAsia"/>
          <w:sz w:val="24"/>
        </w:rPr>
        <w:t>）</w:t>
      </w:r>
    </w:p>
    <w:p w:rsidR="006E0E5D" w:rsidRPr="004061AD" w:rsidRDefault="006E0E5D" w:rsidP="006E0E5D">
      <w:pPr>
        <w:spacing w:line="400" w:lineRule="exact"/>
        <w:ind w:left="482"/>
        <w:jc w:val="left"/>
        <w:rPr>
          <w:sz w:val="24"/>
        </w:rPr>
      </w:pPr>
      <w:r w:rsidRPr="004061AD">
        <w:rPr>
          <w:rFonts w:hint="eastAsia"/>
          <w:sz w:val="24"/>
        </w:rPr>
        <w:t>当晶体管截止时，对应的等效电路图：</w:t>
      </w:r>
    </w:p>
    <w:p w:rsidR="006E0E5D" w:rsidRPr="004061AD" w:rsidRDefault="006E0E5D" w:rsidP="006E0E5D">
      <w:pPr>
        <w:ind w:left="480"/>
        <w:jc w:val="center"/>
        <w:rPr>
          <w:sz w:val="24"/>
        </w:rPr>
      </w:pPr>
      <w:r w:rsidRPr="004061AD">
        <w:rPr>
          <w:sz w:val="24"/>
        </w:rPr>
        <w:object w:dxaOrig="5331" w:dyaOrig="2234">
          <v:shape id="_x0000_i1078" type="#_x0000_t75" style="width:239.35pt;height:92.65pt" o:ole="" fillcolor="#ebf7ff">
            <v:imagedata r:id="rId130" o:title=""/>
          </v:shape>
          <o:OLEObject Type="Embed" ProgID="Visio.Drawing.11" ShapeID="_x0000_i1078" DrawAspect="Content" ObjectID="_1489425081" r:id="rId131"/>
        </w:object>
      </w:r>
    </w:p>
    <w:p w:rsidR="006E0E5D" w:rsidRPr="004061AD" w:rsidRDefault="006E0E5D" w:rsidP="006E0E5D">
      <w:pPr>
        <w:ind w:leftChars="200" w:left="420" w:firstLineChars="200" w:firstLine="480"/>
        <w:jc w:val="center"/>
        <w:rPr>
          <w:sz w:val="24"/>
        </w:rPr>
      </w:pPr>
      <w:r w:rsidRPr="004061AD">
        <w:rPr>
          <w:rFonts w:hint="eastAsia"/>
          <w:sz w:val="24"/>
        </w:rPr>
        <w:t>图</w:t>
      </w:r>
      <w:r w:rsidRPr="004061AD">
        <w:rPr>
          <w:rFonts w:hint="eastAsia"/>
          <w:sz w:val="24"/>
        </w:rPr>
        <w:tab/>
      </w:r>
      <w:r w:rsidRPr="004061AD">
        <w:rPr>
          <w:sz w:val="24"/>
        </w:rPr>
        <w:t>Vt</w:t>
      </w:r>
      <w:r w:rsidRPr="004061AD">
        <w:rPr>
          <w:rFonts w:hint="eastAsia"/>
          <w:sz w:val="24"/>
        </w:rPr>
        <w:t>截止时对应等效电路图</w:t>
      </w:r>
    </w:p>
    <w:p w:rsidR="006E0E5D" w:rsidRPr="004061AD" w:rsidRDefault="006E0E5D" w:rsidP="006E0E5D">
      <w:pPr>
        <w:spacing w:line="400" w:lineRule="exact"/>
        <w:ind w:left="482"/>
        <w:jc w:val="left"/>
        <w:rPr>
          <w:sz w:val="24"/>
        </w:rPr>
      </w:pPr>
      <w:r w:rsidRPr="004061AD">
        <w:rPr>
          <w:rFonts w:hint="eastAsia"/>
          <w:sz w:val="24"/>
        </w:rPr>
        <w:t>此时可得回路方程为：</w:t>
      </w:r>
    </w:p>
    <w:p w:rsidR="006E0E5D" w:rsidRPr="004061AD" w:rsidRDefault="006E0E5D" w:rsidP="006E0E5D">
      <w:pPr>
        <w:ind w:left="480"/>
        <w:jc w:val="left"/>
        <w:rPr>
          <w:sz w:val="24"/>
        </w:rPr>
      </w:pPr>
      <w:r w:rsidRPr="004061AD">
        <w:rPr>
          <w:sz w:val="24"/>
        </w:rPr>
        <w:object w:dxaOrig="2160" w:dyaOrig="1800">
          <v:shape id="_x0000_i1079" type="#_x0000_t75" style="width:102pt;height:86pt" o:ole="">
            <v:imagedata r:id="rId132" o:title=""/>
          </v:shape>
          <o:OLEObject Type="Embed" ProgID="Equation.DSMT4" ShapeID="_x0000_i1079" DrawAspect="Content" ObjectID="_1489425082" r:id="rId133"/>
        </w:object>
      </w:r>
      <w:r w:rsidRPr="004061AD">
        <w:rPr>
          <w:sz w:val="24"/>
        </w:rPr>
        <w:t xml:space="preserve">                                         </w:t>
      </w:r>
      <w:r w:rsidRPr="004061AD">
        <w:rPr>
          <w:rFonts w:hint="eastAsia"/>
          <w:sz w:val="24"/>
        </w:rPr>
        <w:t xml:space="preserve">  </w:t>
      </w:r>
    </w:p>
    <w:p w:rsidR="006E0E5D" w:rsidRPr="004061AD" w:rsidRDefault="006E0E5D" w:rsidP="006E0E5D">
      <w:pPr>
        <w:spacing w:line="400" w:lineRule="exact"/>
        <w:ind w:left="482"/>
        <w:jc w:val="left"/>
        <w:rPr>
          <w:sz w:val="24"/>
        </w:rPr>
      </w:pPr>
      <w:r w:rsidRPr="004061AD">
        <w:rPr>
          <w:rFonts w:hint="eastAsia"/>
          <w:sz w:val="24"/>
        </w:rPr>
        <w:t>由伏秒平衡原则得出方程</w:t>
      </w:r>
      <w:r w:rsidRPr="004061AD">
        <w:rPr>
          <w:sz w:val="24"/>
        </w:rPr>
        <w:t>:</w:t>
      </w:r>
    </w:p>
    <w:p w:rsidR="006E0E5D" w:rsidRPr="004061AD" w:rsidRDefault="006E0E5D" w:rsidP="006E0E5D">
      <w:pPr>
        <w:ind w:left="480"/>
        <w:jc w:val="left"/>
        <w:rPr>
          <w:sz w:val="24"/>
        </w:rPr>
      </w:pPr>
      <w:r w:rsidRPr="004061AD">
        <w:rPr>
          <w:sz w:val="24"/>
        </w:rPr>
        <w:object w:dxaOrig="2920" w:dyaOrig="840">
          <v:shape id="_x0000_i1080" type="#_x0000_t75" style="width:140.65pt;height:44.65pt" o:ole="">
            <v:imagedata r:id="rId134" o:title=""/>
          </v:shape>
          <o:OLEObject Type="Embed" ProgID="Equation.DSMT4" ShapeID="_x0000_i1080" DrawAspect="Content" ObjectID="_1489425083" r:id="rId135"/>
        </w:object>
      </w:r>
      <w:r w:rsidRPr="004061AD">
        <w:rPr>
          <w:sz w:val="24"/>
        </w:rPr>
        <w:t xml:space="preserve">                                  </w:t>
      </w:r>
      <w:r w:rsidRPr="004061AD">
        <w:rPr>
          <w:rFonts w:hint="eastAsia"/>
          <w:sz w:val="24"/>
        </w:rPr>
        <w:t xml:space="preserve"> </w:t>
      </w:r>
      <w:r w:rsidRPr="004061AD">
        <w:rPr>
          <w:sz w:val="24"/>
        </w:rPr>
        <w:t xml:space="preserve"> </w:t>
      </w:r>
      <w:r w:rsidRPr="004061AD">
        <w:rPr>
          <w:rFonts w:hint="eastAsia"/>
          <w:sz w:val="24"/>
        </w:rPr>
        <w:t xml:space="preserve"> </w:t>
      </w:r>
    </w:p>
    <w:p w:rsidR="006E0E5D" w:rsidRPr="004061AD" w:rsidRDefault="006E0E5D" w:rsidP="006E0E5D">
      <w:pPr>
        <w:spacing w:line="400" w:lineRule="exact"/>
        <w:ind w:left="482"/>
        <w:jc w:val="left"/>
        <w:rPr>
          <w:sz w:val="24"/>
        </w:rPr>
      </w:pPr>
      <w:r w:rsidRPr="004061AD">
        <w:rPr>
          <w:rFonts w:hint="eastAsia"/>
          <w:sz w:val="24"/>
        </w:rPr>
        <w:t>可得到式</w:t>
      </w:r>
      <w:r w:rsidRPr="004061AD">
        <w:rPr>
          <w:sz w:val="24"/>
        </w:rPr>
        <w:t>(5.7):</w:t>
      </w:r>
    </w:p>
    <w:p w:rsidR="006E0E5D" w:rsidRPr="004061AD" w:rsidRDefault="006E0E5D" w:rsidP="006E0E5D">
      <w:pPr>
        <w:ind w:left="482"/>
        <w:jc w:val="left"/>
        <w:rPr>
          <w:sz w:val="24"/>
        </w:rPr>
      </w:pPr>
      <w:r w:rsidRPr="004061AD">
        <w:rPr>
          <w:sz w:val="24"/>
        </w:rPr>
        <w:object w:dxaOrig="1600" w:dyaOrig="1120">
          <v:shape id="_x0000_i1081" type="#_x0000_t75" style="width:78pt;height:54.65pt" o:ole="">
            <v:imagedata r:id="rId136" o:title=""/>
          </v:shape>
          <o:OLEObject Type="Embed" ProgID="Equation.DSMT4" ShapeID="_x0000_i1081" DrawAspect="Content" ObjectID="_1489425084" r:id="rId137"/>
        </w:object>
      </w:r>
      <w:r w:rsidRPr="004061AD">
        <w:rPr>
          <w:sz w:val="24"/>
        </w:rPr>
        <w:t xml:space="preserve">                                            </w:t>
      </w:r>
      <w:r w:rsidRPr="004061AD">
        <w:rPr>
          <w:rFonts w:hint="eastAsia"/>
          <w:sz w:val="24"/>
        </w:rPr>
        <w:t xml:space="preserve"> </w:t>
      </w:r>
      <w:r w:rsidRPr="004061AD">
        <w:rPr>
          <w:sz w:val="24"/>
        </w:rPr>
        <w:t>(</w:t>
      </w:r>
      <w:r w:rsidRPr="004061AD">
        <w:rPr>
          <w:rFonts w:hint="eastAsia"/>
          <w:sz w:val="24"/>
        </w:rPr>
        <w:t>3</w:t>
      </w:r>
      <w:r w:rsidRPr="004061AD">
        <w:rPr>
          <w:sz w:val="24"/>
        </w:rPr>
        <w:t>.</w:t>
      </w:r>
      <w:r w:rsidRPr="004061AD">
        <w:rPr>
          <w:rFonts w:hint="eastAsia"/>
          <w:sz w:val="24"/>
        </w:rPr>
        <w:t>4</w:t>
      </w:r>
      <w:r w:rsidRPr="004061AD">
        <w:rPr>
          <w:sz w:val="24"/>
        </w:rPr>
        <w:t xml:space="preserve">)                                             </w:t>
      </w:r>
      <w:r w:rsidRPr="004061AD">
        <w:rPr>
          <w:rFonts w:hint="eastAsia"/>
          <w:sz w:val="24"/>
        </w:rPr>
        <w:t>由电容充放电平衡方程</w:t>
      </w:r>
      <w:r w:rsidRPr="004061AD">
        <w:rPr>
          <w:sz w:val="24"/>
        </w:rPr>
        <w:t>(5.8)</w:t>
      </w:r>
      <w:r w:rsidRPr="004061AD">
        <w:rPr>
          <w:rFonts w:hint="eastAsia"/>
          <w:sz w:val="24"/>
        </w:rPr>
        <w:t>：</w:t>
      </w:r>
    </w:p>
    <w:p w:rsidR="006E0E5D" w:rsidRPr="004061AD" w:rsidRDefault="006E0E5D" w:rsidP="006E0E5D">
      <w:pPr>
        <w:ind w:left="480" w:right="420"/>
        <w:rPr>
          <w:sz w:val="24"/>
        </w:rPr>
      </w:pPr>
      <w:r w:rsidRPr="004061AD">
        <w:rPr>
          <w:sz w:val="24"/>
        </w:rPr>
        <w:object w:dxaOrig="3220" w:dyaOrig="1080">
          <v:shape id="_x0000_i1082" type="#_x0000_t75" style="width:174.65pt;height:58.65pt" o:ole="">
            <v:imagedata r:id="rId138" o:title=""/>
          </v:shape>
          <o:OLEObject Type="Embed" ProgID="Equation.DSMT4" ShapeID="_x0000_i1082" DrawAspect="Content" ObjectID="_1489425085" r:id="rId139"/>
        </w:object>
      </w:r>
      <w:r w:rsidRPr="004061AD">
        <w:rPr>
          <w:sz w:val="24"/>
        </w:rPr>
        <w:t xml:space="preserve">                           (</w:t>
      </w:r>
      <w:r w:rsidRPr="004061AD">
        <w:rPr>
          <w:rFonts w:hint="eastAsia"/>
          <w:sz w:val="24"/>
        </w:rPr>
        <w:t>3</w:t>
      </w:r>
      <w:r w:rsidRPr="004061AD">
        <w:rPr>
          <w:sz w:val="24"/>
        </w:rPr>
        <w:t>.</w:t>
      </w:r>
      <w:r w:rsidRPr="004061AD">
        <w:rPr>
          <w:rFonts w:hint="eastAsia"/>
          <w:sz w:val="24"/>
        </w:rPr>
        <w:t>5</w:t>
      </w:r>
      <w:r w:rsidRPr="004061AD">
        <w:rPr>
          <w:sz w:val="24"/>
        </w:rPr>
        <w:t>)</w:t>
      </w:r>
    </w:p>
    <w:p w:rsidR="006E0E5D" w:rsidRPr="004061AD" w:rsidRDefault="006E0E5D" w:rsidP="006E0E5D">
      <w:pPr>
        <w:ind w:left="480"/>
        <w:jc w:val="left"/>
        <w:rPr>
          <w:sz w:val="24"/>
        </w:rPr>
      </w:pPr>
      <w:r w:rsidRPr="004061AD">
        <w:rPr>
          <w:rFonts w:hint="eastAsia"/>
          <w:sz w:val="24"/>
        </w:rPr>
        <w:t>可得式：</w:t>
      </w:r>
    </w:p>
    <w:p w:rsidR="006E0E5D" w:rsidRPr="004061AD" w:rsidRDefault="006E0E5D" w:rsidP="006E0E5D">
      <w:pPr>
        <w:ind w:left="480"/>
        <w:rPr>
          <w:sz w:val="24"/>
        </w:rPr>
      </w:pPr>
      <w:r w:rsidRPr="004061AD">
        <w:rPr>
          <w:sz w:val="24"/>
        </w:rPr>
        <w:object w:dxaOrig="1860" w:dyaOrig="1359">
          <v:shape id="_x0000_i1083" type="#_x0000_t75" style="width:90pt;height:65.35pt" o:ole="">
            <v:imagedata r:id="rId140" o:title=""/>
          </v:shape>
          <o:OLEObject Type="Embed" ProgID="Equation.DSMT4" ShapeID="_x0000_i1083" DrawAspect="Content" ObjectID="_1489425086" r:id="rId141"/>
        </w:object>
      </w:r>
      <w:r w:rsidRPr="004061AD">
        <w:rPr>
          <w:sz w:val="24"/>
        </w:rPr>
        <w:t xml:space="preserve">                                        </w:t>
      </w:r>
      <w:r w:rsidRPr="004061AD">
        <w:rPr>
          <w:rFonts w:hint="eastAsia"/>
          <w:sz w:val="24"/>
        </w:rPr>
        <w:t xml:space="preserve"> </w:t>
      </w:r>
      <w:r w:rsidRPr="004061AD">
        <w:rPr>
          <w:sz w:val="24"/>
        </w:rPr>
        <w:t xml:space="preserve"> (</w:t>
      </w:r>
      <w:r w:rsidRPr="004061AD">
        <w:rPr>
          <w:rFonts w:hint="eastAsia"/>
          <w:sz w:val="24"/>
        </w:rPr>
        <w:t>3</w:t>
      </w:r>
      <w:r w:rsidRPr="004061AD">
        <w:rPr>
          <w:sz w:val="24"/>
        </w:rPr>
        <w:t>.</w:t>
      </w:r>
      <w:r w:rsidRPr="004061AD">
        <w:rPr>
          <w:rFonts w:hint="eastAsia"/>
          <w:sz w:val="24"/>
        </w:rPr>
        <w:t>6</w:t>
      </w:r>
      <w:r w:rsidRPr="004061AD">
        <w:rPr>
          <w:sz w:val="24"/>
        </w:rPr>
        <w:t>)</w:t>
      </w:r>
    </w:p>
    <w:p w:rsidR="006E0E5D" w:rsidRPr="00AE2488" w:rsidRDefault="006E0E5D" w:rsidP="006E0E5D">
      <w:pPr>
        <w:spacing w:line="400" w:lineRule="exact"/>
        <w:ind w:leftChars="200" w:left="420"/>
        <w:jc w:val="left"/>
        <w:rPr>
          <w:color w:val="FF0000"/>
          <w:sz w:val="24"/>
        </w:rPr>
      </w:pPr>
      <w:r w:rsidRPr="00AE2488">
        <w:rPr>
          <w:rFonts w:hint="eastAsia"/>
          <w:color w:val="FF0000"/>
          <w:sz w:val="24"/>
        </w:rPr>
        <w:t>由式</w:t>
      </w:r>
      <w:r w:rsidRPr="00AE2488">
        <w:rPr>
          <w:color w:val="FF0000"/>
          <w:sz w:val="24"/>
        </w:rPr>
        <w:t>(</w:t>
      </w:r>
      <w:r w:rsidRPr="00AE2488">
        <w:rPr>
          <w:rFonts w:hint="eastAsia"/>
          <w:color w:val="FF0000"/>
          <w:sz w:val="24"/>
        </w:rPr>
        <w:t>3</w:t>
      </w:r>
      <w:r w:rsidRPr="00AE2488">
        <w:rPr>
          <w:color w:val="FF0000"/>
          <w:sz w:val="24"/>
        </w:rPr>
        <w:t>.</w:t>
      </w:r>
      <w:r w:rsidRPr="00AE2488">
        <w:rPr>
          <w:rFonts w:hint="eastAsia"/>
          <w:color w:val="FF0000"/>
          <w:sz w:val="24"/>
        </w:rPr>
        <w:t>4</w:t>
      </w:r>
      <w:r w:rsidRPr="00AE2488">
        <w:rPr>
          <w:color w:val="FF0000"/>
          <w:sz w:val="24"/>
        </w:rPr>
        <w:t>)</w:t>
      </w:r>
      <w:r w:rsidRPr="00AE2488">
        <w:rPr>
          <w:rFonts w:hint="eastAsia"/>
          <w:color w:val="FF0000"/>
          <w:sz w:val="24"/>
        </w:rPr>
        <w:t>可看出，调节控制器输出的</w:t>
      </w:r>
      <w:r w:rsidRPr="00AE2488">
        <w:rPr>
          <w:color w:val="FF0000"/>
          <w:sz w:val="24"/>
        </w:rPr>
        <w:t>PWM</w:t>
      </w:r>
      <w:r w:rsidRPr="00AE2488">
        <w:rPr>
          <w:rFonts w:hint="eastAsia"/>
          <w:color w:val="FF0000"/>
          <w:sz w:val="24"/>
        </w:rPr>
        <w:t>脉冲占空比</w:t>
      </w:r>
      <w:r w:rsidRPr="00AE2488">
        <w:rPr>
          <w:color w:val="FF0000"/>
          <w:sz w:val="24"/>
        </w:rPr>
        <w:t>D</w:t>
      </w:r>
      <w:r w:rsidRPr="00AE2488">
        <w:rPr>
          <w:rFonts w:hint="eastAsia"/>
          <w:color w:val="FF0000"/>
          <w:sz w:val="24"/>
        </w:rPr>
        <w:t>的大小，即可改变输出电压</w:t>
      </w:r>
      <w:r w:rsidRPr="00AE2488">
        <w:rPr>
          <w:color w:val="FF0000"/>
          <w:sz w:val="24"/>
        </w:rPr>
        <w:object w:dxaOrig="220" w:dyaOrig="380">
          <v:shape id="_x0000_i1084" type="#_x0000_t75" style="width:10.65pt;height:18pt" o:ole="">
            <v:imagedata r:id="rId142" o:title=""/>
          </v:shape>
          <o:OLEObject Type="Embed" ProgID="Equation.DSMT4" ShapeID="_x0000_i1084" DrawAspect="Content" ObjectID="_1489425087" r:id="rId143"/>
        </w:object>
      </w:r>
      <w:r w:rsidRPr="00AE2488">
        <w:rPr>
          <w:rFonts w:hint="eastAsia"/>
          <w:color w:val="FF0000"/>
          <w:sz w:val="24"/>
        </w:rPr>
        <w:t>的大小。</w:t>
      </w:r>
    </w:p>
    <w:p w:rsidR="006E0E5D" w:rsidRPr="004061AD" w:rsidRDefault="006E0E5D" w:rsidP="006E0E5D">
      <w:pPr>
        <w:ind w:firstLineChars="200" w:firstLine="480"/>
        <w:rPr>
          <w:sz w:val="24"/>
        </w:rPr>
      </w:pPr>
      <w:r w:rsidRPr="004061AD">
        <w:rPr>
          <w:rFonts w:hint="eastAsia"/>
          <w:sz w:val="24"/>
        </w:rPr>
        <w:t>当</w:t>
      </w:r>
      <w:r w:rsidRPr="004061AD">
        <w:rPr>
          <w:sz w:val="24"/>
        </w:rPr>
        <w:object w:dxaOrig="320" w:dyaOrig="380">
          <v:shape id="_x0000_i1085" type="#_x0000_t75" style="width:16pt;height:18pt" o:ole="">
            <v:imagedata r:id="rId144" o:title=""/>
          </v:shape>
          <o:OLEObject Type="Embed" ProgID="Equation.DSMT4" ShapeID="_x0000_i1085" DrawAspect="Content" ObjectID="_1489425088" r:id="rId145"/>
        </w:object>
      </w:r>
      <w:r w:rsidRPr="004061AD">
        <w:rPr>
          <w:sz w:val="24"/>
        </w:rPr>
        <w:t>&lt;</w:t>
      </w:r>
      <w:r w:rsidRPr="004061AD">
        <w:rPr>
          <w:sz w:val="24"/>
        </w:rPr>
        <w:object w:dxaOrig="400" w:dyaOrig="380">
          <v:shape id="_x0000_i1086" type="#_x0000_t75" style="width:20.65pt;height:18pt" o:ole="">
            <v:imagedata r:id="rId146" o:title=""/>
          </v:shape>
          <o:OLEObject Type="Embed" ProgID="Equation.DSMT4" ShapeID="_x0000_i1086" DrawAspect="Content" ObjectID="_1489425089" r:id="rId147"/>
        </w:object>
      </w:r>
      <w:r w:rsidRPr="004061AD">
        <w:rPr>
          <w:rFonts w:hint="eastAsia"/>
          <w:sz w:val="24"/>
        </w:rPr>
        <w:t>时，</w:t>
      </w:r>
      <w:r w:rsidRPr="004061AD">
        <w:rPr>
          <w:sz w:val="24"/>
        </w:rPr>
        <w:t>D&lt;0.5</w:t>
      </w:r>
      <w:r w:rsidRPr="004061AD">
        <w:rPr>
          <w:rFonts w:hint="eastAsia"/>
          <w:sz w:val="24"/>
        </w:rPr>
        <w:t>，</w:t>
      </w:r>
      <w:r w:rsidRPr="004061AD">
        <w:rPr>
          <w:sz w:val="24"/>
        </w:rPr>
        <w:object w:dxaOrig="220" w:dyaOrig="380">
          <v:shape id="_x0000_i1087" type="#_x0000_t75" style="width:10.65pt;height:18pt" o:ole="">
            <v:imagedata r:id="rId142" o:title=""/>
          </v:shape>
          <o:OLEObject Type="Embed" ProgID="Equation.DSMT4" ShapeID="_x0000_i1087" DrawAspect="Content" ObjectID="_1489425090" r:id="rId148"/>
        </w:object>
      </w:r>
      <w:r w:rsidRPr="004061AD">
        <w:rPr>
          <w:sz w:val="24"/>
        </w:rPr>
        <w:t>&lt;</w:t>
      </w:r>
      <w:r w:rsidRPr="004061AD">
        <w:rPr>
          <w:sz w:val="24"/>
        </w:rPr>
        <w:object w:dxaOrig="220" w:dyaOrig="400">
          <v:shape id="_x0000_i1088" type="#_x0000_t75" style="width:10.65pt;height:20.65pt" o:ole="">
            <v:imagedata r:id="rId149" o:title=""/>
          </v:shape>
          <o:OLEObject Type="Embed" ProgID="Equation.DSMT4" ShapeID="_x0000_i1088" DrawAspect="Content" ObjectID="_1489425091" r:id="rId150"/>
        </w:object>
      </w:r>
      <w:r w:rsidRPr="004061AD">
        <w:rPr>
          <w:rFonts w:hint="eastAsia"/>
          <w:sz w:val="24"/>
        </w:rPr>
        <w:t>，电路属于降压式斩波电路；</w:t>
      </w:r>
    </w:p>
    <w:p w:rsidR="006E0E5D" w:rsidRPr="004061AD" w:rsidRDefault="006E0E5D" w:rsidP="006E0E5D">
      <w:pPr>
        <w:ind w:firstLineChars="200" w:firstLine="480"/>
        <w:rPr>
          <w:sz w:val="24"/>
        </w:rPr>
      </w:pPr>
      <w:r w:rsidRPr="004061AD">
        <w:rPr>
          <w:rFonts w:hint="eastAsia"/>
          <w:sz w:val="24"/>
        </w:rPr>
        <w:t>当</w:t>
      </w:r>
      <w:r w:rsidRPr="004061AD">
        <w:rPr>
          <w:sz w:val="24"/>
        </w:rPr>
        <w:object w:dxaOrig="320" w:dyaOrig="380">
          <v:shape id="_x0000_i1089" type="#_x0000_t75" style="width:16pt;height:18pt" o:ole="">
            <v:imagedata r:id="rId144" o:title=""/>
          </v:shape>
          <o:OLEObject Type="Embed" ProgID="Equation.DSMT4" ShapeID="_x0000_i1089" DrawAspect="Content" ObjectID="_1489425092" r:id="rId151"/>
        </w:object>
      </w:r>
      <w:r w:rsidRPr="004061AD">
        <w:rPr>
          <w:rFonts w:hint="eastAsia"/>
          <w:sz w:val="24"/>
        </w:rPr>
        <w:t>＝</w:t>
      </w:r>
      <w:r w:rsidRPr="004061AD">
        <w:rPr>
          <w:sz w:val="24"/>
        </w:rPr>
        <w:object w:dxaOrig="400" w:dyaOrig="380">
          <v:shape id="_x0000_i1090" type="#_x0000_t75" style="width:20.65pt;height:18pt" o:ole="">
            <v:imagedata r:id="rId146" o:title=""/>
          </v:shape>
          <o:OLEObject Type="Embed" ProgID="Equation.DSMT4" ShapeID="_x0000_i1090" DrawAspect="Content" ObjectID="_1489425093" r:id="rId152"/>
        </w:object>
      </w:r>
      <w:r w:rsidRPr="004061AD">
        <w:rPr>
          <w:rFonts w:hint="eastAsia"/>
          <w:sz w:val="24"/>
        </w:rPr>
        <w:t>时，</w:t>
      </w:r>
      <w:r w:rsidRPr="004061AD">
        <w:rPr>
          <w:sz w:val="24"/>
        </w:rPr>
        <w:t>D</w:t>
      </w:r>
      <w:r w:rsidRPr="004061AD">
        <w:rPr>
          <w:rFonts w:hint="eastAsia"/>
          <w:sz w:val="24"/>
        </w:rPr>
        <w:t>＝</w:t>
      </w:r>
      <w:r w:rsidRPr="004061AD">
        <w:rPr>
          <w:sz w:val="24"/>
        </w:rPr>
        <w:t>0.5</w:t>
      </w:r>
      <w:r w:rsidRPr="004061AD">
        <w:rPr>
          <w:rFonts w:hint="eastAsia"/>
          <w:sz w:val="24"/>
        </w:rPr>
        <w:t>，</w:t>
      </w:r>
      <w:r w:rsidRPr="004061AD">
        <w:rPr>
          <w:sz w:val="24"/>
        </w:rPr>
        <w:object w:dxaOrig="220" w:dyaOrig="380">
          <v:shape id="_x0000_i1091" type="#_x0000_t75" style="width:10.65pt;height:18pt" o:ole="">
            <v:imagedata r:id="rId142" o:title=""/>
          </v:shape>
          <o:OLEObject Type="Embed" ProgID="Equation.DSMT4" ShapeID="_x0000_i1091" DrawAspect="Content" ObjectID="_1489425094" r:id="rId153"/>
        </w:object>
      </w:r>
      <w:r w:rsidRPr="004061AD">
        <w:rPr>
          <w:sz w:val="24"/>
        </w:rPr>
        <w:t>=</w:t>
      </w:r>
      <w:r w:rsidRPr="004061AD">
        <w:rPr>
          <w:sz w:val="24"/>
        </w:rPr>
        <w:object w:dxaOrig="220" w:dyaOrig="400">
          <v:shape id="_x0000_i1092" type="#_x0000_t75" style="width:10.65pt;height:20.65pt" o:ole="">
            <v:imagedata r:id="rId149" o:title=""/>
          </v:shape>
          <o:OLEObject Type="Embed" ProgID="Equation.DSMT4" ShapeID="_x0000_i1092" DrawAspect="Content" ObjectID="_1489425095" r:id="rId154"/>
        </w:object>
      </w:r>
      <w:r w:rsidRPr="004061AD">
        <w:rPr>
          <w:rFonts w:hint="eastAsia"/>
          <w:sz w:val="24"/>
        </w:rPr>
        <w:t>；</w:t>
      </w:r>
    </w:p>
    <w:p w:rsidR="006E0E5D" w:rsidRDefault="006E0E5D" w:rsidP="006E0E5D">
      <w:pPr>
        <w:ind w:firstLineChars="200" w:firstLine="480"/>
        <w:rPr>
          <w:szCs w:val="21"/>
        </w:rPr>
      </w:pPr>
      <w:r w:rsidRPr="004061AD">
        <w:rPr>
          <w:rFonts w:hint="eastAsia"/>
          <w:sz w:val="24"/>
        </w:rPr>
        <w:t>当</w:t>
      </w:r>
      <w:r w:rsidRPr="004061AD">
        <w:rPr>
          <w:sz w:val="24"/>
        </w:rPr>
        <w:object w:dxaOrig="320" w:dyaOrig="380">
          <v:shape id="_x0000_i1093" type="#_x0000_t75" style="width:16pt;height:18pt" o:ole="">
            <v:imagedata r:id="rId144" o:title=""/>
          </v:shape>
          <o:OLEObject Type="Embed" ProgID="Equation.DSMT4" ShapeID="_x0000_i1093" DrawAspect="Content" ObjectID="_1489425096" r:id="rId155"/>
        </w:object>
      </w:r>
      <w:r w:rsidRPr="004061AD">
        <w:rPr>
          <w:sz w:val="24"/>
        </w:rPr>
        <w:t>&gt;</w:t>
      </w:r>
      <w:r w:rsidRPr="004061AD">
        <w:rPr>
          <w:sz w:val="24"/>
        </w:rPr>
        <w:object w:dxaOrig="400" w:dyaOrig="380">
          <v:shape id="_x0000_i1094" type="#_x0000_t75" style="width:20.65pt;height:18pt" o:ole="">
            <v:imagedata r:id="rId146" o:title=""/>
          </v:shape>
          <o:OLEObject Type="Embed" ProgID="Equation.DSMT4" ShapeID="_x0000_i1094" DrawAspect="Content" ObjectID="_1489425097" r:id="rId156"/>
        </w:object>
      </w:r>
      <w:r w:rsidRPr="004061AD">
        <w:rPr>
          <w:rFonts w:hint="eastAsia"/>
          <w:sz w:val="24"/>
        </w:rPr>
        <w:t>时，</w:t>
      </w:r>
      <w:r w:rsidRPr="004061AD">
        <w:rPr>
          <w:sz w:val="24"/>
        </w:rPr>
        <w:t>D&gt;0.5</w:t>
      </w:r>
      <w:r w:rsidRPr="004061AD">
        <w:rPr>
          <w:rFonts w:hint="eastAsia"/>
          <w:sz w:val="24"/>
        </w:rPr>
        <w:t>，</w:t>
      </w:r>
      <w:r w:rsidRPr="004061AD">
        <w:rPr>
          <w:sz w:val="24"/>
        </w:rPr>
        <w:object w:dxaOrig="220" w:dyaOrig="380">
          <v:shape id="_x0000_i1095" type="#_x0000_t75" style="width:10.65pt;height:18pt" o:ole="">
            <v:imagedata r:id="rId142" o:title=""/>
          </v:shape>
          <o:OLEObject Type="Embed" ProgID="Equation.DSMT4" ShapeID="_x0000_i1095" DrawAspect="Content" ObjectID="_1489425098" r:id="rId157"/>
        </w:object>
      </w:r>
      <w:r w:rsidRPr="004061AD">
        <w:rPr>
          <w:sz w:val="24"/>
        </w:rPr>
        <w:t>&gt;</w:t>
      </w:r>
      <w:r w:rsidRPr="004061AD">
        <w:rPr>
          <w:sz w:val="24"/>
        </w:rPr>
        <w:object w:dxaOrig="220" w:dyaOrig="400">
          <v:shape id="_x0000_i1096" type="#_x0000_t75" style="width:10.65pt;height:20.65pt" o:ole="">
            <v:imagedata r:id="rId149" o:title=""/>
          </v:shape>
          <o:OLEObject Type="Embed" ProgID="Equation.DSMT4" ShapeID="_x0000_i1096" DrawAspect="Content" ObjectID="_1489425099" r:id="rId158"/>
        </w:object>
      </w:r>
      <w:r w:rsidRPr="004061AD">
        <w:rPr>
          <w:rFonts w:hint="eastAsia"/>
          <w:sz w:val="24"/>
        </w:rPr>
        <w:t>，电路属于升压式斩波</w:t>
      </w:r>
      <w:r>
        <w:rPr>
          <w:rFonts w:hint="eastAsia"/>
          <w:szCs w:val="21"/>
        </w:rPr>
        <w:t>电路。</w:t>
      </w:r>
    </w:p>
    <w:p w:rsidR="006E0E5D" w:rsidRDefault="006E0E5D" w:rsidP="006E0E5D">
      <w:pPr>
        <w:spacing w:line="400" w:lineRule="exact"/>
        <w:ind w:firstLineChars="200" w:firstLine="420"/>
        <w:rPr>
          <w:szCs w:val="21"/>
        </w:rPr>
      </w:pPr>
      <w:r>
        <w:rPr>
          <w:rFonts w:hint="eastAsia"/>
          <w:szCs w:val="21"/>
        </w:rPr>
        <w:t>实际电路原理图如图</w:t>
      </w:r>
      <w:r w:rsidRPr="00352E74">
        <w:rPr>
          <w:rFonts w:ascii="Times New Roman" w:hAnsi="Times New Roman"/>
          <w:kern w:val="0"/>
          <w:szCs w:val="24"/>
        </w:rPr>
        <w:t>5-5</w:t>
      </w:r>
      <w:r>
        <w:rPr>
          <w:rFonts w:hint="eastAsia"/>
          <w:szCs w:val="21"/>
        </w:rPr>
        <w:t>：</w:t>
      </w:r>
    </w:p>
    <w:p w:rsidR="006E0E5D" w:rsidRDefault="006E0E5D" w:rsidP="006E0E5D">
      <w:pPr>
        <w:jc w:val="left"/>
        <w:rPr>
          <w:szCs w:val="21"/>
        </w:rPr>
      </w:pPr>
      <w:r>
        <w:rPr>
          <w:noProof/>
        </w:rPr>
        <w:drawing>
          <wp:anchor distT="0" distB="0" distL="114300" distR="114300" simplePos="0" relativeHeight="251702272" behindDoc="0" locked="0" layoutInCell="1" allowOverlap="1">
            <wp:simplePos x="0" y="0"/>
            <wp:positionH relativeFrom="column">
              <wp:posOffset>557530</wp:posOffset>
            </wp:positionH>
            <wp:positionV relativeFrom="paragraph">
              <wp:posOffset>191135</wp:posOffset>
            </wp:positionV>
            <wp:extent cx="4635500" cy="2778760"/>
            <wp:effectExtent l="0" t="0" r="0" b="254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5500" cy="2778760"/>
                    </a:xfrm>
                    <a:prstGeom prst="rect">
                      <a:avLst/>
                    </a:prstGeom>
                    <a:noFill/>
                    <a:ln>
                      <a:noFill/>
                    </a:ln>
                  </pic:spPr>
                </pic:pic>
              </a:graphicData>
            </a:graphic>
          </wp:anchor>
        </w:drawing>
      </w:r>
      <w:r>
        <w:rPr>
          <w:szCs w:val="21"/>
        </w:rPr>
        <w:br w:type="textWrapping" w:clear="all"/>
      </w:r>
    </w:p>
    <w:p w:rsidR="006E0E5D" w:rsidRDefault="006E0E5D" w:rsidP="006E0E5D">
      <w:pPr>
        <w:ind w:leftChars="200" w:left="420" w:firstLineChars="200" w:firstLine="420"/>
        <w:jc w:val="center"/>
        <w:rPr>
          <w:noProof/>
        </w:rPr>
      </w:pPr>
    </w:p>
    <w:p w:rsidR="00035E7D" w:rsidRPr="00087D3D" w:rsidRDefault="006E0E5D" w:rsidP="00087D3D">
      <w:pPr>
        <w:ind w:leftChars="200" w:left="420" w:firstLineChars="200" w:firstLine="420"/>
        <w:rPr>
          <w:noProof/>
        </w:rPr>
      </w:pPr>
      <w:r>
        <w:rPr>
          <w:rFonts w:hint="eastAsia"/>
          <w:noProof/>
        </w:rPr>
        <w:t xml:space="preserve">　　　　　　图</w:t>
      </w:r>
      <w:r w:rsidRPr="00660852">
        <w:rPr>
          <w:rFonts w:ascii="Times New Roman" w:hAnsi="Times New Roman"/>
        </w:rPr>
        <w:t>5-5 DC-D</w:t>
      </w:r>
      <w:r>
        <w:rPr>
          <w:noProof/>
        </w:rPr>
        <w:t>C</w:t>
      </w:r>
      <w:r>
        <w:rPr>
          <w:rFonts w:hint="eastAsia"/>
          <w:noProof/>
        </w:rPr>
        <w:t>电路实际电路图</w:t>
      </w:r>
    </w:p>
    <w:p w:rsidR="00CF3F55" w:rsidRPr="00376535" w:rsidRDefault="00CF3F55" w:rsidP="00CF3F55">
      <w:pPr>
        <w:pStyle w:val="7"/>
      </w:pPr>
      <w:bookmarkStart w:id="40" w:name="_Toc291077474"/>
      <w:bookmarkStart w:id="41" w:name="_Toc294531138"/>
      <w:r w:rsidRPr="00376535">
        <w:rPr>
          <w:rFonts w:hint="eastAsia"/>
        </w:rPr>
        <w:t>3.3.</w:t>
      </w:r>
      <w:r w:rsidR="001B6DCD">
        <w:rPr>
          <w:rFonts w:hint="eastAsia"/>
        </w:rPr>
        <w:t>8</w:t>
      </w:r>
      <w:r w:rsidRPr="00376535">
        <w:rPr>
          <w:rFonts w:hint="eastAsia"/>
        </w:rPr>
        <w:t xml:space="preserve"> </w:t>
      </w:r>
      <w:r w:rsidRPr="00376535">
        <w:rPr>
          <w:rFonts w:hint="eastAsia"/>
        </w:rPr>
        <w:t>温度补偿电路</w:t>
      </w:r>
      <w:bookmarkEnd w:id="40"/>
      <w:bookmarkEnd w:id="41"/>
    </w:p>
    <w:p w:rsidR="00CF3F55" w:rsidRPr="00AE2488" w:rsidRDefault="00CF3F55" w:rsidP="00CF3F55">
      <w:pPr>
        <w:spacing w:line="400" w:lineRule="exact"/>
        <w:ind w:firstLineChars="200" w:firstLine="480"/>
        <w:rPr>
          <w:color w:val="FF0000"/>
          <w:sz w:val="24"/>
        </w:rPr>
      </w:pPr>
      <w:r w:rsidRPr="009373F4">
        <w:rPr>
          <w:rFonts w:hint="eastAsia"/>
          <w:sz w:val="24"/>
        </w:rPr>
        <w:t>温度是</w:t>
      </w:r>
      <w:r>
        <w:rPr>
          <w:rFonts w:hint="eastAsia"/>
          <w:sz w:val="24"/>
        </w:rPr>
        <w:t>蓄电池管理</w:t>
      </w:r>
      <w:r w:rsidRPr="009373F4">
        <w:rPr>
          <w:rFonts w:hint="eastAsia"/>
          <w:sz w:val="24"/>
        </w:rPr>
        <w:t>系统中控制的最主要的参</w:t>
      </w:r>
      <w:r w:rsidRPr="00AE2488">
        <w:rPr>
          <w:rFonts w:hint="eastAsia"/>
          <w:color w:val="FF0000"/>
          <w:sz w:val="24"/>
        </w:rPr>
        <w:t>数之一，也是影响电池性能的最主要的参数，在所有关于电池的测试系统中</w:t>
      </w:r>
      <w:r w:rsidRPr="00AE2488">
        <w:rPr>
          <w:rFonts w:hint="eastAsia"/>
          <w:color w:val="FF0000"/>
          <w:sz w:val="24"/>
        </w:rPr>
        <w:t>,</w:t>
      </w:r>
      <w:r w:rsidRPr="00AE2488">
        <w:rPr>
          <w:rFonts w:hint="eastAsia"/>
          <w:color w:val="FF0000"/>
          <w:sz w:val="24"/>
        </w:rPr>
        <w:t>必须注明温度</w:t>
      </w:r>
      <w:r w:rsidRPr="00AE2488">
        <w:rPr>
          <w:rFonts w:hint="eastAsia"/>
          <w:color w:val="FF0000"/>
          <w:sz w:val="24"/>
        </w:rPr>
        <w:t>,</w:t>
      </w:r>
      <w:r w:rsidRPr="00AE2488">
        <w:rPr>
          <w:rFonts w:hint="eastAsia"/>
          <w:color w:val="FF0000"/>
          <w:sz w:val="24"/>
        </w:rPr>
        <w:t>原因是温度对电池的性能的影响是相当大的</w:t>
      </w:r>
      <w:r w:rsidRPr="00AE2488">
        <w:rPr>
          <w:rFonts w:hint="eastAsia"/>
          <w:color w:val="FF0000"/>
          <w:sz w:val="24"/>
        </w:rPr>
        <w:t>,</w:t>
      </w:r>
      <w:r w:rsidRPr="00AE2488">
        <w:rPr>
          <w:rFonts w:hint="eastAsia"/>
          <w:color w:val="FF0000"/>
          <w:sz w:val="24"/>
        </w:rPr>
        <w:t>包括电池的内部电阻、充放电性能、安全性等。</w:t>
      </w:r>
    </w:p>
    <w:p w:rsidR="00CF3F55" w:rsidRDefault="00CF3F55" w:rsidP="00CF3F55">
      <w:pPr>
        <w:spacing w:line="400" w:lineRule="exact"/>
        <w:ind w:firstLineChars="200" w:firstLine="480"/>
        <w:rPr>
          <w:sz w:val="24"/>
        </w:rPr>
      </w:pPr>
      <w:r>
        <w:rPr>
          <w:rFonts w:hint="eastAsia"/>
          <w:sz w:val="24"/>
        </w:rPr>
        <w:lastRenderedPageBreak/>
        <w:t>温度对</w:t>
      </w:r>
      <w:r w:rsidRPr="00FF3F19">
        <w:rPr>
          <w:rFonts w:hint="eastAsia"/>
          <w:sz w:val="24"/>
        </w:rPr>
        <w:t>放电容量和放电电压</w:t>
      </w:r>
      <w:r>
        <w:rPr>
          <w:rFonts w:hint="eastAsia"/>
          <w:sz w:val="24"/>
        </w:rPr>
        <w:t>有着直接的影响。温度的</w:t>
      </w:r>
      <w:r w:rsidRPr="00FF3F19">
        <w:rPr>
          <w:rFonts w:hint="eastAsia"/>
          <w:sz w:val="24"/>
        </w:rPr>
        <w:t>降低</w:t>
      </w:r>
      <w:r>
        <w:rPr>
          <w:rFonts w:hint="eastAsia"/>
          <w:sz w:val="24"/>
        </w:rPr>
        <w:t>会导致</w:t>
      </w:r>
      <w:r w:rsidRPr="00FF3F19">
        <w:rPr>
          <w:rFonts w:hint="eastAsia"/>
          <w:sz w:val="24"/>
        </w:rPr>
        <w:t>电池的内部阻力增加</w:t>
      </w:r>
      <w:r w:rsidRPr="00FF3F19">
        <w:rPr>
          <w:rFonts w:hint="eastAsia"/>
          <w:sz w:val="24"/>
        </w:rPr>
        <w:t>,</w:t>
      </w:r>
      <w:r w:rsidRPr="00FF3F19">
        <w:rPr>
          <w:rFonts w:hint="eastAsia"/>
          <w:sz w:val="24"/>
        </w:rPr>
        <w:t>电化学反应速率减缓</w:t>
      </w:r>
      <w:r w:rsidRPr="00FF3F19">
        <w:rPr>
          <w:rFonts w:hint="eastAsia"/>
          <w:sz w:val="24"/>
        </w:rPr>
        <w:t>,</w:t>
      </w:r>
      <w:r w:rsidRPr="00FF3F19">
        <w:rPr>
          <w:rFonts w:hint="eastAsia"/>
          <w:sz w:val="24"/>
        </w:rPr>
        <w:t>极化电阻迅速增加</w:t>
      </w:r>
      <w:r w:rsidRPr="00FF3F19">
        <w:rPr>
          <w:rFonts w:hint="eastAsia"/>
          <w:sz w:val="24"/>
        </w:rPr>
        <w:t>,</w:t>
      </w:r>
      <w:r>
        <w:rPr>
          <w:rFonts w:hint="eastAsia"/>
          <w:sz w:val="24"/>
        </w:rPr>
        <w:t>电池放电容量和放电电压</w:t>
      </w:r>
      <w:r w:rsidRPr="00FF3F19">
        <w:rPr>
          <w:rFonts w:hint="eastAsia"/>
          <w:sz w:val="24"/>
        </w:rPr>
        <w:t>下降</w:t>
      </w:r>
      <w:r>
        <w:rPr>
          <w:rFonts w:hint="eastAsia"/>
          <w:sz w:val="24"/>
        </w:rPr>
        <w:t>从而</w:t>
      </w:r>
      <w:r w:rsidRPr="00FF3F19">
        <w:rPr>
          <w:rFonts w:hint="eastAsia"/>
          <w:sz w:val="24"/>
        </w:rPr>
        <w:t>影响</w:t>
      </w:r>
      <w:r>
        <w:rPr>
          <w:rFonts w:hint="eastAsia"/>
          <w:sz w:val="24"/>
        </w:rPr>
        <w:t>到</w:t>
      </w:r>
      <w:r w:rsidRPr="00FF3F19">
        <w:rPr>
          <w:rFonts w:hint="eastAsia"/>
          <w:sz w:val="24"/>
        </w:rPr>
        <w:t>电池的输出功率和能量。</w:t>
      </w:r>
      <w:r>
        <w:rPr>
          <w:rFonts w:hint="eastAsia"/>
          <w:sz w:val="24"/>
        </w:rPr>
        <w:t>温度对于电池的充电性能影响更加明显，在低温充电会带来很多问题，</w:t>
      </w:r>
      <w:r w:rsidRPr="009373F4">
        <w:rPr>
          <w:rFonts w:hint="eastAsia"/>
          <w:sz w:val="24"/>
        </w:rPr>
        <w:t>如锂离子电池，低温充电时，正极锂</w:t>
      </w:r>
      <w:r>
        <w:rPr>
          <w:rFonts w:hint="eastAsia"/>
          <w:sz w:val="24"/>
        </w:rPr>
        <w:t>离子脱出快，负极锂离子的嵌入速度慢，</w:t>
      </w:r>
      <w:r w:rsidRPr="00AE2488">
        <w:rPr>
          <w:rFonts w:hint="eastAsia"/>
          <w:color w:val="FF0000"/>
          <w:sz w:val="24"/>
        </w:rPr>
        <w:t>可能会造成锂金属在电极表面的积累，生成枝晶，导致蓄电池容量的锐减、充放电次数大大降低，</w:t>
      </w:r>
      <w:r>
        <w:rPr>
          <w:rFonts w:hint="eastAsia"/>
          <w:sz w:val="24"/>
        </w:rPr>
        <w:t>还可能引起短路，影响锂电池使用的安全性能。为了解决这一问题，在蓄电池管理技术中提出了温度补偿策略，实现蓄电池的温度补偿必须要有温度检测电路，目前市面上温度传感器种类很多，考虑到光伏发电系统中测量温度的范围，精度以及可靠性的要求，本次设计选用的是</w:t>
      </w:r>
      <w:r w:rsidRPr="003A1663">
        <w:rPr>
          <w:rFonts w:hint="eastAsia"/>
          <w:sz w:val="24"/>
        </w:rPr>
        <w:t>S</w:t>
      </w:r>
      <w:r w:rsidRPr="00AE2488">
        <w:rPr>
          <w:rFonts w:hint="eastAsia"/>
          <w:color w:val="FF0000"/>
          <w:sz w:val="24"/>
        </w:rPr>
        <w:t>ilicon Labs</w:t>
      </w:r>
      <w:r w:rsidRPr="00AE2488">
        <w:rPr>
          <w:rFonts w:hint="eastAsia"/>
          <w:color w:val="FF0000"/>
          <w:sz w:val="24"/>
        </w:rPr>
        <w:t>生产的温湿度传感器芯</w:t>
      </w:r>
      <w:r w:rsidRPr="00AE2488">
        <w:rPr>
          <w:rFonts w:hint="eastAsia"/>
          <w:color w:val="FF0000"/>
          <w:sz w:val="24"/>
        </w:rPr>
        <w:t>si7021</w:t>
      </w:r>
      <w:r w:rsidRPr="00376535">
        <w:rPr>
          <w:rFonts w:hint="eastAsia"/>
          <w:sz w:val="24"/>
        </w:rPr>
        <w:t>这款温度传感器</w:t>
      </w:r>
      <w:r>
        <w:rPr>
          <w:rFonts w:hint="eastAsia"/>
          <w:sz w:val="24"/>
        </w:rPr>
        <w:t>，其体积小、硬件开销低、抗干扰能力强、精度高等有点</w:t>
      </w:r>
      <w:r w:rsidRPr="00376535">
        <w:rPr>
          <w:rFonts w:hint="eastAsia"/>
          <w:sz w:val="24"/>
        </w:rPr>
        <w:t>。</w:t>
      </w:r>
      <w:r>
        <w:rPr>
          <w:rFonts w:hint="eastAsia"/>
          <w:sz w:val="24"/>
        </w:rPr>
        <w:t>主要特征如下：</w:t>
      </w:r>
    </w:p>
    <w:p w:rsidR="00CF3F55" w:rsidRPr="00847AB6" w:rsidRDefault="00CF3F55" w:rsidP="00CF3F55">
      <w:pPr>
        <w:spacing w:line="400" w:lineRule="exact"/>
        <w:ind w:firstLineChars="200" w:firstLine="420"/>
        <w:rPr>
          <w:color w:val="FF0000"/>
          <w:sz w:val="24"/>
        </w:rPr>
      </w:pPr>
      <w:r w:rsidRPr="00847AB6">
        <w:rPr>
          <w:rFonts w:hint="eastAsia"/>
          <w:color w:val="FF0000"/>
        </w:rPr>
        <w:t xml:space="preserve"> </w:t>
      </w:r>
      <w:r w:rsidRPr="00847AB6">
        <w:rPr>
          <w:rFonts w:hint="eastAsia"/>
          <w:color w:val="FF0000"/>
          <w:sz w:val="24"/>
        </w:rPr>
        <w:t>1.</w:t>
      </w:r>
      <w:r w:rsidRPr="00847AB6">
        <w:rPr>
          <w:rFonts w:hint="eastAsia"/>
          <w:color w:val="FF0000"/>
          <w:sz w:val="24"/>
        </w:rPr>
        <w:tab/>
      </w:r>
      <w:r w:rsidRPr="00847AB6">
        <w:rPr>
          <w:rFonts w:hint="eastAsia"/>
          <w:color w:val="FF0000"/>
          <w:sz w:val="24"/>
        </w:rPr>
        <w:t>接口：</w:t>
      </w:r>
      <w:r w:rsidRPr="00847AB6">
        <w:rPr>
          <w:rFonts w:hint="eastAsia"/>
          <w:color w:val="FF0000"/>
          <w:sz w:val="24"/>
        </w:rPr>
        <w:t>I2C</w:t>
      </w:r>
      <w:r w:rsidRPr="00847AB6">
        <w:rPr>
          <w:rFonts w:hint="eastAsia"/>
          <w:color w:val="FF0000"/>
          <w:sz w:val="24"/>
        </w:rPr>
        <w:t>，最大速率支持</w:t>
      </w:r>
      <w:r w:rsidRPr="00847AB6">
        <w:rPr>
          <w:rFonts w:hint="eastAsia"/>
          <w:color w:val="FF0000"/>
          <w:sz w:val="24"/>
        </w:rPr>
        <w:t>400kbps</w:t>
      </w:r>
      <w:r w:rsidRPr="00847AB6">
        <w:rPr>
          <w:rFonts w:hint="eastAsia"/>
          <w:color w:val="FF0000"/>
          <w:sz w:val="24"/>
        </w:rPr>
        <w:t>，仅需两条通信线与微处理器的</w:t>
      </w:r>
      <w:r w:rsidRPr="00847AB6">
        <w:rPr>
          <w:rFonts w:hint="eastAsia"/>
          <w:color w:val="FF0000"/>
          <w:sz w:val="24"/>
        </w:rPr>
        <w:t>I/O</w:t>
      </w:r>
      <w:r w:rsidRPr="00847AB6">
        <w:rPr>
          <w:rFonts w:hint="eastAsia"/>
          <w:color w:val="FF0000"/>
          <w:sz w:val="24"/>
        </w:rPr>
        <w:t>口相连，可实现与处理器的双向通信。</w:t>
      </w:r>
    </w:p>
    <w:p w:rsidR="00CF3F55" w:rsidRPr="00847AB6" w:rsidRDefault="00CF3F55" w:rsidP="00CF3F55">
      <w:pPr>
        <w:spacing w:line="400" w:lineRule="exact"/>
        <w:ind w:firstLineChars="200" w:firstLine="480"/>
        <w:rPr>
          <w:color w:val="FF0000"/>
          <w:sz w:val="24"/>
        </w:rPr>
      </w:pPr>
      <w:r w:rsidRPr="00847AB6">
        <w:rPr>
          <w:rFonts w:hint="eastAsia"/>
          <w:color w:val="FF0000"/>
          <w:sz w:val="24"/>
        </w:rPr>
        <w:t>2.</w:t>
      </w:r>
      <w:r w:rsidRPr="00847AB6">
        <w:rPr>
          <w:rFonts w:hint="eastAsia"/>
          <w:color w:val="FF0000"/>
        </w:rPr>
        <w:t xml:space="preserve"> </w:t>
      </w:r>
      <w:r w:rsidRPr="00847AB6">
        <w:rPr>
          <w:rFonts w:hint="eastAsia"/>
          <w:color w:val="FF0000"/>
          <w:sz w:val="24"/>
        </w:rPr>
        <w:t>长期稳定性：温度≤</w:t>
      </w:r>
      <w:r w:rsidRPr="00847AB6">
        <w:rPr>
          <w:rFonts w:hint="eastAsia"/>
          <w:color w:val="FF0000"/>
          <w:sz w:val="24"/>
        </w:rPr>
        <w:t>0.01</w:t>
      </w:r>
      <w:r w:rsidRPr="00847AB6">
        <w:rPr>
          <w:rFonts w:hint="eastAsia"/>
          <w:color w:val="FF0000"/>
          <w:sz w:val="24"/>
        </w:rPr>
        <w:t>°</w:t>
      </w:r>
      <w:r w:rsidRPr="00847AB6">
        <w:rPr>
          <w:rFonts w:hint="eastAsia"/>
          <w:color w:val="FF0000"/>
          <w:sz w:val="24"/>
        </w:rPr>
        <w:t>C/yr</w:t>
      </w:r>
      <w:r w:rsidRPr="00847AB6">
        <w:rPr>
          <w:rFonts w:hint="eastAsia"/>
          <w:color w:val="FF0000"/>
          <w:sz w:val="24"/>
        </w:rPr>
        <w:t>，温度精度：误差典型值</w:t>
      </w:r>
      <w:r w:rsidRPr="00847AB6">
        <w:rPr>
          <w:rFonts w:hint="eastAsia"/>
          <w:color w:val="FF0000"/>
          <w:sz w:val="24"/>
        </w:rPr>
        <w:t>+/-0.3%</w:t>
      </w:r>
      <w:r w:rsidRPr="00847AB6">
        <w:rPr>
          <w:rFonts w:hint="eastAsia"/>
          <w:color w:val="FF0000"/>
          <w:sz w:val="24"/>
        </w:rPr>
        <w:t>°</w:t>
      </w:r>
      <w:r w:rsidRPr="00847AB6">
        <w:rPr>
          <w:rFonts w:hint="eastAsia"/>
          <w:color w:val="FF0000"/>
          <w:sz w:val="24"/>
        </w:rPr>
        <w:t>C</w:t>
      </w:r>
      <w:r w:rsidRPr="00847AB6">
        <w:rPr>
          <w:rFonts w:hint="eastAsia"/>
          <w:color w:val="FF0000"/>
          <w:sz w:val="24"/>
        </w:rPr>
        <w:t>，最大值</w:t>
      </w:r>
      <w:r w:rsidRPr="00847AB6">
        <w:rPr>
          <w:rFonts w:hint="eastAsia"/>
          <w:color w:val="FF0000"/>
          <w:sz w:val="24"/>
        </w:rPr>
        <w:t>+/-0.4%</w:t>
      </w:r>
      <w:r w:rsidRPr="00847AB6">
        <w:rPr>
          <w:rFonts w:hint="eastAsia"/>
          <w:color w:val="FF0000"/>
          <w:sz w:val="24"/>
        </w:rPr>
        <w:t>°</w:t>
      </w:r>
      <w:r w:rsidRPr="00847AB6">
        <w:rPr>
          <w:rFonts w:hint="eastAsia"/>
          <w:color w:val="FF0000"/>
          <w:sz w:val="24"/>
        </w:rPr>
        <w:t>C</w:t>
      </w:r>
      <w:r w:rsidRPr="00847AB6">
        <w:rPr>
          <w:rFonts w:hint="eastAsia"/>
          <w:color w:val="FF0000"/>
          <w:sz w:val="24"/>
        </w:rPr>
        <w:t>（</w:t>
      </w:r>
      <w:r w:rsidRPr="00847AB6">
        <w:rPr>
          <w:rFonts w:hint="eastAsia"/>
          <w:color w:val="FF0000"/>
          <w:sz w:val="24"/>
        </w:rPr>
        <w:t>-10</w:t>
      </w:r>
      <w:r w:rsidRPr="00847AB6">
        <w:rPr>
          <w:rFonts w:hint="eastAsia"/>
          <w:color w:val="FF0000"/>
          <w:sz w:val="24"/>
        </w:rPr>
        <w:t>°</w:t>
      </w:r>
      <w:r w:rsidRPr="00847AB6">
        <w:rPr>
          <w:rFonts w:hint="eastAsia"/>
          <w:color w:val="FF0000"/>
          <w:sz w:val="24"/>
        </w:rPr>
        <w:t>C~85</w:t>
      </w:r>
      <w:r w:rsidRPr="00847AB6">
        <w:rPr>
          <w:rFonts w:hint="eastAsia"/>
          <w:color w:val="FF0000"/>
          <w:sz w:val="24"/>
        </w:rPr>
        <w:t>°</w:t>
      </w:r>
      <w:r w:rsidRPr="00847AB6">
        <w:rPr>
          <w:rFonts w:hint="eastAsia"/>
          <w:color w:val="FF0000"/>
          <w:sz w:val="24"/>
        </w:rPr>
        <w:t>C</w:t>
      </w:r>
      <w:r w:rsidRPr="00847AB6">
        <w:rPr>
          <w:rFonts w:hint="eastAsia"/>
          <w:color w:val="FF0000"/>
          <w:sz w:val="24"/>
        </w:rPr>
        <w:t>）测量范围：</w:t>
      </w:r>
    </w:p>
    <w:p w:rsidR="00CF3F55" w:rsidRPr="00847AB6" w:rsidRDefault="00CF3F55" w:rsidP="00CF3F55">
      <w:pPr>
        <w:spacing w:line="400" w:lineRule="exact"/>
        <w:ind w:firstLineChars="200" w:firstLine="480"/>
        <w:rPr>
          <w:color w:val="FF0000"/>
          <w:sz w:val="24"/>
        </w:rPr>
      </w:pPr>
      <w:r w:rsidRPr="00847AB6">
        <w:rPr>
          <w:rFonts w:hint="eastAsia"/>
          <w:color w:val="FF0000"/>
          <w:sz w:val="24"/>
        </w:rPr>
        <w:t>3</w:t>
      </w:r>
      <w:r w:rsidRPr="00847AB6">
        <w:rPr>
          <w:rFonts w:hint="eastAsia"/>
          <w:color w:val="FF0000"/>
          <w:sz w:val="24"/>
        </w:rPr>
        <w:t>温度范围最大</w:t>
      </w:r>
      <w:r w:rsidRPr="00847AB6">
        <w:rPr>
          <w:rFonts w:hint="eastAsia"/>
          <w:color w:val="FF0000"/>
          <w:sz w:val="24"/>
        </w:rPr>
        <w:t>-40</w:t>
      </w:r>
      <w:r w:rsidRPr="00847AB6">
        <w:rPr>
          <w:rFonts w:hint="eastAsia"/>
          <w:color w:val="FF0000"/>
          <w:sz w:val="24"/>
        </w:rPr>
        <w:t>°</w:t>
      </w:r>
      <w:r w:rsidRPr="00847AB6">
        <w:rPr>
          <w:rFonts w:hint="eastAsia"/>
          <w:color w:val="FF0000"/>
          <w:sz w:val="24"/>
        </w:rPr>
        <w:t>C~125</w:t>
      </w:r>
      <w:r w:rsidRPr="00847AB6">
        <w:rPr>
          <w:rFonts w:hint="eastAsia"/>
          <w:color w:val="FF0000"/>
          <w:sz w:val="24"/>
        </w:rPr>
        <w:t>°</w:t>
      </w:r>
      <w:r w:rsidRPr="00847AB6">
        <w:rPr>
          <w:rFonts w:hint="eastAsia"/>
          <w:color w:val="FF0000"/>
          <w:sz w:val="24"/>
        </w:rPr>
        <w:t>C</w:t>
      </w:r>
    </w:p>
    <w:p w:rsidR="00CF3F55" w:rsidRPr="00847AB6" w:rsidRDefault="00CF3F55" w:rsidP="00CF3F55">
      <w:pPr>
        <w:spacing w:line="400" w:lineRule="exact"/>
        <w:ind w:firstLineChars="200" w:firstLine="480"/>
        <w:rPr>
          <w:color w:val="FF0000"/>
          <w:sz w:val="24"/>
        </w:rPr>
      </w:pPr>
      <w:r w:rsidRPr="00847AB6">
        <w:rPr>
          <w:rFonts w:hint="eastAsia"/>
          <w:color w:val="FF0000"/>
          <w:sz w:val="24"/>
        </w:rPr>
        <w:t>5</w:t>
      </w:r>
      <w:r w:rsidRPr="00847AB6">
        <w:rPr>
          <w:rFonts w:hint="eastAsia"/>
          <w:color w:val="FF0000"/>
          <w:sz w:val="24"/>
        </w:rPr>
        <w:t>低功耗：工作时</w:t>
      </w:r>
      <w:r w:rsidRPr="00847AB6">
        <w:rPr>
          <w:rFonts w:hint="eastAsia"/>
          <w:color w:val="FF0000"/>
          <w:sz w:val="24"/>
        </w:rPr>
        <w:t>150</w:t>
      </w:r>
      <w:r w:rsidRPr="00847AB6">
        <w:rPr>
          <w:rFonts w:hint="eastAsia"/>
          <w:color w:val="FF0000"/>
          <w:sz w:val="24"/>
        </w:rPr>
        <w:t>μ</w:t>
      </w:r>
      <w:r w:rsidRPr="00847AB6">
        <w:rPr>
          <w:rFonts w:hint="eastAsia"/>
          <w:color w:val="FF0000"/>
          <w:sz w:val="24"/>
        </w:rPr>
        <w:t>A</w:t>
      </w:r>
      <w:r w:rsidRPr="00847AB6">
        <w:rPr>
          <w:rFonts w:hint="eastAsia"/>
          <w:color w:val="FF0000"/>
          <w:sz w:val="24"/>
        </w:rPr>
        <w:t>，待机时</w:t>
      </w:r>
      <w:r w:rsidRPr="00847AB6">
        <w:rPr>
          <w:rFonts w:hint="eastAsia"/>
          <w:color w:val="FF0000"/>
          <w:sz w:val="24"/>
        </w:rPr>
        <w:t>60nA</w:t>
      </w:r>
    </w:p>
    <w:p w:rsidR="00CF3F55" w:rsidRPr="00847AB6" w:rsidRDefault="00CF3F55" w:rsidP="00CF3F55">
      <w:pPr>
        <w:spacing w:line="400" w:lineRule="exact"/>
        <w:ind w:firstLineChars="200" w:firstLine="480"/>
        <w:rPr>
          <w:color w:val="FF0000"/>
          <w:sz w:val="24"/>
        </w:rPr>
      </w:pPr>
      <w:r w:rsidRPr="00847AB6">
        <w:rPr>
          <w:rFonts w:hint="eastAsia"/>
          <w:color w:val="FF0000"/>
          <w:sz w:val="24"/>
        </w:rPr>
        <w:t>选取的</w:t>
      </w:r>
      <w:r w:rsidRPr="00847AB6">
        <w:rPr>
          <w:rFonts w:hint="eastAsia"/>
          <w:color w:val="FF0000"/>
          <w:sz w:val="24"/>
        </w:rPr>
        <w:t>si7021</w:t>
      </w:r>
      <w:r w:rsidRPr="00847AB6">
        <w:rPr>
          <w:rFonts w:hint="eastAsia"/>
          <w:color w:val="FF0000"/>
          <w:sz w:val="24"/>
        </w:rPr>
        <w:t>的封装为图</w:t>
      </w:r>
      <w:r w:rsidRPr="00847AB6">
        <w:rPr>
          <w:rFonts w:hint="eastAsia"/>
          <w:color w:val="FF0000"/>
          <w:sz w:val="24"/>
        </w:rPr>
        <w:t>3-11</w:t>
      </w:r>
      <w:r w:rsidRPr="00847AB6">
        <w:rPr>
          <w:rFonts w:hint="eastAsia"/>
          <w:color w:val="FF0000"/>
          <w:sz w:val="24"/>
        </w:rPr>
        <w:t>所示：</w:t>
      </w:r>
    </w:p>
    <w:p w:rsidR="00CF3F55" w:rsidRPr="00847AB6" w:rsidRDefault="00CF3F55" w:rsidP="00CF3F55">
      <w:pPr>
        <w:ind w:left="960"/>
        <w:jc w:val="center"/>
        <w:rPr>
          <w:color w:val="FF0000"/>
          <w:sz w:val="24"/>
        </w:rPr>
      </w:pPr>
    </w:p>
    <w:p w:rsidR="00CF3F55" w:rsidRPr="00847AB6" w:rsidRDefault="00CF3F55" w:rsidP="00CF3F55">
      <w:pPr>
        <w:ind w:left="960"/>
        <w:rPr>
          <w:color w:val="FF0000"/>
          <w:sz w:val="24"/>
        </w:rPr>
      </w:pPr>
    </w:p>
    <w:p w:rsidR="00CF3F55" w:rsidRPr="00847AB6" w:rsidRDefault="00CF3F55" w:rsidP="00CF3F55">
      <w:pPr>
        <w:ind w:left="960"/>
        <w:jc w:val="center"/>
        <w:rPr>
          <w:color w:val="FF0000"/>
          <w:sz w:val="24"/>
        </w:rPr>
      </w:pPr>
      <w:r w:rsidRPr="00847AB6">
        <w:rPr>
          <w:noProof/>
          <w:color w:val="FF0000"/>
        </w:rPr>
        <w:drawing>
          <wp:inline distT="0" distB="0" distL="0" distR="0">
            <wp:extent cx="3553339" cy="296227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cstate="print"/>
                    <a:stretch>
                      <a:fillRect/>
                    </a:stretch>
                  </pic:blipFill>
                  <pic:spPr>
                    <a:xfrm>
                      <a:off x="0" y="0"/>
                      <a:ext cx="3553339" cy="2962275"/>
                    </a:xfrm>
                    <a:prstGeom prst="rect">
                      <a:avLst/>
                    </a:prstGeom>
                  </pic:spPr>
                </pic:pic>
              </a:graphicData>
            </a:graphic>
          </wp:inline>
        </w:drawing>
      </w:r>
    </w:p>
    <w:p w:rsidR="00CF3F55" w:rsidRPr="00847AB6" w:rsidRDefault="00CF3F55" w:rsidP="00CF3F55">
      <w:pPr>
        <w:spacing w:line="400" w:lineRule="exact"/>
        <w:ind w:firstLineChars="200" w:firstLine="420"/>
        <w:rPr>
          <w:rFonts w:ascii="Arial" w:hAnsi="Arial" w:cs="Arial"/>
          <w:color w:val="FF0000"/>
          <w:szCs w:val="21"/>
          <w:shd w:val="clear" w:color="auto" w:fill="FFFFFF"/>
        </w:rPr>
      </w:pPr>
      <w:r w:rsidRPr="00847AB6">
        <w:rPr>
          <w:rFonts w:ascii="Arial" w:hAnsi="Arial" w:cs="Arial"/>
          <w:color w:val="FF0000"/>
          <w:szCs w:val="21"/>
          <w:shd w:val="clear" w:color="auto" w:fill="FFFFFF"/>
        </w:rPr>
        <w:t>7</w:t>
      </w:r>
      <w:r w:rsidRPr="00847AB6">
        <w:rPr>
          <w:rFonts w:ascii="Arial" w:hAnsi="Arial" w:cs="Arial"/>
          <w:color w:val="FF0000"/>
          <w:szCs w:val="21"/>
          <w:shd w:val="clear" w:color="auto" w:fill="FFFFFF"/>
        </w:rPr>
        <w:t>位从地址是基础</w:t>
      </w:r>
      <w:r w:rsidRPr="00847AB6">
        <w:rPr>
          <w:rFonts w:ascii="Arial" w:hAnsi="Arial" w:cs="Arial" w:hint="eastAsia"/>
          <w:color w:val="FF0000"/>
          <w:szCs w:val="21"/>
          <w:shd w:val="clear" w:color="auto" w:fill="FFFFFF"/>
        </w:rPr>
        <w:t>主</w:t>
      </w:r>
      <w:r w:rsidRPr="00847AB6">
        <w:rPr>
          <w:rFonts w:ascii="Arial" w:hAnsi="Arial" w:cs="Arial" w:hint="eastAsia"/>
          <w:color w:val="FF0000"/>
          <w:szCs w:val="21"/>
          <w:shd w:val="clear" w:color="auto" w:fill="FFFFFF"/>
        </w:rPr>
        <w:t>I2C</w:t>
      </w:r>
      <w:r w:rsidRPr="00847AB6">
        <w:rPr>
          <w:rFonts w:ascii="Arial" w:hAnsi="Arial" w:cs="Arial" w:hint="eastAsia"/>
          <w:color w:val="FF0000"/>
          <w:szCs w:val="21"/>
          <w:shd w:val="clear" w:color="auto" w:fill="FFFFFF"/>
        </w:rPr>
        <w:t>器件的使用命令结构</w:t>
      </w:r>
      <w:r w:rsidRPr="00847AB6">
        <w:rPr>
          <w:rFonts w:ascii="Arial" w:hAnsi="Arial" w:cs="Arial" w:hint="eastAsia"/>
          <w:color w:val="FF0000"/>
          <w:szCs w:val="21"/>
          <w:shd w:val="clear" w:color="auto" w:fill="FFFFFF"/>
        </w:rPr>
        <w:t>si7021</w:t>
      </w:r>
      <w:r w:rsidRPr="00847AB6">
        <w:rPr>
          <w:rFonts w:ascii="Arial" w:hAnsi="Arial" w:cs="Arial" w:hint="eastAsia"/>
          <w:color w:val="FF0000"/>
          <w:szCs w:val="21"/>
          <w:shd w:val="clear" w:color="auto" w:fill="FFFFFF"/>
        </w:rPr>
        <w:t>沟通。命令在</w:t>
      </w:r>
      <w:r w:rsidRPr="00847AB6">
        <w:rPr>
          <w:rFonts w:ascii="Arial" w:hAnsi="Arial" w:cs="Arial" w:hint="eastAsia"/>
          <w:color w:val="FF0000"/>
          <w:szCs w:val="21"/>
          <w:shd w:val="clear" w:color="auto" w:fill="FFFFFF"/>
        </w:rPr>
        <w:t>I2C</w:t>
      </w:r>
      <w:r w:rsidRPr="00847AB6">
        <w:rPr>
          <w:rFonts w:ascii="Arial" w:hAnsi="Arial" w:cs="Arial" w:hint="eastAsia"/>
          <w:color w:val="FF0000"/>
          <w:szCs w:val="21"/>
          <w:shd w:val="clear" w:color="auto" w:fill="FFFFFF"/>
        </w:rPr>
        <w:t>上市</w:t>
      </w:r>
    </w:p>
    <w:p w:rsidR="00CF3F55" w:rsidRPr="00847AB6" w:rsidRDefault="00CF3F55" w:rsidP="00CF3F55">
      <w:pPr>
        <w:spacing w:line="400" w:lineRule="exact"/>
        <w:ind w:firstLineChars="200" w:firstLine="420"/>
        <w:rPr>
          <w:rFonts w:ascii="Arial" w:hAnsi="Arial" w:cs="Arial"/>
          <w:color w:val="FF0000"/>
          <w:szCs w:val="21"/>
          <w:shd w:val="clear" w:color="auto" w:fill="FFFFFF"/>
        </w:rPr>
      </w:pPr>
      <w:r w:rsidRPr="00847AB6">
        <w:rPr>
          <w:rFonts w:ascii="Arial" w:hAnsi="Arial" w:cs="Arial" w:hint="eastAsia"/>
          <w:color w:val="FF0000"/>
          <w:szCs w:val="21"/>
          <w:shd w:val="clear" w:color="auto" w:fill="FFFFFF"/>
        </w:rPr>
        <w:t>命令表。命令以外的其他记录在下面是不确定的，不应该被送到</w:t>
      </w:r>
    </w:p>
    <w:p w:rsidR="00CF3F55" w:rsidRPr="00847AB6" w:rsidRDefault="00CF3F55" w:rsidP="00CF3F55">
      <w:pPr>
        <w:spacing w:line="400" w:lineRule="exact"/>
        <w:ind w:firstLineChars="200" w:firstLine="420"/>
        <w:rPr>
          <w:color w:val="FF0000"/>
          <w:szCs w:val="21"/>
        </w:rPr>
      </w:pPr>
      <w:r w:rsidRPr="00847AB6">
        <w:rPr>
          <w:noProof/>
          <w:color w:val="FF0000"/>
        </w:rPr>
        <w:lastRenderedPageBreak/>
        <w:drawing>
          <wp:anchor distT="0" distB="0" distL="114300" distR="114300" simplePos="0" relativeHeight="251700224" behindDoc="0" locked="0" layoutInCell="1" allowOverlap="1">
            <wp:simplePos x="0" y="0"/>
            <wp:positionH relativeFrom="column">
              <wp:posOffset>504825</wp:posOffset>
            </wp:positionH>
            <wp:positionV relativeFrom="paragraph">
              <wp:posOffset>1480185</wp:posOffset>
            </wp:positionV>
            <wp:extent cx="4162425" cy="2476500"/>
            <wp:effectExtent l="0" t="0" r="952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62425" cy="2476500"/>
                    </a:xfrm>
                    <a:prstGeom prst="rect">
                      <a:avLst/>
                    </a:prstGeom>
                  </pic:spPr>
                </pic:pic>
              </a:graphicData>
            </a:graphic>
          </wp:anchor>
        </w:drawing>
      </w:r>
      <w:r w:rsidRPr="00847AB6">
        <w:rPr>
          <w:rFonts w:ascii="Arial" w:hAnsi="Arial" w:cs="Arial" w:hint="eastAsia"/>
          <w:color w:val="FF0000"/>
          <w:szCs w:val="21"/>
          <w:shd w:val="clear" w:color="auto" w:fill="FFFFFF"/>
        </w:rPr>
        <w:t>装置。</w:t>
      </w:r>
    </w:p>
    <w:p w:rsidR="00CF3F55" w:rsidRPr="00847AB6" w:rsidRDefault="00CF3F55" w:rsidP="00CF3F55">
      <w:pPr>
        <w:spacing w:line="400" w:lineRule="exact"/>
        <w:ind w:firstLineChars="200" w:firstLine="420"/>
        <w:rPr>
          <w:color w:val="FF0000"/>
          <w:szCs w:val="21"/>
        </w:rPr>
      </w:pPr>
      <w:r w:rsidRPr="00847AB6">
        <w:rPr>
          <w:rFonts w:hint="eastAsia"/>
          <w:color w:val="FF0000"/>
          <w:szCs w:val="21"/>
        </w:rPr>
        <w:t>SI7021</w:t>
      </w:r>
      <w:r w:rsidRPr="00847AB6">
        <w:rPr>
          <w:rFonts w:hint="eastAsia"/>
          <w:color w:val="FF0000"/>
          <w:szCs w:val="21"/>
        </w:rPr>
        <w:t>中有温度传感器，可以完成对环境温度的测量，其转换结果以</w:t>
      </w:r>
      <w:r w:rsidRPr="00847AB6">
        <w:rPr>
          <w:rFonts w:hint="eastAsia"/>
          <w:color w:val="FF0000"/>
          <w:szCs w:val="21"/>
        </w:rPr>
        <w:t>9~12</w:t>
      </w:r>
      <w:r w:rsidRPr="00847AB6">
        <w:rPr>
          <w:rFonts w:hint="eastAsia"/>
          <w:color w:val="FF0000"/>
          <w:szCs w:val="21"/>
        </w:rPr>
        <w:t>位的数字量和处理器进行串行通信。</w:t>
      </w:r>
    </w:p>
    <w:p w:rsidR="00035E7D" w:rsidRPr="00CF3F55" w:rsidRDefault="00035E7D" w:rsidP="00B923E0">
      <w:pPr>
        <w:widowControl/>
        <w:jc w:val="left"/>
        <w:rPr>
          <w:rFonts w:ascii="宋体" w:eastAsia="宋体" w:hAnsi="宋体" w:cs="宋体"/>
          <w:kern w:val="0"/>
          <w:sz w:val="24"/>
          <w:szCs w:val="24"/>
        </w:rPr>
      </w:pPr>
    </w:p>
    <w:p w:rsidR="00167338" w:rsidRDefault="00167338" w:rsidP="00167338">
      <w:pPr>
        <w:pStyle w:val="2202020"/>
      </w:pPr>
      <w:r w:rsidRPr="00376535">
        <w:rPr>
          <w:rFonts w:hint="eastAsia"/>
        </w:rPr>
        <w:t>3.</w:t>
      </w:r>
      <w:r>
        <w:rPr>
          <w:rFonts w:hint="eastAsia"/>
        </w:rPr>
        <w:t>4</w:t>
      </w:r>
      <w:r w:rsidRPr="00376535">
        <w:rPr>
          <w:rFonts w:hint="eastAsia"/>
        </w:rPr>
        <w:t xml:space="preserve"> </w:t>
      </w:r>
      <w:r>
        <w:rPr>
          <w:rFonts w:hint="eastAsia"/>
        </w:rPr>
        <w:t>本章小结</w:t>
      </w:r>
    </w:p>
    <w:p w:rsidR="006376BC" w:rsidRDefault="006376BC" w:rsidP="006376BC">
      <w:pPr>
        <w:spacing w:line="400" w:lineRule="exact"/>
        <w:ind w:firstLineChars="200" w:firstLine="480"/>
        <w:rPr>
          <w:sz w:val="24"/>
        </w:rPr>
      </w:pPr>
      <w:r>
        <w:rPr>
          <w:rFonts w:hint="eastAsia"/>
          <w:sz w:val="24"/>
        </w:rPr>
        <w:t>光伏发电系统硬件电路的正确合理的设计为控制器软件的编写以及实验验证提供了平台，针对于系统控制器的功能要求和节能性能综合考虑，选用了</w:t>
      </w:r>
      <w:r>
        <w:rPr>
          <w:rFonts w:hint="eastAsia"/>
          <w:sz w:val="24"/>
        </w:rPr>
        <w:t>MEGA2560</w:t>
      </w:r>
      <w:r>
        <w:rPr>
          <w:rFonts w:hint="eastAsia"/>
          <w:sz w:val="24"/>
        </w:rPr>
        <w:t>作为系统的主控制器，本章给出了实验控制平台的部分的设计方案，包括芯片外围电路的设计、充放电控制回路的设计、太阳能电池板与蓄电池的电压采样电路、电流采样电路以及温度检测电路等等，分模块设计验</w:t>
      </w:r>
      <w:r w:rsidR="00A454F2">
        <w:rPr>
          <w:rFonts w:hint="eastAsia"/>
          <w:sz w:val="24"/>
        </w:rPr>
        <w:t>证了控制器电路的合理性以及优缺点。</w:t>
      </w:r>
    </w:p>
    <w:p w:rsidR="00452C68" w:rsidRPr="006376BC" w:rsidRDefault="00452C68" w:rsidP="00452C68">
      <w:pPr>
        <w:rPr>
          <w:sz w:val="24"/>
        </w:rPr>
      </w:pPr>
    </w:p>
    <w:p w:rsidR="00DE3772" w:rsidRPr="00007CCA" w:rsidRDefault="00DE3772" w:rsidP="00DE3772">
      <w:pPr>
        <w:keepNext/>
        <w:keepLines/>
        <w:spacing w:before="600" w:after="600" w:line="400" w:lineRule="exact"/>
        <w:jc w:val="center"/>
        <w:outlineLvl w:val="0"/>
        <w:rPr>
          <w:rFonts w:ascii="Times New Roman" w:eastAsia="黑体" w:hAnsi="Times New Roman" w:cs="Times New Roman"/>
          <w:bCs/>
          <w:kern w:val="44"/>
          <w:sz w:val="36"/>
          <w:szCs w:val="36"/>
        </w:rPr>
      </w:pPr>
      <w:r w:rsidRPr="00007CCA">
        <w:rPr>
          <w:rFonts w:ascii="Times New Roman" w:eastAsia="黑体" w:hAnsi="Times New Roman" w:cs="Times New Roman" w:hint="eastAsia"/>
          <w:bCs/>
          <w:kern w:val="44"/>
          <w:sz w:val="36"/>
          <w:szCs w:val="36"/>
        </w:rPr>
        <w:t>第四章</w:t>
      </w:r>
      <w:r w:rsidRPr="00007CCA">
        <w:rPr>
          <w:rFonts w:ascii="Times New Roman" w:eastAsia="黑体" w:hAnsi="Times New Roman" w:cs="Times New Roman" w:hint="eastAsia"/>
          <w:bCs/>
          <w:kern w:val="44"/>
          <w:sz w:val="36"/>
          <w:szCs w:val="36"/>
        </w:rPr>
        <w:t xml:space="preserve">  </w:t>
      </w:r>
      <w:r>
        <w:rPr>
          <w:rFonts w:ascii="Times New Roman" w:eastAsia="黑体" w:hAnsi="Times New Roman" w:cs="Times New Roman" w:hint="eastAsia"/>
          <w:bCs/>
          <w:kern w:val="44"/>
          <w:sz w:val="36"/>
          <w:szCs w:val="36"/>
        </w:rPr>
        <w:t>储能设备</w:t>
      </w:r>
      <w:r w:rsidRPr="00007CCA">
        <w:rPr>
          <w:rFonts w:ascii="Times New Roman" w:eastAsia="黑体" w:hAnsi="Times New Roman" w:cs="Times New Roman" w:hint="eastAsia"/>
          <w:bCs/>
          <w:kern w:val="44"/>
          <w:sz w:val="36"/>
          <w:szCs w:val="36"/>
        </w:rPr>
        <w:t>控制器的软件设计</w:t>
      </w:r>
    </w:p>
    <w:p w:rsidR="000640FE" w:rsidRPr="00E540D4" w:rsidRDefault="00BB1EF9" w:rsidP="00E540D4">
      <w:pPr>
        <w:spacing w:line="400" w:lineRule="exact"/>
        <w:ind w:firstLineChars="200" w:firstLine="480"/>
        <w:rPr>
          <w:sz w:val="24"/>
        </w:rPr>
      </w:pPr>
      <w:r>
        <w:rPr>
          <w:rFonts w:hint="eastAsia"/>
          <w:sz w:val="24"/>
        </w:rPr>
        <w:t>光伏储能控制器系统实时监测系统的各模块的温度、电压、电流等传感信号，通过串口方式上传给网关或者长传到上位机进行显示。</w:t>
      </w:r>
      <w:r w:rsidR="000640FE" w:rsidRPr="00E540D4">
        <w:rPr>
          <w:rFonts w:hint="eastAsia"/>
          <w:sz w:val="24"/>
        </w:rPr>
        <w:t>鉴于程序复杂度以及可读性考虑，本系统采用分时调用、静态优先级的多任务调度系统。其原理类似于操作系统进程管理机制，通过将整个程序生存周期人为地分割成不同的时间片段，在不同的时间片段调用其对应的执行程序</w:t>
      </w:r>
      <w:r w:rsidR="000640FE" w:rsidRPr="00D337B7">
        <w:rPr>
          <w:rFonts w:hint="eastAsia"/>
          <w:color w:val="FF0000"/>
          <w:sz w:val="24"/>
        </w:rPr>
        <w:t>。在程序执行的过程中，设定不同时间</w:t>
      </w:r>
      <w:r w:rsidR="000640FE" w:rsidRPr="00D337B7">
        <w:rPr>
          <w:rFonts w:hint="eastAsia"/>
          <w:color w:val="FF0000"/>
          <w:sz w:val="24"/>
        </w:rPr>
        <w:lastRenderedPageBreak/>
        <w:t>片段的执行</w:t>
      </w:r>
      <w:r w:rsidR="002A5450" w:rsidRPr="00D337B7">
        <w:rPr>
          <w:rFonts w:hint="eastAsia"/>
          <w:color w:val="FF0000"/>
          <w:sz w:val="24"/>
        </w:rPr>
        <w:t>顺序</w:t>
      </w:r>
      <w:r w:rsidR="000640FE" w:rsidRPr="00D337B7">
        <w:rPr>
          <w:rFonts w:hint="eastAsia"/>
          <w:color w:val="FF0000"/>
          <w:sz w:val="24"/>
        </w:rPr>
        <w:t>来实现</w:t>
      </w:r>
      <w:r w:rsidR="002A5450" w:rsidRPr="00D337B7">
        <w:rPr>
          <w:rFonts w:hint="eastAsia"/>
          <w:color w:val="FF0000"/>
          <w:sz w:val="24"/>
        </w:rPr>
        <w:t>制定程序优先级</w:t>
      </w:r>
      <w:r w:rsidR="000640FE" w:rsidRPr="00D337B7">
        <w:rPr>
          <w:rFonts w:hint="eastAsia"/>
          <w:color w:val="FF0000"/>
          <w:sz w:val="24"/>
        </w:rPr>
        <w:t>。从整</w:t>
      </w:r>
      <w:r w:rsidR="000640FE" w:rsidRPr="00E540D4">
        <w:rPr>
          <w:rFonts w:hint="eastAsia"/>
          <w:sz w:val="24"/>
        </w:rPr>
        <w:t>个程序的执行过程来看，不同的程序在同一生存周期内</w:t>
      </w:r>
      <w:r w:rsidR="002A5450">
        <w:rPr>
          <w:rFonts w:hint="eastAsia"/>
          <w:sz w:val="24"/>
        </w:rPr>
        <w:t>按着优先级</w:t>
      </w:r>
      <w:r w:rsidR="000640FE" w:rsidRPr="00E540D4">
        <w:rPr>
          <w:rFonts w:hint="eastAsia"/>
          <w:sz w:val="24"/>
        </w:rPr>
        <w:t>调用</w:t>
      </w:r>
      <w:r w:rsidR="002A5450">
        <w:rPr>
          <w:rFonts w:hint="eastAsia"/>
          <w:sz w:val="24"/>
        </w:rPr>
        <w:t>顺序</w:t>
      </w:r>
      <w:r w:rsidR="000640FE" w:rsidRPr="00E540D4">
        <w:rPr>
          <w:rFonts w:hint="eastAsia"/>
          <w:sz w:val="24"/>
        </w:rPr>
        <w:t>执行</w:t>
      </w:r>
      <w:r w:rsidR="002A5450">
        <w:rPr>
          <w:rFonts w:hint="eastAsia"/>
          <w:sz w:val="24"/>
        </w:rPr>
        <w:t>。这种基于分时调用、静态优先级的多任务调度系统可靠性强，易于修改以及增加功能</w:t>
      </w:r>
      <w:r w:rsidR="000640FE" w:rsidRPr="00E540D4">
        <w:rPr>
          <w:rFonts w:hint="eastAsia"/>
          <w:sz w:val="24"/>
        </w:rPr>
        <w:t>，在程序</w:t>
      </w:r>
      <w:r w:rsidR="004D2C75">
        <w:rPr>
          <w:rFonts w:hint="eastAsia"/>
          <w:sz w:val="24"/>
        </w:rPr>
        <w:t>今后的</w:t>
      </w:r>
      <w:r w:rsidR="000640FE" w:rsidRPr="00E540D4">
        <w:rPr>
          <w:rFonts w:hint="eastAsia"/>
          <w:sz w:val="24"/>
        </w:rPr>
        <w:t>移植方面有较大优势。</w:t>
      </w:r>
    </w:p>
    <w:p w:rsidR="00796C18" w:rsidRDefault="000640FE" w:rsidP="00CE2CEC">
      <w:pPr>
        <w:spacing w:line="400" w:lineRule="exact"/>
        <w:ind w:firstLineChars="200" w:firstLine="480"/>
        <w:rPr>
          <w:sz w:val="24"/>
        </w:rPr>
      </w:pPr>
      <w:r w:rsidRPr="00E540D4">
        <w:rPr>
          <w:rFonts w:hint="eastAsia"/>
          <w:sz w:val="24"/>
        </w:rPr>
        <w:t>分析以上所要实现的功能，本课题需要编写的主要软件模块包括：</w:t>
      </w:r>
      <w:r w:rsidR="00807C84">
        <w:rPr>
          <w:rFonts w:hint="eastAsia"/>
          <w:sz w:val="24"/>
        </w:rPr>
        <w:t>系统</w:t>
      </w:r>
      <w:r w:rsidRPr="00E540D4">
        <w:rPr>
          <w:rFonts w:hint="eastAsia"/>
          <w:sz w:val="24"/>
        </w:rPr>
        <w:t>自诊断模块、充放电管理模块。</w:t>
      </w:r>
      <w:r w:rsidR="00102E28">
        <w:rPr>
          <w:rFonts w:hint="eastAsia"/>
          <w:sz w:val="24"/>
        </w:rPr>
        <w:t>这章将以硬件电路为基础</w:t>
      </w:r>
      <w:r w:rsidR="00C32E22" w:rsidRPr="00376535">
        <w:rPr>
          <w:rFonts w:hint="eastAsia"/>
          <w:sz w:val="24"/>
        </w:rPr>
        <w:t>，结合</w:t>
      </w:r>
      <w:r w:rsidR="00C32E22">
        <w:rPr>
          <w:rFonts w:hint="eastAsia"/>
          <w:sz w:val="24"/>
        </w:rPr>
        <w:t>AVR</w:t>
      </w:r>
      <w:r w:rsidR="00C32E22" w:rsidRPr="00376535">
        <w:rPr>
          <w:rFonts w:hint="eastAsia"/>
          <w:sz w:val="24"/>
        </w:rPr>
        <w:t>系列单片机的</w:t>
      </w:r>
      <w:r w:rsidR="00102E28">
        <w:rPr>
          <w:rFonts w:hint="eastAsia"/>
          <w:sz w:val="24"/>
        </w:rPr>
        <w:t>一些编程特点，</w:t>
      </w:r>
      <w:r w:rsidR="00C32E22" w:rsidRPr="00376535">
        <w:rPr>
          <w:rFonts w:hint="eastAsia"/>
          <w:sz w:val="24"/>
        </w:rPr>
        <w:t>详细介绍控制器</w:t>
      </w:r>
      <w:r w:rsidR="00102E28">
        <w:rPr>
          <w:rFonts w:hint="eastAsia"/>
          <w:sz w:val="24"/>
        </w:rPr>
        <w:t>各部分软件</w:t>
      </w:r>
      <w:r w:rsidR="00C32E22" w:rsidRPr="00376535">
        <w:rPr>
          <w:rFonts w:hint="eastAsia"/>
          <w:sz w:val="24"/>
        </w:rPr>
        <w:t>的编写。</w:t>
      </w:r>
    </w:p>
    <w:p w:rsidR="00FA5922" w:rsidRDefault="00FA5922" w:rsidP="00FA5922">
      <w:pPr>
        <w:pStyle w:val="2"/>
        <w:spacing w:before="400" w:after="400" w:line="400" w:lineRule="exact"/>
        <w:rPr>
          <w:rFonts w:ascii="黑体" w:eastAsia="黑体" w:hAnsi="黑体"/>
          <w:b w:val="0"/>
        </w:rPr>
      </w:pPr>
      <w:bookmarkStart w:id="42" w:name="_Toc356479602"/>
      <w:bookmarkStart w:id="43" w:name="_Toc356814418"/>
      <w:r>
        <w:rPr>
          <w:rFonts w:ascii="Times New Roman" w:eastAsia="黑体" w:hAnsi="Times New Roman" w:hint="eastAsia"/>
          <w:b w:val="0"/>
        </w:rPr>
        <w:t>4</w:t>
      </w:r>
      <w:r>
        <w:rPr>
          <w:rFonts w:ascii="Times New Roman" w:eastAsia="黑体" w:hAnsi="Times New Roman"/>
          <w:b w:val="0"/>
        </w:rPr>
        <w:t>.</w:t>
      </w:r>
      <w:r>
        <w:rPr>
          <w:rFonts w:ascii="Times New Roman" w:eastAsia="黑体" w:hAnsi="Times New Roman" w:hint="eastAsia"/>
          <w:b w:val="0"/>
        </w:rPr>
        <w:t>1</w:t>
      </w:r>
      <w:r w:rsidRPr="00D632F9">
        <w:rPr>
          <w:rFonts w:ascii="黑体" w:eastAsia="黑体" w:hAnsi="黑体"/>
          <w:b w:val="0"/>
        </w:rPr>
        <w:t xml:space="preserve"> </w:t>
      </w:r>
      <w:r>
        <w:rPr>
          <w:rFonts w:ascii="黑体" w:eastAsia="黑体" w:hAnsi="黑体" w:hint="eastAsia"/>
          <w:b w:val="0"/>
        </w:rPr>
        <w:t>系统故障检测软件</w:t>
      </w:r>
      <w:r w:rsidRPr="00D632F9">
        <w:rPr>
          <w:rFonts w:ascii="黑体" w:eastAsia="黑体" w:hAnsi="黑体" w:hint="eastAsia"/>
          <w:b w:val="0"/>
        </w:rPr>
        <w:t>设计</w:t>
      </w:r>
      <w:bookmarkEnd w:id="42"/>
      <w:bookmarkEnd w:id="43"/>
    </w:p>
    <w:p w:rsidR="00810E94" w:rsidRPr="00CC2BC4" w:rsidRDefault="00810E94" w:rsidP="00CC2BC4">
      <w:pPr>
        <w:spacing w:line="400" w:lineRule="exact"/>
        <w:ind w:firstLineChars="200" w:firstLine="480"/>
        <w:rPr>
          <w:sz w:val="24"/>
        </w:rPr>
      </w:pPr>
      <w:r w:rsidRPr="00CC2BC4">
        <w:rPr>
          <w:rFonts w:hint="eastAsia"/>
          <w:sz w:val="24"/>
        </w:rPr>
        <w:t>故障检测技术即利用被诊断设备的各种运行状态信息之间的关系与知识库中的历史数据进行进行对比，最终得到系统运行状态的判断与故障状态的判定的过程。最主要的的任务分为故障检测、故障分析、故障决策三个部分。为了保证实现光伏发电系统的故障分析，本课题中讨论的故障检测都是基于控制器正常工作的情况下，运用光伏系统传感器到的数据与历史知识库中数据阈值进行对比，从而判断故障条件是否满足，如果故障条件满足，一方面生成相应的代码，发送给上位机</w:t>
      </w:r>
      <w:r w:rsidR="00E80E49" w:rsidRPr="00CC2BC4">
        <w:rPr>
          <w:rFonts w:hint="eastAsia"/>
          <w:sz w:val="24"/>
        </w:rPr>
        <w:t>，另一方面则采取相应的处理措施，避免系统受到二次</w:t>
      </w:r>
      <w:r w:rsidRPr="00CC2BC4">
        <w:rPr>
          <w:rFonts w:hint="eastAsia"/>
          <w:sz w:val="24"/>
        </w:rPr>
        <w:t>损坏。</w:t>
      </w:r>
      <w:r w:rsidR="0051744B" w:rsidRPr="00CC2BC4">
        <w:rPr>
          <w:rFonts w:hint="eastAsia"/>
          <w:sz w:val="24"/>
        </w:rPr>
        <w:t>光伏发电系统的监测主要包括太阳能电池、蓄电池状态监测以及对于负载放电的故障检测。</w:t>
      </w:r>
    </w:p>
    <w:p w:rsidR="000640FE" w:rsidRPr="001A0573" w:rsidRDefault="00837088" w:rsidP="001A0573">
      <w:pPr>
        <w:pStyle w:val="7"/>
      </w:pPr>
      <w:r>
        <w:rPr>
          <w:rFonts w:hint="eastAsia"/>
        </w:rPr>
        <w:t>4</w:t>
      </w:r>
      <w:r w:rsidRPr="00376535">
        <w:rPr>
          <w:rFonts w:hint="eastAsia"/>
        </w:rPr>
        <w:t>.</w:t>
      </w:r>
      <w:r>
        <w:rPr>
          <w:rFonts w:hint="eastAsia"/>
        </w:rPr>
        <w:t>1</w:t>
      </w:r>
      <w:r w:rsidRPr="00376535">
        <w:rPr>
          <w:rFonts w:hint="eastAsia"/>
        </w:rPr>
        <w:t>.1</w:t>
      </w:r>
      <w:r w:rsidR="00420C07">
        <w:rPr>
          <w:rFonts w:hint="eastAsia"/>
        </w:rPr>
        <w:t>太阳能电池状态监测</w:t>
      </w:r>
      <w:r w:rsidR="000640FE" w:rsidRPr="001A0573">
        <w:rPr>
          <w:rFonts w:hint="eastAsia"/>
        </w:rPr>
        <w:t>程序</w:t>
      </w:r>
    </w:p>
    <w:p w:rsidR="00F176EE" w:rsidRDefault="00574EB0" w:rsidP="00F176EE">
      <w:pPr>
        <w:spacing w:line="400" w:lineRule="exact"/>
        <w:rPr>
          <w:sz w:val="24"/>
        </w:rPr>
      </w:pPr>
      <w:r w:rsidRPr="00574EB0">
        <w:rPr>
          <w:noProof/>
        </w:rPr>
        <w:lastRenderedPageBreak/>
        <w:pict>
          <v:shape id="_x0000_s1062" type="#_x0000_t75" style="position:absolute;left:0;text-align:left;margin-left:36.75pt;margin-top:132pt;width:356.9pt;height:371.55pt;z-index:251665408" o:allowoverlap="f">
            <v:imagedata r:id="rId162" o:title=""/>
            <w10:wrap type="topAndBottom"/>
          </v:shape>
          <o:OLEObject Type="Embed" ProgID="Visio.Drawing.11" ShapeID="_x0000_s1062" DrawAspect="Content" ObjectID="_1489425112" r:id="rId163"/>
        </w:pict>
      </w:r>
      <w:r w:rsidR="00883916">
        <w:rPr>
          <w:rFonts w:hint="eastAsia"/>
          <w:sz w:val="24"/>
        </w:rPr>
        <w:tab/>
      </w:r>
      <w:r w:rsidR="00883916">
        <w:rPr>
          <w:rFonts w:hint="eastAsia"/>
          <w:sz w:val="24"/>
        </w:rPr>
        <w:t>太阳能</w:t>
      </w:r>
      <w:r w:rsidR="004152BF">
        <w:rPr>
          <w:rFonts w:hint="eastAsia"/>
          <w:sz w:val="24"/>
        </w:rPr>
        <w:t>电池板输出电压、电流是判断当前光伏发电系统的工作状态的重要参数</w:t>
      </w:r>
      <w:r w:rsidR="00883916">
        <w:rPr>
          <w:rFonts w:hint="eastAsia"/>
          <w:sz w:val="24"/>
        </w:rPr>
        <w:t>。系统实现电池板的最大功率输出是以实时监测太阳能电池的输出电压、电流为基础数据的。</w:t>
      </w:r>
      <w:r w:rsidR="00283AB9">
        <w:rPr>
          <w:rFonts w:hint="eastAsia"/>
          <w:sz w:val="24"/>
        </w:rPr>
        <w:t>光伏电池板的好坏直接决定系统的工作性能，因为其工作场所处于户外条件，可能暴露在恶劣的天气条件下，甚至可能遭遇雷击的状况，所以检测太阳能电池当前工作信息，判断其是否出现异常状态，从而</w:t>
      </w:r>
      <w:r w:rsidR="00397792">
        <w:rPr>
          <w:rFonts w:hint="eastAsia"/>
          <w:sz w:val="24"/>
        </w:rPr>
        <w:t>达到保障电池的安全性，制止因太阳能电池板断路</w:t>
      </w:r>
      <w:r w:rsidR="00A47D3F">
        <w:rPr>
          <w:rFonts w:hint="eastAsia"/>
          <w:sz w:val="24"/>
        </w:rPr>
        <w:t>、短路等</w:t>
      </w:r>
      <w:r w:rsidR="00406478">
        <w:rPr>
          <w:rFonts w:hint="eastAsia"/>
          <w:sz w:val="24"/>
        </w:rPr>
        <w:t>造成的</w:t>
      </w:r>
      <w:r w:rsidR="00A47D3F">
        <w:rPr>
          <w:rFonts w:hint="eastAsia"/>
          <w:sz w:val="24"/>
        </w:rPr>
        <w:t>一系列</w:t>
      </w:r>
      <w:r w:rsidR="00883916">
        <w:rPr>
          <w:rFonts w:hint="eastAsia"/>
          <w:sz w:val="24"/>
        </w:rPr>
        <w:t>问题</w:t>
      </w:r>
      <w:r w:rsidR="00933FF5">
        <w:rPr>
          <w:rFonts w:hint="eastAsia"/>
          <w:sz w:val="24"/>
        </w:rPr>
        <w:t>尤为重要</w:t>
      </w:r>
      <w:r w:rsidR="00A47D3F">
        <w:rPr>
          <w:rFonts w:hint="eastAsia"/>
          <w:sz w:val="24"/>
        </w:rPr>
        <w:t>。</w:t>
      </w:r>
    </w:p>
    <w:p w:rsidR="00F176EE" w:rsidRDefault="00F176EE" w:rsidP="00F176EE">
      <w:pPr>
        <w:spacing w:line="400" w:lineRule="exact"/>
        <w:rPr>
          <w:sz w:val="24"/>
        </w:rPr>
      </w:pPr>
    </w:p>
    <w:p w:rsidR="006E5857" w:rsidRDefault="000640FE" w:rsidP="00CF4716">
      <w:pPr>
        <w:spacing w:line="400" w:lineRule="exact"/>
        <w:ind w:firstLineChars="200" w:firstLine="480"/>
        <w:jc w:val="left"/>
        <w:rPr>
          <w:sz w:val="24"/>
        </w:rPr>
      </w:pPr>
      <w:r w:rsidRPr="001A0573">
        <w:rPr>
          <w:rFonts w:hint="eastAsia"/>
          <w:sz w:val="24"/>
        </w:rPr>
        <w:t>太阳能电池</w:t>
      </w:r>
      <w:r w:rsidR="006E5857">
        <w:rPr>
          <w:rFonts w:hint="eastAsia"/>
          <w:sz w:val="24"/>
        </w:rPr>
        <w:t>监测程序开始运行后，首先，系统开始</w:t>
      </w:r>
      <w:r w:rsidRPr="001A0573">
        <w:rPr>
          <w:rFonts w:hint="eastAsia"/>
          <w:sz w:val="24"/>
        </w:rPr>
        <w:t>执行</w:t>
      </w:r>
      <w:r w:rsidR="006E5857">
        <w:rPr>
          <w:rFonts w:hint="eastAsia"/>
          <w:sz w:val="24"/>
        </w:rPr>
        <w:t>传感器</w:t>
      </w:r>
      <w:r w:rsidRPr="001A0573">
        <w:rPr>
          <w:rFonts w:hint="eastAsia"/>
          <w:sz w:val="24"/>
        </w:rPr>
        <w:t>初始化操作，</w:t>
      </w:r>
      <w:r w:rsidR="004152BF">
        <w:rPr>
          <w:rFonts w:hint="eastAsia"/>
          <w:sz w:val="24"/>
        </w:rPr>
        <w:t>在</w:t>
      </w:r>
      <w:r w:rsidR="006E5857">
        <w:rPr>
          <w:rFonts w:hint="eastAsia"/>
          <w:sz w:val="24"/>
        </w:rPr>
        <w:t>确保每个传感器正常工作后，开启蓄电池</w:t>
      </w:r>
      <w:r w:rsidRPr="001A0573">
        <w:rPr>
          <w:rFonts w:hint="eastAsia"/>
          <w:sz w:val="24"/>
        </w:rPr>
        <w:t>温度传感器，检测</w:t>
      </w:r>
      <w:r w:rsidR="006E5857">
        <w:rPr>
          <w:rFonts w:hint="eastAsia"/>
          <w:sz w:val="24"/>
        </w:rPr>
        <w:t>蓄电池</w:t>
      </w:r>
      <w:r w:rsidRPr="001A0573">
        <w:rPr>
          <w:rFonts w:hint="eastAsia"/>
          <w:sz w:val="24"/>
        </w:rPr>
        <w:t>电池是否过热。</w:t>
      </w:r>
      <w:r w:rsidR="006E5857">
        <w:rPr>
          <w:rFonts w:hint="eastAsia"/>
          <w:sz w:val="24"/>
        </w:rPr>
        <w:t>若温度监测系统无故障反应后，则会开启太阳能电</w:t>
      </w:r>
      <w:r w:rsidR="004152BF">
        <w:rPr>
          <w:rFonts w:hint="eastAsia"/>
          <w:sz w:val="24"/>
        </w:rPr>
        <w:t>池板电压传感器以及电流传感器，分别判断太阳能电池板</w:t>
      </w:r>
      <w:r w:rsidR="006E5857">
        <w:rPr>
          <w:rFonts w:hint="eastAsia"/>
          <w:sz w:val="24"/>
        </w:rPr>
        <w:t>电压电流传感器采集数据是否在阈值内。如果监测</w:t>
      </w:r>
      <w:r w:rsidR="004152BF">
        <w:rPr>
          <w:rFonts w:hint="eastAsia"/>
          <w:sz w:val="24"/>
        </w:rPr>
        <w:t>U_Solar&gt;0</w:t>
      </w:r>
      <w:r w:rsidR="004152BF">
        <w:rPr>
          <w:rFonts w:hint="eastAsia"/>
          <w:sz w:val="24"/>
        </w:rPr>
        <w:t>时，</w:t>
      </w:r>
      <w:r w:rsidR="006E5857">
        <w:rPr>
          <w:rFonts w:hint="eastAsia"/>
          <w:sz w:val="24"/>
        </w:rPr>
        <w:t>则开始监测电流传感器</w:t>
      </w:r>
      <w:r w:rsidR="006E5857">
        <w:rPr>
          <w:rFonts w:hint="eastAsia"/>
          <w:sz w:val="24"/>
        </w:rPr>
        <w:t>I_Solar</w:t>
      </w:r>
      <w:r w:rsidR="006E5857">
        <w:rPr>
          <w:rFonts w:hint="eastAsia"/>
          <w:sz w:val="24"/>
        </w:rPr>
        <w:t>采集数据范围</w:t>
      </w:r>
      <w:r w:rsidR="006E5857">
        <w:rPr>
          <w:rFonts w:hint="eastAsia"/>
          <w:sz w:val="24"/>
        </w:rPr>
        <w:t>,</w:t>
      </w:r>
      <w:r w:rsidR="004152BF" w:rsidRPr="004152BF">
        <w:rPr>
          <w:rFonts w:hint="eastAsia"/>
          <w:sz w:val="24"/>
        </w:rPr>
        <w:t xml:space="preserve"> </w:t>
      </w:r>
      <w:r w:rsidR="004152BF">
        <w:rPr>
          <w:rFonts w:hint="eastAsia"/>
          <w:sz w:val="24"/>
        </w:rPr>
        <w:t>监测到电流传感电流值</w:t>
      </w:r>
      <w:r w:rsidR="004152BF">
        <w:rPr>
          <w:rFonts w:hint="eastAsia"/>
          <w:sz w:val="24"/>
        </w:rPr>
        <w:t>I_Solar=0</w:t>
      </w:r>
      <w:r w:rsidR="004152BF">
        <w:rPr>
          <w:rFonts w:hint="eastAsia"/>
          <w:sz w:val="24"/>
        </w:rPr>
        <w:t>后，如果系统处于充电状态中，则可以初步判定为电池板与</w:t>
      </w:r>
      <w:r w:rsidR="00157A18">
        <w:rPr>
          <w:rFonts w:hint="eastAsia"/>
          <w:sz w:val="24"/>
        </w:rPr>
        <w:t>蓄</w:t>
      </w:r>
      <w:r w:rsidR="004152BF">
        <w:rPr>
          <w:rFonts w:hint="eastAsia"/>
          <w:sz w:val="24"/>
        </w:rPr>
        <w:t>电池之间的线路有故障</w:t>
      </w:r>
      <w:r w:rsidR="00157A18">
        <w:rPr>
          <w:rFonts w:hint="eastAsia"/>
          <w:sz w:val="24"/>
        </w:rPr>
        <w:t>问题</w:t>
      </w:r>
      <w:r w:rsidR="00667658">
        <w:rPr>
          <w:rFonts w:hint="eastAsia"/>
          <w:sz w:val="24"/>
        </w:rPr>
        <w:t>或者太阳能电池板有损坏</w:t>
      </w:r>
      <w:r w:rsidR="00157A18">
        <w:rPr>
          <w:rFonts w:hint="eastAsia"/>
          <w:sz w:val="24"/>
        </w:rPr>
        <w:t>。</w:t>
      </w:r>
    </w:p>
    <w:p w:rsidR="006E5857" w:rsidRDefault="00DE79C6" w:rsidP="006E5857">
      <w:pPr>
        <w:spacing w:line="400" w:lineRule="exact"/>
        <w:jc w:val="left"/>
        <w:rPr>
          <w:sz w:val="24"/>
        </w:rPr>
      </w:pPr>
      <w:r>
        <w:rPr>
          <w:rFonts w:hint="eastAsia"/>
          <w:sz w:val="24"/>
        </w:rPr>
        <w:tab/>
      </w:r>
      <w:r>
        <w:rPr>
          <w:rFonts w:hint="eastAsia"/>
          <w:sz w:val="24"/>
        </w:rPr>
        <w:t>系统运行每个时间片内会对电池板电压进行采集，并且</w:t>
      </w:r>
      <w:r w:rsidR="00E65234">
        <w:rPr>
          <w:rFonts w:hint="eastAsia"/>
          <w:sz w:val="24"/>
        </w:rPr>
        <w:t>采集数据</w:t>
      </w:r>
      <w:r>
        <w:rPr>
          <w:rFonts w:hint="eastAsia"/>
          <w:sz w:val="24"/>
        </w:rPr>
        <w:t>存储起来，</w:t>
      </w:r>
      <w:r>
        <w:rPr>
          <w:rFonts w:hint="eastAsia"/>
          <w:sz w:val="24"/>
        </w:rPr>
        <w:lastRenderedPageBreak/>
        <w:t>如果连续</w:t>
      </w:r>
      <w:r>
        <w:rPr>
          <w:rFonts w:hint="eastAsia"/>
          <w:sz w:val="24"/>
        </w:rPr>
        <w:t>7</w:t>
      </w:r>
      <w:r>
        <w:rPr>
          <w:rFonts w:hint="eastAsia"/>
          <w:sz w:val="24"/>
        </w:rPr>
        <w:t>个采样周期内，电池板电压全部低于阈值时，则初步判定电池板输出出现问题，</w:t>
      </w:r>
      <w:r w:rsidR="00FB5871">
        <w:rPr>
          <w:rFonts w:hint="eastAsia"/>
          <w:sz w:val="24"/>
        </w:rPr>
        <w:t>例如</w:t>
      </w:r>
      <w:r>
        <w:rPr>
          <w:rFonts w:hint="eastAsia"/>
          <w:sz w:val="24"/>
        </w:rPr>
        <w:t>太阳能电池板处于遮挡状态，</w:t>
      </w:r>
      <w:r w:rsidR="00DC23B7">
        <w:rPr>
          <w:rFonts w:hint="eastAsia"/>
          <w:sz w:val="24"/>
        </w:rPr>
        <w:t>这将</w:t>
      </w:r>
      <w:r>
        <w:rPr>
          <w:rFonts w:hint="eastAsia"/>
          <w:sz w:val="24"/>
        </w:rPr>
        <w:t>严重影响对蓄电池充电</w:t>
      </w:r>
      <w:r w:rsidR="000535A7">
        <w:rPr>
          <w:rFonts w:hint="eastAsia"/>
          <w:sz w:val="24"/>
        </w:rPr>
        <w:t>效率</w:t>
      </w:r>
      <w:r>
        <w:rPr>
          <w:rFonts w:hint="eastAsia"/>
          <w:sz w:val="24"/>
        </w:rPr>
        <w:t>。</w:t>
      </w:r>
      <w:r w:rsidR="00D30565">
        <w:rPr>
          <w:rFonts w:hint="eastAsia"/>
          <w:sz w:val="24"/>
        </w:rPr>
        <w:t>另外，</w:t>
      </w:r>
      <w:r>
        <w:rPr>
          <w:rFonts w:hint="eastAsia"/>
          <w:sz w:val="24"/>
        </w:rPr>
        <w:t>电池板的时间工作时间长久导致性能降低也有可能导致此类问题的出现。如果在采样周期内，电池板</w:t>
      </w:r>
      <w:r w:rsidR="005D075D">
        <w:rPr>
          <w:rFonts w:hint="eastAsia"/>
          <w:sz w:val="24"/>
        </w:rPr>
        <w:t>采样</w:t>
      </w:r>
      <w:r w:rsidR="00BE4E46">
        <w:rPr>
          <w:rFonts w:hint="eastAsia"/>
          <w:sz w:val="24"/>
        </w:rPr>
        <w:t>电压</w:t>
      </w:r>
      <w:r w:rsidR="005D075D">
        <w:rPr>
          <w:rFonts w:hint="eastAsia"/>
          <w:sz w:val="24"/>
        </w:rPr>
        <w:t>连续高于阈值</w:t>
      </w:r>
      <w:r w:rsidR="00BE4E46">
        <w:rPr>
          <w:rFonts w:hint="eastAsia"/>
          <w:sz w:val="24"/>
        </w:rPr>
        <w:t>，初步判断为防反充电路出现故障问题，此时系统断开充</w:t>
      </w:r>
      <w:r>
        <w:rPr>
          <w:rFonts w:hint="eastAsia"/>
          <w:sz w:val="24"/>
        </w:rPr>
        <w:t>电电路，</w:t>
      </w:r>
      <w:r w:rsidR="00C766BA">
        <w:rPr>
          <w:rFonts w:hint="eastAsia"/>
          <w:sz w:val="24"/>
        </w:rPr>
        <w:t>从而达到保护</w:t>
      </w:r>
      <w:r w:rsidR="00993D25">
        <w:rPr>
          <w:rFonts w:hint="eastAsia"/>
          <w:sz w:val="24"/>
        </w:rPr>
        <w:t>控制器</w:t>
      </w:r>
      <w:r w:rsidR="00C766BA">
        <w:rPr>
          <w:rFonts w:hint="eastAsia"/>
          <w:sz w:val="24"/>
        </w:rPr>
        <w:t>的目的。</w:t>
      </w:r>
    </w:p>
    <w:p w:rsidR="000640FE" w:rsidRPr="001A0573" w:rsidRDefault="00837088" w:rsidP="001A0573">
      <w:pPr>
        <w:pStyle w:val="7"/>
      </w:pPr>
      <w:r w:rsidRPr="001A0573">
        <w:rPr>
          <w:rFonts w:hint="eastAsia"/>
        </w:rPr>
        <w:t>4</w:t>
      </w:r>
      <w:r w:rsidRPr="001A0573">
        <w:t>.</w:t>
      </w:r>
      <w:r w:rsidRPr="001A0573">
        <w:rPr>
          <w:rFonts w:hint="eastAsia"/>
        </w:rPr>
        <w:t>1</w:t>
      </w:r>
      <w:r w:rsidR="000640FE" w:rsidRPr="001A0573">
        <w:t xml:space="preserve">.2 </w:t>
      </w:r>
      <w:r w:rsidR="000640FE" w:rsidRPr="001A0573">
        <w:rPr>
          <w:rFonts w:hint="eastAsia"/>
        </w:rPr>
        <w:t>蓄电池</w:t>
      </w:r>
      <w:r w:rsidR="008759BE">
        <w:rPr>
          <w:rFonts w:hint="eastAsia"/>
        </w:rPr>
        <w:t>状态</w:t>
      </w:r>
      <w:r w:rsidR="00E31FD9">
        <w:rPr>
          <w:rFonts w:hint="eastAsia"/>
        </w:rPr>
        <w:t>监测</w:t>
      </w:r>
      <w:r w:rsidR="000640FE" w:rsidRPr="001A0573">
        <w:rPr>
          <w:rFonts w:hint="eastAsia"/>
        </w:rPr>
        <w:t>程序</w:t>
      </w:r>
    </w:p>
    <w:p w:rsidR="000640FE" w:rsidRPr="001A0573" w:rsidRDefault="00952F95" w:rsidP="00456583">
      <w:pPr>
        <w:spacing w:line="400" w:lineRule="exact"/>
        <w:ind w:firstLineChars="200" w:firstLine="480"/>
        <w:jc w:val="left"/>
        <w:rPr>
          <w:sz w:val="24"/>
        </w:rPr>
      </w:pPr>
      <w:r>
        <w:rPr>
          <w:rFonts w:hint="eastAsia"/>
          <w:sz w:val="24"/>
        </w:rPr>
        <w:t>蓄电池是整个光伏发电储能系统中运行状态最为复杂的器件，也是系统中成本最高、最容易损坏的器件。如果蓄电池出现故障，系统的稳定性不仅得不到保障，严重的甚至会造成蓄电池的损坏，进而不可挽回的损失，所以对于蓄电池状态的检测是极其重要的。</w:t>
      </w:r>
      <w:r w:rsidR="00456583">
        <w:rPr>
          <w:rFonts w:hint="eastAsia"/>
          <w:sz w:val="24"/>
        </w:rPr>
        <w:t>蓄电池为</w:t>
      </w:r>
      <w:r w:rsidR="0040684E">
        <w:rPr>
          <w:rFonts w:hint="eastAsia"/>
          <w:sz w:val="24"/>
        </w:rPr>
        <w:t>光伏发电</w:t>
      </w:r>
      <w:r w:rsidR="000640FE" w:rsidRPr="001A0573">
        <w:rPr>
          <w:rFonts w:hint="eastAsia"/>
          <w:sz w:val="24"/>
        </w:rPr>
        <w:t>系统提供能</w:t>
      </w:r>
      <w:r w:rsidR="0040684E">
        <w:rPr>
          <w:rFonts w:hint="eastAsia"/>
          <w:sz w:val="24"/>
        </w:rPr>
        <w:t>源，保障其</w:t>
      </w:r>
      <w:r w:rsidR="00456583">
        <w:rPr>
          <w:rFonts w:hint="eastAsia"/>
          <w:sz w:val="24"/>
        </w:rPr>
        <w:t>稳定工作</w:t>
      </w:r>
      <w:r w:rsidR="00CE2445">
        <w:rPr>
          <w:rFonts w:hint="eastAsia"/>
          <w:sz w:val="24"/>
        </w:rPr>
        <w:t>。对</w:t>
      </w:r>
      <w:r w:rsidR="008759BE">
        <w:rPr>
          <w:rFonts w:hint="eastAsia"/>
          <w:sz w:val="24"/>
        </w:rPr>
        <w:t>蓄电池的状态监测</w:t>
      </w:r>
      <w:r w:rsidR="0040684E">
        <w:rPr>
          <w:rFonts w:hint="eastAsia"/>
          <w:sz w:val="24"/>
        </w:rPr>
        <w:t>则</w:t>
      </w:r>
      <w:r w:rsidR="000640FE" w:rsidRPr="001A0573">
        <w:rPr>
          <w:rFonts w:hint="eastAsia"/>
          <w:sz w:val="24"/>
        </w:rPr>
        <w:t>需要考虑多个传感器数据</w:t>
      </w:r>
      <w:r w:rsidR="00F578D4">
        <w:rPr>
          <w:rFonts w:hint="eastAsia"/>
          <w:sz w:val="24"/>
        </w:rPr>
        <w:t>之间的关系</w:t>
      </w:r>
      <w:r w:rsidR="000640FE" w:rsidRPr="001A0573">
        <w:rPr>
          <w:rFonts w:hint="eastAsia"/>
          <w:sz w:val="24"/>
        </w:rPr>
        <w:t>，结合实际的应用背景，判断故障原因。</w:t>
      </w:r>
    </w:p>
    <w:p w:rsidR="000640FE" w:rsidRDefault="00A166C0" w:rsidP="000640FE">
      <w:pPr>
        <w:jc w:val="center"/>
      </w:pPr>
      <w:r>
        <w:object w:dxaOrig="8235" w:dyaOrig="7142">
          <v:shape id="_x0000_i1097" type="#_x0000_t75" style="width:361.35pt;height:431.35pt" o:ole="">
            <v:imagedata r:id="rId164" o:title=""/>
          </v:shape>
          <o:OLEObject Type="Embed" ProgID="Visio.Drawing.11" ShapeID="_x0000_i1097" DrawAspect="Content" ObjectID="_1489425100" r:id="rId165"/>
        </w:object>
      </w:r>
    </w:p>
    <w:p w:rsidR="00760B34" w:rsidRDefault="00AD3701" w:rsidP="00620AC4">
      <w:pPr>
        <w:spacing w:line="400" w:lineRule="exact"/>
        <w:ind w:firstLineChars="200" w:firstLine="480"/>
        <w:jc w:val="left"/>
        <w:rPr>
          <w:sz w:val="24"/>
        </w:rPr>
      </w:pPr>
      <w:r w:rsidRPr="00D337B7">
        <w:rPr>
          <w:rFonts w:hint="eastAsia"/>
          <w:color w:val="FF0000"/>
          <w:sz w:val="24"/>
        </w:rPr>
        <w:t>当光伏发电系统开始工作后，蓄电池监测程序开始运行，执行传感器初始化</w:t>
      </w:r>
      <w:r w:rsidRPr="001A0573">
        <w:rPr>
          <w:rFonts w:hint="eastAsia"/>
          <w:sz w:val="24"/>
        </w:rPr>
        <w:t>操作，</w:t>
      </w:r>
      <w:r w:rsidR="00815AAC">
        <w:rPr>
          <w:rFonts w:hint="eastAsia"/>
          <w:sz w:val="24"/>
        </w:rPr>
        <w:t>在确保电压、电流、温度传感器正常工作后，</w:t>
      </w:r>
      <w:r>
        <w:rPr>
          <w:rFonts w:hint="eastAsia"/>
          <w:sz w:val="24"/>
        </w:rPr>
        <w:t>蓄电池</w:t>
      </w:r>
      <w:r w:rsidRPr="001A0573">
        <w:rPr>
          <w:rFonts w:hint="eastAsia"/>
          <w:sz w:val="24"/>
        </w:rPr>
        <w:t>温度传感器</w:t>
      </w:r>
      <w:r w:rsidR="00815AAC">
        <w:rPr>
          <w:rFonts w:hint="eastAsia"/>
          <w:sz w:val="24"/>
        </w:rPr>
        <w:t>开始</w:t>
      </w:r>
      <w:r w:rsidR="003E75F5">
        <w:rPr>
          <w:rFonts w:hint="eastAsia"/>
          <w:sz w:val="24"/>
        </w:rPr>
        <w:t>采集数据</w:t>
      </w:r>
      <w:r w:rsidRPr="001A0573">
        <w:rPr>
          <w:rFonts w:hint="eastAsia"/>
          <w:sz w:val="24"/>
        </w:rPr>
        <w:t>，检测</w:t>
      </w:r>
      <w:r>
        <w:rPr>
          <w:rFonts w:hint="eastAsia"/>
          <w:sz w:val="24"/>
        </w:rPr>
        <w:t>蓄电池温度是否过高</w:t>
      </w:r>
      <w:r w:rsidRPr="001A0573">
        <w:rPr>
          <w:rFonts w:hint="eastAsia"/>
          <w:sz w:val="24"/>
        </w:rPr>
        <w:t>。</w:t>
      </w:r>
      <w:r>
        <w:rPr>
          <w:rFonts w:hint="eastAsia"/>
          <w:sz w:val="24"/>
        </w:rPr>
        <w:t>若</w:t>
      </w:r>
      <w:r w:rsidR="00760B34">
        <w:rPr>
          <w:rFonts w:hint="eastAsia"/>
          <w:sz w:val="24"/>
        </w:rPr>
        <w:t>检测到温度过高时，则立即断开充放电路。如果温度检测</w:t>
      </w:r>
      <w:r>
        <w:rPr>
          <w:rFonts w:hint="eastAsia"/>
          <w:sz w:val="24"/>
        </w:rPr>
        <w:t>系统无故障反应</w:t>
      </w:r>
      <w:r w:rsidR="00760B34">
        <w:rPr>
          <w:rFonts w:hint="eastAsia"/>
          <w:sz w:val="24"/>
        </w:rPr>
        <w:t>，则会开启蓄电池电压、</w:t>
      </w:r>
      <w:r>
        <w:rPr>
          <w:rFonts w:hint="eastAsia"/>
          <w:sz w:val="24"/>
        </w:rPr>
        <w:t>电流传感器，分别</w:t>
      </w:r>
      <w:r w:rsidR="00760B34">
        <w:rPr>
          <w:rFonts w:hint="eastAsia"/>
          <w:sz w:val="24"/>
        </w:rPr>
        <w:t>采集蓄电池当前的电压、电流数据，判断采集数据是否在规定阈值范围内。</w:t>
      </w:r>
    </w:p>
    <w:p w:rsidR="00E903FB" w:rsidRDefault="00620AC4" w:rsidP="00CC1A64">
      <w:pPr>
        <w:spacing w:line="400" w:lineRule="exact"/>
        <w:ind w:firstLine="480"/>
        <w:jc w:val="left"/>
        <w:rPr>
          <w:sz w:val="24"/>
        </w:rPr>
      </w:pPr>
      <w:r>
        <w:rPr>
          <w:rFonts w:hint="eastAsia"/>
          <w:sz w:val="24"/>
        </w:rPr>
        <w:t>如流程图所示，当系统正常工作时，蓄电池可能处于充电状态，也可能处</w:t>
      </w:r>
      <w:r w:rsidR="00407565">
        <w:rPr>
          <w:rFonts w:hint="eastAsia"/>
          <w:sz w:val="24"/>
        </w:rPr>
        <w:t>于放电状态，此时光伏发电系统会进入充点电管理程序。</w:t>
      </w:r>
      <w:r w:rsidR="00407565" w:rsidRPr="00407565">
        <w:rPr>
          <w:rFonts w:hint="eastAsia"/>
          <w:sz w:val="24"/>
        </w:rPr>
        <w:t>监测到蓄电池的电压超出阈值范围的时候，判定为系统不正常工作，</w:t>
      </w:r>
      <w:r w:rsidR="00407565">
        <w:rPr>
          <w:rFonts w:hint="eastAsia"/>
          <w:sz w:val="24"/>
        </w:rPr>
        <w:t>蓄电池电压</w:t>
      </w:r>
      <w:r w:rsidR="00407565" w:rsidRPr="00E33626">
        <w:rPr>
          <w:sz w:val="24"/>
        </w:rPr>
        <w:t>average_</w:t>
      </w:r>
      <w:r w:rsidR="001801D6" w:rsidRPr="00E33626">
        <w:rPr>
          <w:rFonts w:hint="eastAsia"/>
          <w:sz w:val="24"/>
        </w:rPr>
        <w:t>v</w:t>
      </w:r>
      <w:r w:rsidR="00407565" w:rsidRPr="00E33626">
        <w:rPr>
          <w:sz w:val="24"/>
        </w:rPr>
        <w:t>_</w:t>
      </w:r>
      <w:r w:rsidR="00407565" w:rsidRPr="00E33626">
        <w:rPr>
          <w:rFonts w:hint="eastAsia"/>
          <w:sz w:val="24"/>
        </w:rPr>
        <w:t>battery&lt;=0</w:t>
      </w:r>
      <w:r w:rsidR="00407565" w:rsidRPr="00E33626">
        <w:rPr>
          <w:rFonts w:hint="eastAsia"/>
          <w:sz w:val="24"/>
        </w:rPr>
        <w:t>时，此时蓄电池</w:t>
      </w:r>
      <w:r w:rsidR="001801D6" w:rsidRPr="00E33626">
        <w:rPr>
          <w:rFonts w:hint="eastAsia"/>
          <w:sz w:val="24"/>
        </w:rPr>
        <w:t>可能处于反接状态或者蓄电池监测回路接触不良</w:t>
      </w:r>
      <w:r w:rsidR="00407565" w:rsidRPr="00E33626">
        <w:rPr>
          <w:rFonts w:hint="eastAsia"/>
          <w:sz w:val="24"/>
        </w:rPr>
        <w:t>。蓄电池电压</w:t>
      </w:r>
      <w:r w:rsidR="00407565" w:rsidRPr="00E33626">
        <w:rPr>
          <w:sz w:val="24"/>
        </w:rPr>
        <w:t>average_</w:t>
      </w:r>
      <w:r w:rsidR="001801D6" w:rsidRPr="00E33626">
        <w:rPr>
          <w:rFonts w:hint="eastAsia"/>
          <w:sz w:val="24"/>
        </w:rPr>
        <w:t>v</w:t>
      </w:r>
      <w:r w:rsidR="00407565" w:rsidRPr="00E33626">
        <w:rPr>
          <w:sz w:val="24"/>
        </w:rPr>
        <w:t>_</w:t>
      </w:r>
      <w:r w:rsidR="00407565" w:rsidRPr="00E33626">
        <w:rPr>
          <w:rFonts w:hint="eastAsia"/>
          <w:sz w:val="24"/>
        </w:rPr>
        <w:t>battery</w:t>
      </w:r>
      <w:r w:rsidR="0052783D" w:rsidRPr="00E33626">
        <w:rPr>
          <w:rFonts w:hint="eastAsia"/>
          <w:sz w:val="24"/>
        </w:rPr>
        <w:t xml:space="preserve"> </w:t>
      </w:r>
      <w:r w:rsidR="000D1547">
        <w:rPr>
          <w:rFonts w:hint="eastAsia"/>
          <w:sz w:val="24"/>
        </w:rPr>
        <w:t>小于</w:t>
      </w:r>
      <w:r w:rsidR="00F44443" w:rsidRPr="00E33626">
        <w:rPr>
          <w:rFonts w:hint="eastAsia"/>
          <w:sz w:val="24"/>
        </w:rPr>
        <w:t>蓄电池</w:t>
      </w:r>
      <w:r w:rsidR="001801D6" w:rsidRPr="00E33626">
        <w:rPr>
          <w:rFonts w:hint="eastAsia"/>
          <w:sz w:val="24"/>
        </w:rPr>
        <w:t>电压</w:t>
      </w:r>
      <w:r w:rsidR="00F44443" w:rsidRPr="00E33626">
        <w:rPr>
          <w:rFonts w:hint="eastAsia"/>
          <w:sz w:val="24"/>
        </w:rPr>
        <w:t>终止</w:t>
      </w:r>
      <w:r w:rsidR="00407565" w:rsidRPr="00E33626">
        <w:rPr>
          <w:rFonts w:hint="eastAsia"/>
          <w:sz w:val="24"/>
        </w:rPr>
        <w:t>时，</w:t>
      </w:r>
      <w:r w:rsidR="00F44443" w:rsidRPr="00E33626">
        <w:rPr>
          <w:rFonts w:hint="eastAsia"/>
          <w:sz w:val="24"/>
        </w:rPr>
        <w:t>判定</w:t>
      </w:r>
      <w:r w:rsidR="00407565" w:rsidRPr="00E33626">
        <w:rPr>
          <w:rFonts w:hint="eastAsia"/>
          <w:sz w:val="24"/>
        </w:rPr>
        <w:t>蓄电池处于</w:t>
      </w:r>
      <w:r w:rsidR="00F44443" w:rsidRPr="00E33626">
        <w:rPr>
          <w:rFonts w:hint="eastAsia"/>
          <w:sz w:val="24"/>
        </w:rPr>
        <w:t>过放状态，光伏发电系统会自动断开放电电路，</w:t>
      </w:r>
      <w:r w:rsidR="008428CB" w:rsidRPr="00E33626">
        <w:rPr>
          <w:rFonts w:hint="eastAsia"/>
          <w:sz w:val="24"/>
        </w:rPr>
        <w:t>蓄电池放电</w:t>
      </w:r>
      <w:r w:rsidR="0052783D" w:rsidRPr="00E33626">
        <w:rPr>
          <w:rFonts w:hint="eastAsia"/>
          <w:sz w:val="24"/>
        </w:rPr>
        <w:t>电压低于终止电压时</w:t>
      </w:r>
      <w:r w:rsidR="008428CB" w:rsidRPr="00E33626">
        <w:rPr>
          <w:rFonts w:hint="eastAsia"/>
          <w:sz w:val="24"/>
        </w:rPr>
        <w:t>，</w:t>
      </w:r>
      <w:r w:rsidR="0052783D" w:rsidRPr="00E33626">
        <w:rPr>
          <w:rFonts w:hint="eastAsia"/>
          <w:sz w:val="24"/>
        </w:rPr>
        <w:t>处于过放状态，此时蓄电池内阻明显变大，电解液浓度</w:t>
      </w:r>
      <w:r w:rsidR="008428CB" w:rsidRPr="00E33626">
        <w:rPr>
          <w:rFonts w:hint="eastAsia"/>
          <w:sz w:val="24"/>
        </w:rPr>
        <w:t>变的</w:t>
      </w:r>
      <w:r w:rsidR="0052783D" w:rsidRPr="00E33626">
        <w:rPr>
          <w:rFonts w:hint="eastAsia"/>
          <w:sz w:val="24"/>
        </w:rPr>
        <w:t>非常稀薄，极板孔内以及表面几乎处于中兴，内阻变大导致有发热倾向，从而导致蓄电池体积膨胀，尤其是放电电流过</w:t>
      </w:r>
      <w:r w:rsidR="0052783D" w:rsidRPr="00E33626">
        <w:rPr>
          <w:rFonts w:hint="eastAsia"/>
          <w:sz w:val="24"/>
        </w:rPr>
        <w:lastRenderedPageBreak/>
        <w:t>大时，发热状况更加明显，严重的甚至会出现发热变形，</w:t>
      </w:r>
      <w:r w:rsidR="00E33626" w:rsidRPr="00E33626">
        <w:rPr>
          <w:rFonts w:hint="eastAsia"/>
          <w:sz w:val="24"/>
        </w:rPr>
        <w:t>硫酸铅浓度变的很大，存在着晶体短路的可能性，还可能结晶成较大颗粒，行程不可能逆化反正的硫酸盐，从来进一步增加了内阻，造成了蓄电池充电恢复力降低，影响了蓄电池的寿命。</w:t>
      </w:r>
      <w:r w:rsidR="00724E85" w:rsidRPr="00E33626">
        <w:rPr>
          <w:sz w:val="24"/>
        </w:rPr>
        <w:t>average_</w:t>
      </w:r>
      <w:r w:rsidR="00724E85" w:rsidRPr="00E33626">
        <w:rPr>
          <w:rFonts w:hint="eastAsia"/>
          <w:sz w:val="24"/>
        </w:rPr>
        <w:t>v</w:t>
      </w:r>
      <w:r w:rsidR="00724E85" w:rsidRPr="00E33626">
        <w:rPr>
          <w:sz w:val="24"/>
        </w:rPr>
        <w:t>_</w:t>
      </w:r>
      <w:r w:rsidR="00724E85" w:rsidRPr="00E33626">
        <w:rPr>
          <w:rFonts w:hint="eastAsia"/>
          <w:sz w:val="24"/>
        </w:rPr>
        <w:t>battery</w:t>
      </w:r>
      <w:r w:rsidR="001265E3">
        <w:rPr>
          <w:rFonts w:hint="eastAsia"/>
          <w:sz w:val="24"/>
        </w:rPr>
        <w:t>远</w:t>
      </w:r>
      <w:r w:rsidR="00724E85">
        <w:rPr>
          <w:rFonts w:hint="eastAsia"/>
          <w:sz w:val="24"/>
        </w:rPr>
        <w:t>超出蓄电池的浮充电压</w:t>
      </w:r>
      <w:r w:rsidR="001265E3">
        <w:rPr>
          <w:rFonts w:hint="eastAsia"/>
          <w:sz w:val="24"/>
        </w:rPr>
        <w:t>，</w:t>
      </w:r>
      <w:r w:rsidR="00CB099B">
        <w:rPr>
          <w:rFonts w:hint="eastAsia"/>
          <w:sz w:val="24"/>
        </w:rPr>
        <w:t>此时需要检测蓄电池电压传感器是否出现故障，若</w:t>
      </w:r>
      <w:r w:rsidR="00CB099B" w:rsidRPr="00CB099B">
        <w:rPr>
          <w:sz w:val="24"/>
        </w:rPr>
        <w:t>average_v_battery</w:t>
      </w:r>
      <w:r w:rsidR="00CB099B">
        <w:rPr>
          <w:rFonts w:hint="eastAsia"/>
          <w:sz w:val="24"/>
        </w:rPr>
        <w:t>接近于浮充电压，则将数据进行记录，</w:t>
      </w:r>
      <w:r w:rsidR="00CC1A64">
        <w:rPr>
          <w:rFonts w:hint="eastAsia"/>
          <w:sz w:val="24"/>
        </w:rPr>
        <w:t>连续采样周期蓄电池电压都过高，则需要对负载进行检测，若负载工作正常可能是蓄电池长期处于充电状态，充电电路出现故障。</w:t>
      </w:r>
    </w:p>
    <w:p w:rsidR="00340EFC" w:rsidRPr="00340EFC" w:rsidRDefault="00340EFC" w:rsidP="00CC1A64">
      <w:pPr>
        <w:spacing w:line="400" w:lineRule="exact"/>
        <w:ind w:firstLine="480"/>
        <w:jc w:val="left"/>
        <w:rPr>
          <w:color w:val="FF0000"/>
          <w:sz w:val="24"/>
        </w:rPr>
      </w:pPr>
      <w:r>
        <w:rPr>
          <w:rFonts w:hint="eastAsia"/>
          <w:sz w:val="24"/>
        </w:rPr>
        <w:t>蓄电池的电压传感数据在阈值范围内，则开始对电流传感器进行数据采集，若充放电电流过大，则断开充放电电路，存储故障代码，电流过大的原因可能是蓄电池两端发生短路情况，电流过大可能导致蓄电池过热</w:t>
      </w:r>
      <w:r w:rsidR="007B4E48">
        <w:rPr>
          <w:rFonts w:hint="eastAsia"/>
          <w:color w:val="FF0000"/>
          <w:sz w:val="24"/>
        </w:rPr>
        <w:t>，环境温度过高时候，会损坏电池容量，出现热失控现象，导致蓄电池内阻增大，更容易发热行程恶性循环，最严重的情况是导致蓄电池失效。</w:t>
      </w:r>
    </w:p>
    <w:p w:rsidR="00060075" w:rsidRDefault="00C05DAF" w:rsidP="00060075">
      <w:pPr>
        <w:pStyle w:val="7"/>
      </w:pPr>
      <w:bookmarkStart w:id="44" w:name="_Toc291077484"/>
      <w:bookmarkStart w:id="45" w:name="_Toc294531148"/>
      <w:r w:rsidRPr="00376535">
        <w:rPr>
          <w:rFonts w:hint="eastAsia"/>
        </w:rPr>
        <w:t>4.</w:t>
      </w:r>
      <w:r w:rsidR="009D00CD">
        <w:rPr>
          <w:rFonts w:hint="eastAsia"/>
        </w:rPr>
        <w:t>1</w:t>
      </w:r>
      <w:r w:rsidRPr="00376535">
        <w:rPr>
          <w:rFonts w:hint="eastAsia"/>
        </w:rPr>
        <w:t>.</w:t>
      </w:r>
      <w:r w:rsidR="009D00CD">
        <w:rPr>
          <w:rFonts w:hint="eastAsia"/>
        </w:rPr>
        <w:t>3</w:t>
      </w:r>
      <w:r w:rsidRPr="00376535">
        <w:rPr>
          <w:rFonts w:hint="eastAsia"/>
        </w:rPr>
        <w:t xml:space="preserve"> </w:t>
      </w:r>
      <w:r w:rsidRPr="00376535">
        <w:rPr>
          <w:rFonts w:hint="eastAsia"/>
        </w:rPr>
        <w:t>温度补偿程序</w:t>
      </w:r>
      <w:bookmarkEnd w:id="44"/>
      <w:bookmarkEnd w:id="45"/>
    </w:p>
    <w:p w:rsidR="00060075" w:rsidRDefault="00060075" w:rsidP="00AF54BF">
      <w:pPr>
        <w:spacing w:line="400" w:lineRule="exact"/>
        <w:ind w:firstLine="480"/>
        <w:rPr>
          <w:color w:val="FF0000"/>
          <w:szCs w:val="21"/>
        </w:rPr>
      </w:pPr>
      <w:r>
        <w:rPr>
          <w:rFonts w:hint="eastAsia"/>
          <w:color w:val="FF0000"/>
          <w:szCs w:val="21"/>
        </w:rPr>
        <w:t>采用温度补偿技术是目前解决蓄电池容量受到环境温度影响最为直接有效的方法，对于电源的稳定性、安全性，保护虚蓄电池从而达到延长蓄电池使用寿命</w:t>
      </w:r>
      <w:r w:rsidR="00410962">
        <w:rPr>
          <w:rFonts w:hint="eastAsia"/>
          <w:color w:val="FF0000"/>
          <w:szCs w:val="21"/>
        </w:rPr>
        <w:t>，调节蓄电池充放电措施、提高充放电效率的有效措施。</w:t>
      </w:r>
      <w:r w:rsidR="002C4FD1">
        <w:rPr>
          <w:rFonts w:hint="eastAsia"/>
          <w:color w:val="FF0000"/>
          <w:szCs w:val="21"/>
        </w:rPr>
        <w:t>本课题中使用的温湿度传感器为</w:t>
      </w:r>
      <w:r w:rsidR="002C4FD1">
        <w:rPr>
          <w:rFonts w:hint="eastAsia"/>
          <w:color w:val="FF0000"/>
          <w:szCs w:val="21"/>
        </w:rPr>
        <w:t>SI7021</w:t>
      </w:r>
      <w:r w:rsidR="002C4FD1">
        <w:rPr>
          <w:rFonts w:hint="eastAsia"/>
          <w:color w:val="FF0000"/>
          <w:szCs w:val="21"/>
        </w:rPr>
        <w:t>，其体质小巧、精度较高并且拥有着毫秒级的测试转换时间（</w:t>
      </w:r>
      <w:r w:rsidR="002C4FD1">
        <w:rPr>
          <w:rFonts w:hint="eastAsia"/>
          <w:color w:val="FF0000"/>
          <w:szCs w:val="21"/>
        </w:rPr>
        <w:t>DS18B20</w:t>
      </w:r>
      <w:r w:rsidR="002C4FD1">
        <w:rPr>
          <w:rFonts w:hint="eastAsia"/>
          <w:color w:val="FF0000"/>
          <w:szCs w:val="21"/>
        </w:rPr>
        <w:t>以及</w:t>
      </w:r>
      <w:r w:rsidR="002C4FD1">
        <w:rPr>
          <w:rFonts w:hint="eastAsia"/>
          <w:color w:val="FF0000"/>
          <w:szCs w:val="21"/>
        </w:rPr>
        <w:t>DHT</w:t>
      </w:r>
      <w:r w:rsidR="002C4FD1">
        <w:rPr>
          <w:rFonts w:hint="eastAsia"/>
          <w:color w:val="FF0000"/>
          <w:szCs w:val="21"/>
        </w:rPr>
        <w:t>系列的温度传感器需要约</w:t>
      </w:r>
      <w:r w:rsidR="002C4FD1">
        <w:rPr>
          <w:rFonts w:hint="eastAsia"/>
          <w:color w:val="FF0000"/>
          <w:szCs w:val="21"/>
        </w:rPr>
        <w:t>2S</w:t>
      </w:r>
      <w:r w:rsidR="002C4FD1">
        <w:rPr>
          <w:rFonts w:hint="eastAsia"/>
          <w:color w:val="FF0000"/>
          <w:szCs w:val="21"/>
        </w:rPr>
        <w:t>的转换时间），并且具有</w:t>
      </w:r>
      <w:r w:rsidR="002C4FD1" w:rsidRPr="005A310F">
        <w:rPr>
          <w:rFonts w:hint="eastAsia"/>
          <w:szCs w:val="21"/>
        </w:rPr>
        <w:t>低漂移和良好的长期稳定性</w:t>
      </w:r>
      <w:r w:rsidR="002C4FD1">
        <w:rPr>
          <w:rFonts w:hint="eastAsia"/>
          <w:szCs w:val="21"/>
        </w:rPr>
        <w:t>。测量精度如下图所示：</w:t>
      </w:r>
    </w:p>
    <w:p w:rsidR="00AF54BF" w:rsidRDefault="00AF54BF" w:rsidP="00AF54BF">
      <w:pPr>
        <w:spacing w:line="400" w:lineRule="exact"/>
        <w:ind w:firstLineChars="200" w:firstLine="420"/>
        <w:rPr>
          <w:szCs w:val="21"/>
        </w:rPr>
      </w:pPr>
    </w:p>
    <w:p w:rsidR="00105F7E" w:rsidRPr="00552460" w:rsidRDefault="00AF54BF" w:rsidP="00105F7E">
      <w:pPr>
        <w:spacing w:line="400" w:lineRule="exact"/>
        <w:ind w:firstLineChars="200" w:firstLine="420"/>
        <w:rPr>
          <w:szCs w:val="21"/>
        </w:rPr>
      </w:pPr>
      <w:r w:rsidRPr="00552460">
        <w:rPr>
          <w:noProof/>
        </w:rPr>
        <w:drawing>
          <wp:anchor distT="0" distB="0" distL="114300" distR="114300" simplePos="0" relativeHeight="251678720" behindDoc="0" locked="0" layoutInCell="1" allowOverlap="1">
            <wp:simplePos x="0" y="0"/>
            <wp:positionH relativeFrom="column">
              <wp:posOffset>271780</wp:posOffset>
            </wp:positionH>
            <wp:positionV relativeFrom="paragraph">
              <wp:posOffset>190500</wp:posOffset>
            </wp:positionV>
            <wp:extent cx="4271010" cy="24193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1010" cy="2419350"/>
                    </a:xfrm>
                    <a:prstGeom prst="rect">
                      <a:avLst/>
                    </a:prstGeom>
                  </pic:spPr>
                </pic:pic>
              </a:graphicData>
            </a:graphic>
          </wp:anchor>
        </w:drawing>
      </w:r>
      <w:r w:rsidR="002C4FD1" w:rsidRPr="00552460">
        <w:rPr>
          <w:rFonts w:hint="eastAsia"/>
          <w:szCs w:val="21"/>
        </w:rPr>
        <w:t>温度传感器通过数字</w:t>
      </w:r>
      <w:r w:rsidR="002C4FD1" w:rsidRPr="00552460">
        <w:rPr>
          <w:rFonts w:hint="eastAsia"/>
          <w:szCs w:val="21"/>
        </w:rPr>
        <w:t>I2C</w:t>
      </w:r>
      <w:r w:rsidR="002C4FD1" w:rsidRPr="00552460">
        <w:rPr>
          <w:rFonts w:hint="eastAsia"/>
          <w:szCs w:val="21"/>
        </w:rPr>
        <w:t>接口与主控制器</w:t>
      </w:r>
      <w:r w:rsidR="00105F7E" w:rsidRPr="00552460">
        <w:rPr>
          <w:rFonts w:hint="eastAsia"/>
          <w:szCs w:val="21"/>
        </w:rPr>
        <w:t>进行通信，本课题中使用的蓄电池温度补偿系统一般选取为</w:t>
      </w:r>
      <w:r w:rsidR="00105F7E" w:rsidRPr="00552460">
        <w:rPr>
          <w:rFonts w:hint="eastAsia"/>
          <w:szCs w:val="21"/>
        </w:rPr>
        <w:t>3.3 mV/</w:t>
      </w:r>
      <w:r w:rsidR="00105F7E" w:rsidRPr="00552460">
        <w:rPr>
          <w:rFonts w:hint="eastAsia"/>
          <w:szCs w:val="21"/>
        </w:rPr>
        <w:t>℃，采用蓄电池温度补偿功能后，其电压阈值发生了一定的变化，浮充电压以及均衡电压需要按着下述公式进行修正：</w:t>
      </w:r>
    </w:p>
    <w:p w:rsidR="00C05DAF" w:rsidRPr="00552460" w:rsidRDefault="00C05DAF" w:rsidP="00C05DAF">
      <w:pPr>
        <w:spacing w:line="400" w:lineRule="exact"/>
        <w:ind w:firstLine="480"/>
        <w:rPr>
          <w:szCs w:val="21"/>
        </w:rPr>
      </w:pPr>
      <w:r w:rsidRPr="00552460">
        <w:rPr>
          <w:position w:val="-12"/>
          <w:szCs w:val="21"/>
        </w:rPr>
        <w:object w:dxaOrig="2340" w:dyaOrig="360">
          <v:shape id="_x0000_i1098" type="#_x0000_t75" style="width:175.35pt;height:20.65pt" o:ole="">
            <v:imagedata r:id="rId167" o:title=""/>
          </v:shape>
          <o:OLEObject Type="Embed" ProgID="Equation.DSMT4" ShapeID="_x0000_i1098" DrawAspect="Content" ObjectID="_1489425101" r:id="rId168"/>
        </w:object>
      </w:r>
      <w:r w:rsidRPr="00552460">
        <w:rPr>
          <w:rFonts w:hint="eastAsia"/>
          <w:szCs w:val="21"/>
        </w:rPr>
        <w:t xml:space="preserve">                                   (4.4)</w:t>
      </w:r>
    </w:p>
    <w:p w:rsidR="00105F7E" w:rsidRPr="00552460" w:rsidRDefault="00105F7E" w:rsidP="00C05DAF">
      <w:pPr>
        <w:spacing w:line="400" w:lineRule="exact"/>
        <w:ind w:firstLine="480"/>
        <w:rPr>
          <w:szCs w:val="21"/>
        </w:rPr>
      </w:pPr>
      <w:r w:rsidRPr="00552460">
        <w:rPr>
          <w:rFonts w:hint="eastAsia"/>
          <w:szCs w:val="21"/>
        </w:rPr>
        <w:lastRenderedPageBreak/>
        <w:t>式中，</w:t>
      </w:r>
      <w:r w:rsidRPr="00552460">
        <w:rPr>
          <w:rFonts w:hint="eastAsia"/>
          <w:szCs w:val="21"/>
        </w:rPr>
        <w:t>Vtc</w:t>
      </w:r>
      <w:r w:rsidRPr="00552460">
        <w:rPr>
          <w:rFonts w:hint="eastAsia"/>
          <w:szCs w:val="21"/>
        </w:rPr>
        <w:t>为修正之后的电压值，</w:t>
      </w:r>
      <w:r w:rsidRPr="00552460">
        <w:rPr>
          <w:rFonts w:hint="eastAsia"/>
          <w:szCs w:val="21"/>
        </w:rPr>
        <w:t>Vn</w:t>
      </w:r>
      <w:r w:rsidRPr="00552460">
        <w:rPr>
          <w:rFonts w:hint="eastAsia"/>
          <w:szCs w:val="21"/>
        </w:rPr>
        <w:t>为采集的电压值，</w:t>
      </w:r>
      <w:r w:rsidRPr="00552460">
        <w:rPr>
          <w:rFonts w:hint="eastAsia"/>
          <w:szCs w:val="21"/>
        </w:rPr>
        <w:t>Tc</w:t>
      </w:r>
      <w:r w:rsidRPr="00552460">
        <w:rPr>
          <w:rFonts w:hint="eastAsia"/>
          <w:szCs w:val="21"/>
        </w:rPr>
        <w:t>为补偿系数（不同的电池补偿系数一般不同），</w:t>
      </w:r>
      <w:r w:rsidRPr="00552460">
        <w:rPr>
          <w:rFonts w:hint="eastAsia"/>
          <w:szCs w:val="21"/>
        </w:rPr>
        <w:t>T</w:t>
      </w:r>
      <w:r w:rsidRPr="00552460">
        <w:rPr>
          <w:rFonts w:hint="eastAsia"/>
          <w:szCs w:val="21"/>
        </w:rPr>
        <w:t>为温度传感器测量出来的温度，</w:t>
      </w:r>
      <w:r w:rsidRPr="00552460">
        <w:rPr>
          <w:rFonts w:hint="eastAsia"/>
          <w:szCs w:val="21"/>
        </w:rPr>
        <w:t>N</w:t>
      </w:r>
      <w:r w:rsidRPr="00552460">
        <w:rPr>
          <w:rFonts w:hint="eastAsia"/>
          <w:szCs w:val="21"/>
        </w:rPr>
        <w:t>为每组的蓄电池数量（对于不同的系统</w:t>
      </w:r>
      <w:r w:rsidRPr="00552460">
        <w:rPr>
          <w:rFonts w:hint="eastAsia"/>
          <w:szCs w:val="21"/>
        </w:rPr>
        <w:t>N</w:t>
      </w:r>
      <w:r w:rsidRPr="00552460">
        <w:rPr>
          <w:rFonts w:hint="eastAsia"/>
          <w:szCs w:val="21"/>
        </w:rPr>
        <w:t>取值不同，</w:t>
      </w:r>
      <w:r w:rsidRPr="00552460">
        <w:rPr>
          <w:rFonts w:hint="eastAsia"/>
          <w:szCs w:val="21"/>
        </w:rPr>
        <w:t>12V</w:t>
      </w:r>
      <w:r w:rsidRPr="00552460">
        <w:rPr>
          <w:rFonts w:hint="eastAsia"/>
          <w:szCs w:val="21"/>
        </w:rPr>
        <w:t>的系统</w:t>
      </w:r>
      <w:r w:rsidRPr="00552460">
        <w:rPr>
          <w:rFonts w:hint="eastAsia"/>
          <w:szCs w:val="21"/>
        </w:rPr>
        <w:t>N</w:t>
      </w:r>
      <w:r w:rsidRPr="00552460">
        <w:rPr>
          <w:rFonts w:hint="eastAsia"/>
          <w:szCs w:val="21"/>
        </w:rPr>
        <w:t>取值为</w:t>
      </w:r>
      <w:r w:rsidRPr="00552460">
        <w:rPr>
          <w:rFonts w:hint="eastAsia"/>
          <w:szCs w:val="21"/>
        </w:rPr>
        <w:t>6</w:t>
      </w:r>
      <w:r w:rsidRPr="00552460">
        <w:rPr>
          <w:rFonts w:hint="eastAsia"/>
          <w:szCs w:val="21"/>
        </w:rPr>
        <w:t>）</w:t>
      </w:r>
      <w:r w:rsidRPr="00552460">
        <w:rPr>
          <w:rFonts w:hint="eastAsia"/>
          <w:szCs w:val="21"/>
        </w:rPr>
        <w:t>.</w:t>
      </w:r>
    </w:p>
    <w:p w:rsidR="00105F7E" w:rsidRPr="00552460" w:rsidRDefault="00105F7E" w:rsidP="00C05DAF">
      <w:pPr>
        <w:spacing w:line="400" w:lineRule="exact"/>
        <w:ind w:firstLine="480"/>
        <w:rPr>
          <w:szCs w:val="21"/>
        </w:rPr>
      </w:pPr>
      <w:r w:rsidRPr="00552460">
        <w:rPr>
          <w:rFonts w:hint="eastAsia"/>
          <w:szCs w:val="21"/>
        </w:rPr>
        <w:t>例如，在本课题光伏发电实验系统中，采用的是</w:t>
      </w:r>
      <w:r w:rsidRPr="00552460">
        <w:rPr>
          <w:rFonts w:hint="eastAsia"/>
          <w:szCs w:val="21"/>
        </w:rPr>
        <w:t>12V</w:t>
      </w:r>
      <w:r w:rsidR="009B46A5">
        <w:rPr>
          <w:rFonts w:hint="eastAsia"/>
          <w:szCs w:val="21"/>
        </w:rPr>
        <w:t>的蓄电池电压，终止</w:t>
      </w:r>
      <w:r w:rsidRPr="00552460">
        <w:rPr>
          <w:rFonts w:hint="eastAsia"/>
          <w:szCs w:val="21"/>
        </w:rPr>
        <w:t>电压在</w:t>
      </w:r>
      <w:r w:rsidRPr="00552460">
        <w:rPr>
          <w:rFonts w:hint="eastAsia"/>
          <w:szCs w:val="21"/>
        </w:rPr>
        <w:t>20</w:t>
      </w:r>
      <w:r w:rsidRPr="00552460">
        <w:rPr>
          <w:rFonts w:hint="eastAsia"/>
          <w:szCs w:val="21"/>
        </w:rPr>
        <w:t>℃时候设置为</w:t>
      </w:r>
      <w:r w:rsidRPr="00552460">
        <w:rPr>
          <w:rFonts w:hint="eastAsia"/>
          <w:szCs w:val="21"/>
        </w:rPr>
        <w:t>10.8V</w:t>
      </w:r>
      <w:r w:rsidRPr="00552460">
        <w:rPr>
          <w:rFonts w:hint="eastAsia"/>
          <w:szCs w:val="21"/>
        </w:rPr>
        <w:t>，经过温度补偿之后，浮充电压值如表中所示：</w:t>
      </w:r>
    </w:p>
    <w:p w:rsidR="00C05DAF" w:rsidRPr="00552460" w:rsidRDefault="00C05DAF" w:rsidP="00C05DAF">
      <w:pPr>
        <w:pStyle w:val="a8"/>
        <w:spacing w:line="400" w:lineRule="exact"/>
        <w:jc w:val="center"/>
        <w:rPr>
          <w:rFonts w:ascii="Times New Roman" w:hAnsi="Times New Roman" w:cs="Times New Roman"/>
        </w:rPr>
      </w:pPr>
      <w:r w:rsidRPr="00552460">
        <w:rPr>
          <w:rFonts w:ascii="Times New Roman" w:hAnsi="Times New Roman" w:cs="Times New Roman" w:hint="eastAsia"/>
        </w:rPr>
        <w:t>表</w:t>
      </w:r>
      <w:r w:rsidRPr="00552460">
        <w:rPr>
          <w:rFonts w:ascii="Times New Roman" w:hAnsi="Times New Roman" w:cs="Times New Roman" w:hint="eastAsia"/>
        </w:rPr>
        <w:t xml:space="preserve">4-5  </w:t>
      </w:r>
      <w:r w:rsidRPr="00552460">
        <w:rPr>
          <w:rFonts w:ascii="Times New Roman" w:hAnsi="Times New Roman" w:cs="Times New Roman" w:hint="eastAsia"/>
        </w:rPr>
        <w:t>经过温度补偿后电压和温度对照表</w:t>
      </w:r>
    </w:p>
    <w:tbl>
      <w:tblPr>
        <w:tblW w:w="8779"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64"/>
        <w:gridCol w:w="956"/>
        <w:gridCol w:w="900"/>
        <w:gridCol w:w="900"/>
        <w:gridCol w:w="900"/>
        <w:gridCol w:w="900"/>
        <w:gridCol w:w="900"/>
        <w:gridCol w:w="859"/>
      </w:tblGrid>
      <w:tr w:rsidR="00AF54BF" w:rsidRPr="00552460" w:rsidTr="00A604D6">
        <w:trPr>
          <w:trHeight w:val="588"/>
        </w:trPr>
        <w:tc>
          <w:tcPr>
            <w:tcW w:w="2464" w:type="dxa"/>
            <w:shd w:val="clear" w:color="auto" w:fill="auto"/>
          </w:tcPr>
          <w:p w:rsidR="00C05DAF" w:rsidRPr="00552460" w:rsidRDefault="00C05DAF" w:rsidP="0057047C">
            <w:pPr>
              <w:pStyle w:val="a8"/>
              <w:ind w:firstLineChars="150" w:firstLine="315"/>
              <w:rPr>
                <w:rFonts w:ascii="Times New Roman" w:hAnsi="Times New Roman" w:cs="Times New Roman"/>
              </w:rPr>
            </w:pPr>
            <w:r w:rsidRPr="00552460">
              <w:rPr>
                <w:rFonts w:ascii="Times New Roman" w:hAnsi="Times New Roman" w:cs="Times New Roman" w:hint="eastAsia"/>
              </w:rPr>
              <w:t>环境温度</w:t>
            </w:r>
            <w:r w:rsidRPr="00552460">
              <w:rPr>
                <w:rFonts w:ascii="Times New Roman" w:hAnsi="Times New Roman" w:cs="宋体" w:hint="eastAsia"/>
              </w:rPr>
              <w:t>（℃）</w:t>
            </w:r>
            <w:r w:rsidRPr="00552460">
              <w:rPr>
                <w:rFonts w:ascii="Times New Roman" w:hAnsi="Times New Roman" w:cs="宋体" w:hint="eastAsia"/>
              </w:rPr>
              <w:t xml:space="preserve">      </w:t>
            </w:r>
          </w:p>
        </w:tc>
        <w:tc>
          <w:tcPr>
            <w:tcW w:w="956" w:type="dxa"/>
            <w:shd w:val="clear" w:color="auto" w:fill="auto"/>
          </w:tcPr>
          <w:p w:rsidR="00C05DAF" w:rsidRPr="00552460" w:rsidRDefault="00C05DAF" w:rsidP="0057047C">
            <w:pPr>
              <w:pStyle w:val="a8"/>
              <w:ind w:firstLineChars="100" w:firstLine="210"/>
              <w:rPr>
                <w:rFonts w:ascii="Times New Roman" w:hAnsi="Times New Roman" w:cs="Times New Roman"/>
              </w:rPr>
            </w:pPr>
            <w:r w:rsidRPr="00552460">
              <w:rPr>
                <w:rFonts w:ascii="Times New Roman" w:hAnsi="Times New Roman" w:cs="Times New Roman" w:hint="eastAsia"/>
              </w:rPr>
              <w:t xml:space="preserve">35    </w:t>
            </w:r>
          </w:p>
        </w:tc>
        <w:tc>
          <w:tcPr>
            <w:tcW w:w="900" w:type="dxa"/>
            <w:shd w:val="clear" w:color="auto" w:fill="auto"/>
          </w:tcPr>
          <w:p w:rsidR="00C05DAF" w:rsidRPr="00552460" w:rsidRDefault="00C05DAF" w:rsidP="0057047C">
            <w:pPr>
              <w:pStyle w:val="a8"/>
              <w:ind w:firstLineChars="100" w:firstLine="210"/>
              <w:rPr>
                <w:rFonts w:ascii="Times New Roman" w:hAnsi="Times New Roman" w:cs="Times New Roman"/>
              </w:rPr>
            </w:pPr>
            <w:r w:rsidRPr="00552460">
              <w:rPr>
                <w:rFonts w:ascii="Times New Roman" w:hAnsi="Times New Roman" w:cs="Times New Roman" w:hint="eastAsia"/>
              </w:rPr>
              <w:t xml:space="preserve">30    </w:t>
            </w:r>
          </w:p>
        </w:tc>
        <w:tc>
          <w:tcPr>
            <w:tcW w:w="900" w:type="dxa"/>
            <w:shd w:val="clear" w:color="auto" w:fill="auto"/>
          </w:tcPr>
          <w:p w:rsidR="00C05DAF" w:rsidRPr="00552460" w:rsidRDefault="00C05DAF" w:rsidP="0057047C">
            <w:pPr>
              <w:pStyle w:val="a8"/>
              <w:ind w:firstLineChars="100" w:firstLine="210"/>
              <w:rPr>
                <w:rFonts w:ascii="Times New Roman" w:hAnsi="Times New Roman" w:cs="Times New Roman"/>
              </w:rPr>
            </w:pPr>
            <w:r w:rsidRPr="00552460">
              <w:rPr>
                <w:rFonts w:ascii="Times New Roman" w:hAnsi="Times New Roman" w:cs="Times New Roman" w:hint="eastAsia"/>
              </w:rPr>
              <w:t xml:space="preserve">25   </w:t>
            </w:r>
          </w:p>
        </w:tc>
        <w:tc>
          <w:tcPr>
            <w:tcW w:w="900" w:type="dxa"/>
            <w:shd w:val="clear" w:color="auto" w:fill="auto"/>
          </w:tcPr>
          <w:p w:rsidR="00C05DAF" w:rsidRPr="00552460" w:rsidRDefault="00C05DAF" w:rsidP="0057047C">
            <w:pPr>
              <w:pStyle w:val="a8"/>
              <w:ind w:firstLineChars="100" w:firstLine="210"/>
              <w:rPr>
                <w:rFonts w:ascii="Times New Roman" w:hAnsi="Times New Roman" w:cs="Times New Roman"/>
              </w:rPr>
            </w:pPr>
            <w:r w:rsidRPr="00552460">
              <w:rPr>
                <w:rFonts w:ascii="Times New Roman" w:hAnsi="Times New Roman" w:cs="Times New Roman" w:hint="eastAsia"/>
              </w:rPr>
              <w:t xml:space="preserve">20   </w:t>
            </w:r>
          </w:p>
        </w:tc>
        <w:tc>
          <w:tcPr>
            <w:tcW w:w="900" w:type="dxa"/>
            <w:shd w:val="clear" w:color="auto" w:fill="auto"/>
          </w:tcPr>
          <w:p w:rsidR="00C05DAF" w:rsidRPr="00552460" w:rsidRDefault="00C05DAF" w:rsidP="0057047C">
            <w:pPr>
              <w:pStyle w:val="a8"/>
              <w:ind w:firstLineChars="50" w:firstLine="105"/>
              <w:rPr>
                <w:rFonts w:ascii="Times New Roman" w:hAnsi="Times New Roman" w:cs="Times New Roman"/>
              </w:rPr>
            </w:pPr>
            <w:r w:rsidRPr="00552460">
              <w:rPr>
                <w:rFonts w:ascii="Times New Roman" w:hAnsi="Times New Roman" w:cs="Times New Roman" w:hint="eastAsia"/>
              </w:rPr>
              <w:t xml:space="preserve">15    </w:t>
            </w:r>
          </w:p>
        </w:tc>
        <w:tc>
          <w:tcPr>
            <w:tcW w:w="900" w:type="dxa"/>
            <w:shd w:val="clear" w:color="auto" w:fill="auto"/>
          </w:tcPr>
          <w:p w:rsidR="00C05DAF" w:rsidRPr="00552460" w:rsidRDefault="00C05DAF" w:rsidP="0057047C">
            <w:pPr>
              <w:pStyle w:val="a8"/>
              <w:ind w:firstLineChars="100" w:firstLine="210"/>
              <w:rPr>
                <w:rFonts w:ascii="Times New Roman" w:hAnsi="Times New Roman" w:cs="Times New Roman"/>
              </w:rPr>
            </w:pPr>
            <w:r w:rsidRPr="00552460">
              <w:rPr>
                <w:rFonts w:ascii="Times New Roman" w:hAnsi="Times New Roman" w:cs="Times New Roman" w:hint="eastAsia"/>
              </w:rPr>
              <w:t xml:space="preserve">10   </w:t>
            </w:r>
          </w:p>
        </w:tc>
        <w:tc>
          <w:tcPr>
            <w:tcW w:w="859" w:type="dxa"/>
            <w:shd w:val="clear" w:color="auto" w:fill="auto"/>
          </w:tcPr>
          <w:p w:rsidR="00C05DAF" w:rsidRPr="00552460" w:rsidRDefault="00C05DAF" w:rsidP="0057047C">
            <w:pPr>
              <w:pStyle w:val="a8"/>
              <w:ind w:firstLineChars="100" w:firstLine="210"/>
              <w:rPr>
                <w:rFonts w:ascii="Times New Roman" w:hAnsi="Times New Roman" w:cs="Times New Roman"/>
              </w:rPr>
            </w:pPr>
            <w:r w:rsidRPr="00552460">
              <w:rPr>
                <w:rFonts w:ascii="Times New Roman" w:hAnsi="Times New Roman" w:cs="Times New Roman" w:hint="eastAsia"/>
              </w:rPr>
              <w:t xml:space="preserve">5    </w:t>
            </w:r>
          </w:p>
        </w:tc>
      </w:tr>
      <w:tr w:rsidR="00AF54BF" w:rsidRPr="00552460" w:rsidTr="00A604D6">
        <w:tc>
          <w:tcPr>
            <w:tcW w:w="2464" w:type="dxa"/>
            <w:shd w:val="clear" w:color="auto" w:fill="auto"/>
          </w:tcPr>
          <w:p w:rsidR="00C05DAF" w:rsidRPr="00552460" w:rsidRDefault="00C05DAF" w:rsidP="00A604D6">
            <w:pPr>
              <w:pStyle w:val="a8"/>
              <w:rPr>
                <w:rFonts w:ascii="Times New Roman" w:hAnsi="Times New Roman" w:cs="Times New Roman"/>
              </w:rPr>
            </w:pPr>
            <w:r w:rsidRPr="00552460">
              <w:rPr>
                <w:rFonts w:ascii="Times New Roman" w:hAnsi="Times New Roman" w:cs="Times New Roman" w:hint="eastAsia"/>
              </w:rPr>
              <w:t>补偿之后蓄电池电压（</w:t>
            </w:r>
            <w:r w:rsidRPr="00552460">
              <w:rPr>
                <w:rFonts w:ascii="Times New Roman" w:hAnsi="Times New Roman" w:cs="Times New Roman" w:hint="eastAsia"/>
              </w:rPr>
              <w:t>V</w:t>
            </w:r>
            <w:r w:rsidRPr="00552460">
              <w:rPr>
                <w:rFonts w:ascii="Times New Roman" w:hAnsi="Times New Roman" w:cs="Times New Roman" w:hint="eastAsia"/>
              </w:rPr>
              <w:t>）</w:t>
            </w:r>
            <w:r w:rsidRPr="00552460">
              <w:rPr>
                <w:rFonts w:ascii="Times New Roman" w:hAnsi="Times New Roman" w:cs="Times New Roman" w:hint="eastAsia"/>
              </w:rPr>
              <w:t xml:space="preserve">                   </w:t>
            </w:r>
          </w:p>
        </w:tc>
        <w:tc>
          <w:tcPr>
            <w:tcW w:w="956" w:type="dxa"/>
            <w:shd w:val="clear" w:color="auto" w:fill="auto"/>
          </w:tcPr>
          <w:p w:rsidR="00C05DAF" w:rsidRPr="00552460" w:rsidRDefault="00C05DAF" w:rsidP="0057047C">
            <w:pPr>
              <w:pStyle w:val="a8"/>
              <w:ind w:firstLineChars="50" w:firstLine="105"/>
              <w:rPr>
                <w:rFonts w:ascii="Times New Roman" w:hAnsi="Times New Roman" w:cs="Times New Roman"/>
              </w:rPr>
            </w:pPr>
            <w:r w:rsidRPr="00552460">
              <w:rPr>
                <w:rFonts w:ascii="Times New Roman" w:hAnsi="Times New Roman" w:cs="Times New Roman" w:hint="eastAsia"/>
              </w:rPr>
              <w:t xml:space="preserve">10.44  </w:t>
            </w:r>
          </w:p>
        </w:tc>
        <w:tc>
          <w:tcPr>
            <w:tcW w:w="900" w:type="dxa"/>
            <w:shd w:val="clear" w:color="auto" w:fill="auto"/>
          </w:tcPr>
          <w:p w:rsidR="00C05DAF" w:rsidRPr="00552460" w:rsidRDefault="00C05DAF" w:rsidP="00A604D6">
            <w:pPr>
              <w:pStyle w:val="a8"/>
              <w:rPr>
                <w:rFonts w:ascii="Times New Roman" w:hAnsi="Times New Roman" w:cs="Times New Roman"/>
              </w:rPr>
            </w:pPr>
            <w:r w:rsidRPr="00552460">
              <w:rPr>
                <w:rFonts w:ascii="Times New Roman" w:hAnsi="Times New Roman" w:cs="Times New Roman" w:hint="eastAsia"/>
              </w:rPr>
              <w:t xml:space="preserve">10.56  </w:t>
            </w:r>
          </w:p>
        </w:tc>
        <w:tc>
          <w:tcPr>
            <w:tcW w:w="900" w:type="dxa"/>
            <w:shd w:val="clear" w:color="auto" w:fill="auto"/>
          </w:tcPr>
          <w:p w:rsidR="00C05DAF" w:rsidRPr="00552460" w:rsidRDefault="00C05DAF" w:rsidP="00A604D6">
            <w:pPr>
              <w:pStyle w:val="a8"/>
              <w:rPr>
                <w:rFonts w:ascii="Times New Roman" w:hAnsi="Times New Roman" w:cs="Times New Roman"/>
              </w:rPr>
            </w:pPr>
            <w:r w:rsidRPr="00552460">
              <w:rPr>
                <w:rFonts w:ascii="Times New Roman" w:hAnsi="Times New Roman" w:cs="Times New Roman" w:hint="eastAsia"/>
              </w:rPr>
              <w:t xml:space="preserve">10.68  </w:t>
            </w:r>
          </w:p>
        </w:tc>
        <w:tc>
          <w:tcPr>
            <w:tcW w:w="900" w:type="dxa"/>
            <w:shd w:val="clear" w:color="auto" w:fill="auto"/>
          </w:tcPr>
          <w:p w:rsidR="00C05DAF" w:rsidRPr="00552460" w:rsidRDefault="00C05DAF" w:rsidP="00A604D6">
            <w:pPr>
              <w:pStyle w:val="a8"/>
              <w:rPr>
                <w:rFonts w:ascii="Times New Roman" w:hAnsi="Times New Roman" w:cs="Times New Roman"/>
              </w:rPr>
            </w:pPr>
            <w:r w:rsidRPr="00552460">
              <w:rPr>
                <w:rFonts w:ascii="Times New Roman" w:hAnsi="Times New Roman" w:cs="Times New Roman" w:hint="eastAsia"/>
              </w:rPr>
              <w:t xml:space="preserve">10.80  </w:t>
            </w:r>
          </w:p>
        </w:tc>
        <w:tc>
          <w:tcPr>
            <w:tcW w:w="900" w:type="dxa"/>
            <w:shd w:val="clear" w:color="auto" w:fill="auto"/>
          </w:tcPr>
          <w:p w:rsidR="00C05DAF" w:rsidRPr="00552460" w:rsidRDefault="00C05DAF" w:rsidP="00A604D6">
            <w:pPr>
              <w:pStyle w:val="a8"/>
              <w:rPr>
                <w:rFonts w:ascii="Times New Roman" w:hAnsi="Times New Roman" w:cs="Times New Roman"/>
              </w:rPr>
            </w:pPr>
            <w:r w:rsidRPr="00552460">
              <w:rPr>
                <w:rFonts w:ascii="Times New Roman" w:hAnsi="Times New Roman" w:cs="Times New Roman" w:hint="eastAsia"/>
              </w:rPr>
              <w:t xml:space="preserve">10.92  </w:t>
            </w:r>
          </w:p>
        </w:tc>
        <w:tc>
          <w:tcPr>
            <w:tcW w:w="900" w:type="dxa"/>
            <w:shd w:val="clear" w:color="auto" w:fill="auto"/>
          </w:tcPr>
          <w:p w:rsidR="00C05DAF" w:rsidRPr="00552460" w:rsidRDefault="00C05DAF" w:rsidP="00A604D6">
            <w:pPr>
              <w:pStyle w:val="a8"/>
              <w:rPr>
                <w:rFonts w:ascii="Times New Roman" w:hAnsi="Times New Roman" w:cs="Times New Roman"/>
              </w:rPr>
            </w:pPr>
            <w:r w:rsidRPr="00552460">
              <w:rPr>
                <w:rFonts w:ascii="Times New Roman" w:hAnsi="Times New Roman" w:cs="Times New Roman" w:hint="eastAsia"/>
              </w:rPr>
              <w:t xml:space="preserve">11.04  </w:t>
            </w:r>
          </w:p>
        </w:tc>
        <w:tc>
          <w:tcPr>
            <w:tcW w:w="859" w:type="dxa"/>
            <w:shd w:val="clear" w:color="auto" w:fill="auto"/>
          </w:tcPr>
          <w:p w:rsidR="00C05DAF" w:rsidRPr="00552460" w:rsidRDefault="00C05DAF" w:rsidP="00A604D6">
            <w:pPr>
              <w:pStyle w:val="a8"/>
              <w:rPr>
                <w:rFonts w:ascii="Times New Roman" w:hAnsi="Times New Roman" w:cs="Times New Roman"/>
              </w:rPr>
            </w:pPr>
            <w:r w:rsidRPr="00552460">
              <w:rPr>
                <w:rFonts w:ascii="Times New Roman" w:hAnsi="Times New Roman" w:cs="Times New Roman" w:hint="eastAsia"/>
              </w:rPr>
              <w:t xml:space="preserve">11.16  </w:t>
            </w:r>
          </w:p>
        </w:tc>
      </w:tr>
    </w:tbl>
    <w:p w:rsidR="001667B2" w:rsidRDefault="00105F7E" w:rsidP="001667B2">
      <w:r w:rsidRPr="00552460">
        <w:rPr>
          <w:rFonts w:ascii="Times New Roman" w:hAnsi="Times New Roman" w:hint="eastAsia"/>
        </w:rPr>
        <w:t>表中可以看出，当温度高于</w:t>
      </w:r>
      <w:smartTag w:uri="urn:schemas-microsoft-com:office:smarttags" w:element="chmetcnv">
        <w:smartTagPr>
          <w:attr w:name="TCSC" w:val="0"/>
          <w:attr w:name="NumberType" w:val="1"/>
          <w:attr w:name="Negative" w:val="False"/>
          <w:attr w:name="HasSpace" w:val="False"/>
          <w:attr w:name="SourceValue" w:val="20"/>
          <w:attr w:name="UnitName" w:val="℃"/>
        </w:smartTagPr>
        <w:r w:rsidRPr="00552460">
          <w:rPr>
            <w:rFonts w:ascii="Times New Roman" w:hAnsi="Times New Roman" w:hint="eastAsia"/>
          </w:rPr>
          <w:t>20</w:t>
        </w:r>
        <w:r w:rsidRPr="00552460">
          <w:rPr>
            <w:rFonts w:ascii="Times New Roman" w:hAnsi="Times New Roman" w:hint="eastAsia"/>
          </w:rPr>
          <w:t>℃</w:t>
        </w:r>
      </w:smartTag>
      <w:r w:rsidRPr="00552460">
        <w:rPr>
          <w:rFonts w:ascii="Times New Roman" w:hAnsi="Times New Roman" w:hint="eastAsia"/>
        </w:rPr>
        <w:t>时，浮充电压经过了温度补偿程序之后的值会有所减小，当温度低于</w:t>
      </w:r>
      <w:smartTag w:uri="urn:schemas-microsoft-com:office:smarttags" w:element="chmetcnv">
        <w:smartTagPr>
          <w:attr w:name="TCSC" w:val="0"/>
          <w:attr w:name="NumberType" w:val="1"/>
          <w:attr w:name="Negative" w:val="False"/>
          <w:attr w:name="HasSpace" w:val="False"/>
          <w:attr w:name="SourceValue" w:val="20"/>
          <w:attr w:name="UnitName" w:val="℃"/>
        </w:smartTagPr>
        <w:r w:rsidRPr="00552460">
          <w:rPr>
            <w:rFonts w:ascii="Times New Roman" w:hAnsi="Times New Roman" w:hint="eastAsia"/>
          </w:rPr>
          <w:t>20</w:t>
        </w:r>
        <w:r w:rsidRPr="00552460">
          <w:rPr>
            <w:rFonts w:ascii="Times New Roman" w:hAnsi="Times New Roman" w:hint="eastAsia"/>
          </w:rPr>
          <w:t>℃</w:t>
        </w:r>
      </w:smartTag>
      <w:r w:rsidRPr="00552460">
        <w:rPr>
          <w:rFonts w:ascii="Times New Roman" w:hAnsi="Times New Roman" w:hint="eastAsia"/>
        </w:rPr>
        <w:t>时，浮充电压经过温度补偿程序之后的值会有所增加。</w:t>
      </w:r>
      <w:r w:rsidR="00C05DAF" w:rsidRPr="00552460">
        <w:rPr>
          <w:rFonts w:hint="eastAsia"/>
        </w:rPr>
        <w:t>温度补偿程序流程图如图</w:t>
      </w:r>
      <w:r w:rsidR="00C05DAF" w:rsidRPr="00552460">
        <w:rPr>
          <w:rFonts w:hint="eastAsia"/>
        </w:rPr>
        <w:t>4-9</w:t>
      </w:r>
      <w:r w:rsidR="00C05DAF" w:rsidRPr="00552460">
        <w:rPr>
          <w:rFonts w:hint="eastAsia"/>
        </w:rPr>
        <w:t>所示：</w:t>
      </w:r>
    </w:p>
    <w:p w:rsidR="000D1547" w:rsidRPr="00552460" w:rsidRDefault="001667B2" w:rsidP="001667B2">
      <w:pPr>
        <w:jc w:val="center"/>
        <w:rPr>
          <w:rFonts w:ascii="Times New Roman" w:hAnsi="Times New Roman"/>
        </w:rPr>
      </w:pPr>
      <w:r>
        <w:object w:dxaOrig="6764" w:dyaOrig="6027">
          <v:shape id="_x0000_i1099" type="#_x0000_t75" style="width:308.65pt;height:274pt" o:ole="" o:allowoverlap="f">
            <v:imagedata r:id="rId169" o:title=""/>
          </v:shape>
          <o:OLEObject Type="Embed" ProgID="Visio.Drawing.11" ShapeID="_x0000_i1099" DrawAspect="Content" ObjectID="_1489425102" r:id="rId170"/>
        </w:object>
      </w:r>
    </w:p>
    <w:p w:rsidR="000640FE" w:rsidRPr="00B62543" w:rsidRDefault="00837088" w:rsidP="00837088">
      <w:pPr>
        <w:pStyle w:val="2"/>
      </w:pPr>
      <w:bookmarkStart w:id="46" w:name="_Toc356479604"/>
      <w:bookmarkStart w:id="47" w:name="_Toc356814420"/>
      <w:r>
        <w:rPr>
          <w:rFonts w:hint="eastAsia"/>
        </w:rPr>
        <w:t>4</w:t>
      </w:r>
      <w:r>
        <w:t>.2</w:t>
      </w:r>
      <w:r w:rsidR="000640FE" w:rsidRPr="00657D65">
        <w:rPr>
          <w:rFonts w:ascii="Times New Roman" w:hAnsi="Times New Roman"/>
        </w:rPr>
        <w:t xml:space="preserve"> </w:t>
      </w:r>
      <w:r w:rsidR="00800FD0">
        <w:rPr>
          <w:rFonts w:ascii="Times New Roman" w:hAnsi="Times New Roman" w:hint="eastAsia"/>
        </w:rPr>
        <w:t>蓄电池</w:t>
      </w:r>
      <w:r w:rsidR="000640FE" w:rsidRPr="00B62543">
        <w:rPr>
          <w:rFonts w:hint="eastAsia"/>
        </w:rPr>
        <w:t>充放电管理程序</w:t>
      </w:r>
      <w:bookmarkEnd w:id="46"/>
      <w:bookmarkEnd w:id="47"/>
    </w:p>
    <w:p w:rsidR="000B6B0D" w:rsidRPr="00AF39F6" w:rsidRDefault="00652FA9" w:rsidP="00AF39F6">
      <w:pPr>
        <w:spacing w:line="400" w:lineRule="exact"/>
        <w:ind w:firstLineChars="200" w:firstLine="480"/>
        <w:jc w:val="left"/>
        <w:rPr>
          <w:sz w:val="24"/>
        </w:rPr>
      </w:pPr>
      <w:r w:rsidRPr="00AF39F6">
        <w:rPr>
          <w:rFonts w:hint="eastAsia"/>
          <w:sz w:val="24"/>
        </w:rPr>
        <w:t>（蓄电池充放电管理对于的蓄电池寿命的影响）</w:t>
      </w:r>
      <w:r w:rsidR="000B6B0D" w:rsidRPr="00AF39F6">
        <w:rPr>
          <w:rFonts w:hint="eastAsia"/>
          <w:sz w:val="24"/>
        </w:rPr>
        <w:t>光伏发电系统中，外界环境的变化不遵循热河规律，太阳能电池板电压随着时间的变化而变化，连续日照状况好的时候，很可能造成蓄电池容量达到额定容量后，太阳能电池扔对蓄电池进行长时间的充电。而在连续的阴雨天的时候，在蓄电池放电已经低于阈值电压后，仍然对负载进行放电，这便很可能造成蓄电池的过充、过放现象。</w:t>
      </w:r>
      <w:r w:rsidR="00F53C99" w:rsidRPr="00AF39F6">
        <w:rPr>
          <w:rFonts w:hint="eastAsia"/>
          <w:sz w:val="24"/>
        </w:rPr>
        <w:t>因此，对于铅酸蓄电池充放电的合理管理，</w:t>
      </w:r>
      <w:r w:rsidR="000B6B0D" w:rsidRPr="00AF39F6">
        <w:rPr>
          <w:rFonts w:hint="eastAsia"/>
          <w:sz w:val="24"/>
        </w:rPr>
        <w:t>防止过充、过放电现象的产生是相当重要的。</w:t>
      </w:r>
    </w:p>
    <w:p w:rsidR="000B6B0D" w:rsidRDefault="000B6B0D" w:rsidP="000640FE">
      <w:pPr>
        <w:spacing w:line="400" w:lineRule="exact"/>
        <w:ind w:firstLineChars="200" w:firstLine="420"/>
      </w:pPr>
    </w:p>
    <w:p w:rsidR="00340EFC" w:rsidRDefault="00340EFC" w:rsidP="0024782D">
      <w:pPr>
        <w:spacing w:line="400" w:lineRule="exact"/>
      </w:pPr>
    </w:p>
    <w:p w:rsidR="000640FE" w:rsidRDefault="00A166C0" w:rsidP="000640FE">
      <w:pPr>
        <w:ind w:firstLineChars="200" w:firstLine="420"/>
        <w:jc w:val="center"/>
      </w:pPr>
      <w:r>
        <w:object w:dxaOrig="8845" w:dyaOrig="5044">
          <v:shape id="_x0000_i1100" type="#_x0000_t75" style="width:374.65pt;height:309.35pt" o:ole="">
            <v:imagedata r:id="rId171" o:title=""/>
          </v:shape>
          <o:OLEObject Type="Embed" ProgID="Visio.Drawing.11" ShapeID="_x0000_i1100" DrawAspect="Content" ObjectID="_1489425103" r:id="rId172"/>
        </w:object>
      </w:r>
    </w:p>
    <w:p w:rsidR="000640FE" w:rsidRPr="00AF39F6" w:rsidRDefault="000640FE" w:rsidP="00AF39F6">
      <w:pPr>
        <w:spacing w:line="400" w:lineRule="exact"/>
        <w:ind w:firstLineChars="200" w:firstLine="480"/>
        <w:jc w:val="left"/>
        <w:rPr>
          <w:sz w:val="24"/>
        </w:rPr>
      </w:pPr>
      <w:r w:rsidRPr="00AF39F6">
        <w:rPr>
          <w:rFonts w:hint="eastAsia"/>
          <w:sz w:val="24"/>
        </w:rPr>
        <w:t>图</w:t>
      </w:r>
      <w:r w:rsidR="00BD028A" w:rsidRPr="00AF39F6">
        <w:rPr>
          <w:rFonts w:hint="eastAsia"/>
          <w:sz w:val="24"/>
        </w:rPr>
        <w:t xml:space="preserve"> </w:t>
      </w:r>
      <w:r w:rsidRPr="00AF39F6">
        <w:rPr>
          <w:rFonts w:hint="eastAsia"/>
          <w:sz w:val="24"/>
        </w:rPr>
        <w:t>系统充放电管理模块整体框图</w:t>
      </w:r>
    </w:p>
    <w:p w:rsidR="00C016FF" w:rsidRPr="00AF39F6" w:rsidRDefault="00CC1A64" w:rsidP="00AF39F6">
      <w:pPr>
        <w:spacing w:line="400" w:lineRule="exact"/>
        <w:ind w:firstLineChars="200" w:firstLine="480"/>
        <w:jc w:val="left"/>
        <w:rPr>
          <w:sz w:val="24"/>
        </w:rPr>
      </w:pPr>
      <w:r w:rsidRPr="00AF39F6">
        <w:rPr>
          <w:rFonts w:hint="eastAsia"/>
          <w:sz w:val="24"/>
        </w:rPr>
        <w:t>当</w:t>
      </w:r>
      <w:r w:rsidR="000B6B0D" w:rsidRPr="00AF39F6">
        <w:rPr>
          <w:rFonts w:hint="eastAsia"/>
          <w:sz w:val="24"/>
        </w:rPr>
        <w:t>太阳能电池输出电流大于</w:t>
      </w:r>
      <w:r w:rsidRPr="00AF39F6">
        <w:rPr>
          <w:sz w:val="24"/>
        </w:rPr>
        <w:t>0</w:t>
      </w:r>
      <w:r w:rsidRPr="00AF39F6">
        <w:rPr>
          <w:rFonts w:hint="eastAsia"/>
          <w:sz w:val="24"/>
        </w:rPr>
        <w:t>时，</w:t>
      </w:r>
      <w:r w:rsidR="000B6B0D" w:rsidRPr="00AF39F6">
        <w:rPr>
          <w:rFonts w:hint="eastAsia"/>
          <w:sz w:val="24"/>
        </w:rPr>
        <w:t>光伏</w:t>
      </w:r>
      <w:r w:rsidR="0057047C" w:rsidRPr="00AF39F6">
        <w:rPr>
          <w:rFonts w:hint="eastAsia"/>
          <w:sz w:val="24"/>
        </w:rPr>
        <w:t>发电</w:t>
      </w:r>
      <w:r w:rsidR="000B6B0D" w:rsidRPr="00AF39F6">
        <w:rPr>
          <w:rFonts w:hint="eastAsia"/>
          <w:sz w:val="24"/>
        </w:rPr>
        <w:t>系统处于充电状态。当负载输出电流大于</w:t>
      </w:r>
      <w:r w:rsidR="000B6B0D" w:rsidRPr="00AF39F6">
        <w:rPr>
          <w:rFonts w:hint="eastAsia"/>
          <w:sz w:val="24"/>
        </w:rPr>
        <w:t>0</w:t>
      </w:r>
      <w:r w:rsidR="000B6B0D" w:rsidRPr="00AF39F6">
        <w:rPr>
          <w:rFonts w:hint="eastAsia"/>
          <w:sz w:val="24"/>
        </w:rPr>
        <w:t>时，光伏</w:t>
      </w:r>
      <w:r w:rsidR="00767D88" w:rsidRPr="00AF39F6">
        <w:rPr>
          <w:rFonts w:hint="eastAsia"/>
          <w:sz w:val="24"/>
        </w:rPr>
        <w:t>发电</w:t>
      </w:r>
      <w:r w:rsidR="000B6B0D" w:rsidRPr="00AF39F6">
        <w:rPr>
          <w:rFonts w:hint="eastAsia"/>
          <w:sz w:val="24"/>
        </w:rPr>
        <w:t>系统处于放电状态。</w:t>
      </w:r>
      <w:r w:rsidR="000B6B0D" w:rsidRPr="00D337B7">
        <w:rPr>
          <w:rFonts w:hint="eastAsia"/>
          <w:color w:val="FF0000"/>
          <w:sz w:val="24"/>
        </w:rPr>
        <w:t>蓄电池处于放电状态时候，采集蓄电池端电压、电流以及温度作为系统</w:t>
      </w:r>
      <w:r w:rsidR="00A73100" w:rsidRPr="00D337B7">
        <w:rPr>
          <w:rFonts w:hint="eastAsia"/>
          <w:color w:val="FF0000"/>
          <w:sz w:val="24"/>
        </w:rPr>
        <w:t>当前</w:t>
      </w:r>
      <w:r w:rsidR="000B6B0D" w:rsidRPr="00D337B7">
        <w:rPr>
          <w:rFonts w:hint="eastAsia"/>
          <w:color w:val="FF0000"/>
          <w:sz w:val="24"/>
        </w:rPr>
        <w:t>状态的判断依据，</w:t>
      </w:r>
      <w:r w:rsidR="00C25105" w:rsidRPr="00AF39F6">
        <w:rPr>
          <w:rFonts w:hint="eastAsia"/>
          <w:sz w:val="24"/>
        </w:rPr>
        <w:t>太阳能电池电压是系统环境判断标准</w:t>
      </w:r>
      <w:r w:rsidR="00B45163" w:rsidRPr="00AF39F6">
        <w:rPr>
          <w:rFonts w:hint="eastAsia"/>
          <w:sz w:val="24"/>
        </w:rPr>
        <w:t>的重要参数，例如太阳能</w:t>
      </w:r>
      <w:r w:rsidR="00C25105" w:rsidRPr="00AF39F6">
        <w:rPr>
          <w:rFonts w:hint="eastAsia"/>
          <w:sz w:val="24"/>
        </w:rPr>
        <w:t>路灯</w:t>
      </w:r>
      <w:r w:rsidR="00F26731" w:rsidRPr="00AF39F6">
        <w:rPr>
          <w:rFonts w:hint="eastAsia"/>
          <w:sz w:val="24"/>
        </w:rPr>
        <w:t>系统</w:t>
      </w:r>
      <w:r w:rsidR="00C25105" w:rsidRPr="00AF39F6">
        <w:rPr>
          <w:rFonts w:hint="eastAsia"/>
          <w:sz w:val="24"/>
        </w:rPr>
        <w:t>中，当系统处于放电工作模式中，控制器根据采集到的太阳能电池电压能调节占空比不同的</w:t>
      </w:r>
      <w:r w:rsidR="00C25105" w:rsidRPr="00AF39F6">
        <w:rPr>
          <w:rFonts w:hint="eastAsia"/>
          <w:sz w:val="24"/>
        </w:rPr>
        <w:t>PWM</w:t>
      </w:r>
      <w:r w:rsidR="00C56E6B" w:rsidRPr="00AF39F6">
        <w:rPr>
          <w:rFonts w:hint="eastAsia"/>
          <w:sz w:val="24"/>
        </w:rPr>
        <w:t>信号，从而</w:t>
      </w:r>
      <w:r w:rsidR="00C25105" w:rsidRPr="00AF39F6">
        <w:rPr>
          <w:rFonts w:hint="eastAsia"/>
          <w:sz w:val="24"/>
        </w:rPr>
        <w:t>来调节</w:t>
      </w:r>
      <w:r w:rsidR="00C56E6B" w:rsidRPr="00AF39F6">
        <w:rPr>
          <w:rFonts w:hint="eastAsia"/>
          <w:sz w:val="24"/>
        </w:rPr>
        <w:t>蓄电池放电状况</w:t>
      </w:r>
      <w:r w:rsidR="00C25105" w:rsidRPr="00AF39F6">
        <w:rPr>
          <w:rFonts w:hint="eastAsia"/>
          <w:sz w:val="24"/>
        </w:rPr>
        <w:t>。</w:t>
      </w:r>
      <w:r w:rsidR="00153FAD" w:rsidRPr="00AF39F6">
        <w:rPr>
          <w:rFonts w:hint="eastAsia"/>
          <w:sz w:val="24"/>
        </w:rPr>
        <w:t>太阳能电池板电压</w:t>
      </w:r>
      <w:r w:rsidR="00153FAD" w:rsidRPr="00AF39F6">
        <w:rPr>
          <w:sz w:val="24"/>
        </w:rPr>
        <w:t>average_</w:t>
      </w:r>
      <w:r w:rsidR="00153FAD" w:rsidRPr="00AF39F6">
        <w:rPr>
          <w:rFonts w:hint="eastAsia"/>
          <w:sz w:val="24"/>
        </w:rPr>
        <w:t>v</w:t>
      </w:r>
      <w:r w:rsidR="00153FAD" w:rsidRPr="00AF39F6">
        <w:rPr>
          <w:sz w:val="24"/>
        </w:rPr>
        <w:t xml:space="preserve"> _solar</w:t>
      </w:r>
      <w:r w:rsidR="00767097" w:rsidRPr="00AF39F6">
        <w:rPr>
          <w:rFonts w:hint="eastAsia"/>
          <w:sz w:val="24"/>
        </w:rPr>
        <w:t>的值作为光伏发电系统环境模式判断重要依据，</w:t>
      </w:r>
      <w:r w:rsidR="00CA3908" w:rsidRPr="00AF39F6">
        <w:rPr>
          <w:rFonts w:hint="eastAsia"/>
          <w:sz w:val="24"/>
        </w:rPr>
        <w:t>蓄电池放电电流</w:t>
      </w:r>
      <w:r w:rsidR="00CA3908" w:rsidRPr="00AF39F6">
        <w:rPr>
          <w:sz w:val="24"/>
        </w:rPr>
        <w:t>average_I_battery</w:t>
      </w:r>
      <w:r w:rsidR="00CA3908" w:rsidRPr="00AF39F6">
        <w:rPr>
          <w:rFonts w:hint="eastAsia"/>
          <w:sz w:val="24"/>
        </w:rPr>
        <w:t>的值作为蓄电池</w:t>
      </w:r>
      <w:r w:rsidR="00CA3908" w:rsidRPr="00AF39F6">
        <w:rPr>
          <w:rFonts w:hint="eastAsia"/>
          <w:sz w:val="24"/>
        </w:rPr>
        <w:t>SOC</w:t>
      </w:r>
      <w:r w:rsidR="00CA3908" w:rsidRPr="00AF39F6">
        <w:rPr>
          <w:rFonts w:hint="eastAsia"/>
          <w:sz w:val="24"/>
        </w:rPr>
        <w:t>以及放电强度的判断标准。当系统处于放电模式时，</w:t>
      </w:r>
      <w:r w:rsidR="00CA3908" w:rsidRPr="00AF39F6">
        <w:rPr>
          <w:sz w:val="24"/>
        </w:rPr>
        <w:t>average_</w:t>
      </w:r>
      <w:r w:rsidR="00CA3908" w:rsidRPr="00AF39F6">
        <w:rPr>
          <w:rFonts w:hint="eastAsia"/>
          <w:sz w:val="24"/>
        </w:rPr>
        <w:t>v</w:t>
      </w:r>
      <w:r w:rsidR="00CA3908" w:rsidRPr="00AF39F6">
        <w:rPr>
          <w:sz w:val="24"/>
        </w:rPr>
        <w:t>_battery</w:t>
      </w:r>
      <w:r w:rsidR="00CA3908" w:rsidRPr="00AF39F6">
        <w:rPr>
          <w:rFonts w:hint="eastAsia"/>
          <w:sz w:val="24"/>
        </w:rPr>
        <w:t>小于</w:t>
      </w:r>
      <w:r w:rsidR="00626AFB" w:rsidRPr="00AF39F6">
        <w:rPr>
          <w:rFonts w:hint="eastAsia"/>
          <w:sz w:val="24"/>
        </w:rPr>
        <w:t>11.8V</w:t>
      </w:r>
      <w:r w:rsidR="00CA3908" w:rsidRPr="00AF39F6">
        <w:rPr>
          <w:rFonts w:hint="eastAsia"/>
          <w:sz w:val="24"/>
        </w:rPr>
        <w:t>的时候，</w:t>
      </w:r>
      <w:r w:rsidR="00626AFB" w:rsidRPr="00AF39F6">
        <w:rPr>
          <w:rFonts w:hint="eastAsia"/>
          <w:sz w:val="24"/>
        </w:rPr>
        <w:t>蓄电池处于亏电状态，</w:t>
      </w:r>
      <w:r w:rsidR="00A5350C" w:rsidRPr="00AF39F6">
        <w:rPr>
          <w:rFonts w:hint="eastAsia"/>
          <w:sz w:val="24"/>
        </w:rPr>
        <w:t>此时蓄电池进入低功率放电模式</w:t>
      </w:r>
      <w:r w:rsidR="00CF4776" w:rsidRPr="00AF39F6">
        <w:rPr>
          <w:rFonts w:hint="eastAsia"/>
          <w:sz w:val="24"/>
        </w:rPr>
        <w:t>。在蓄电池的</w:t>
      </w:r>
      <w:r w:rsidR="00CF4776" w:rsidRPr="00AF39F6">
        <w:rPr>
          <w:rFonts w:hint="eastAsia"/>
          <w:sz w:val="24"/>
        </w:rPr>
        <w:t>SOC</w:t>
      </w:r>
      <w:r w:rsidR="00CF4776" w:rsidRPr="00AF39F6">
        <w:rPr>
          <w:rFonts w:hint="eastAsia"/>
          <w:sz w:val="24"/>
        </w:rPr>
        <w:t>小于</w:t>
      </w:r>
      <w:r w:rsidR="00CF4776" w:rsidRPr="00AF39F6">
        <w:rPr>
          <w:rFonts w:hint="eastAsia"/>
          <w:sz w:val="24"/>
        </w:rPr>
        <w:t>5%</w:t>
      </w:r>
      <w:r w:rsidR="00CF4776" w:rsidRPr="00AF39F6">
        <w:rPr>
          <w:rFonts w:hint="eastAsia"/>
          <w:sz w:val="24"/>
        </w:rPr>
        <w:t>时，切断放电回路，防止光伏发电系统进入过放状态。</w:t>
      </w:r>
      <w:r w:rsidR="00A604D6" w:rsidRPr="00AF39F6">
        <w:rPr>
          <w:rFonts w:hint="eastAsia"/>
          <w:sz w:val="24"/>
        </w:rPr>
        <w:t>蓄电池处于过放状态，会导致端电压加速降低，容易造成系统供电的不稳定，</w:t>
      </w:r>
      <w:r w:rsidR="00C016FF" w:rsidRPr="00AF39F6">
        <w:rPr>
          <w:rFonts w:hint="eastAsia"/>
          <w:sz w:val="24"/>
        </w:rPr>
        <w:t>系统控制器以及保护电路需要长时间的供电，以避免系统故障问题出现在的二次损坏。</w:t>
      </w:r>
    </w:p>
    <w:p w:rsidR="00BA4883" w:rsidRPr="00AF39F6" w:rsidRDefault="00CF4776" w:rsidP="00AF39F6">
      <w:pPr>
        <w:spacing w:line="400" w:lineRule="exact"/>
        <w:ind w:firstLineChars="200" w:firstLine="480"/>
        <w:jc w:val="left"/>
        <w:rPr>
          <w:sz w:val="24"/>
        </w:rPr>
      </w:pPr>
      <w:r w:rsidRPr="00AF39F6">
        <w:rPr>
          <w:rFonts w:hint="eastAsia"/>
          <w:sz w:val="24"/>
        </w:rPr>
        <w:tab/>
      </w:r>
      <w:r w:rsidR="00C016FF" w:rsidRPr="00AF39F6">
        <w:rPr>
          <w:rFonts w:hint="eastAsia"/>
          <w:sz w:val="24"/>
        </w:rPr>
        <w:t>系统处于充电状态时，</w:t>
      </w:r>
      <w:r w:rsidR="0011450D" w:rsidRPr="00AF39F6">
        <w:rPr>
          <w:rFonts w:hint="eastAsia"/>
          <w:sz w:val="24"/>
        </w:rPr>
        <w:t>电流传感器</w:t>
      </w:r>
      <w:r w:rsidR="00C016FF" w:rsidRPr="00AF39F6">
        <w:rPr>
          <w:rFonts w:hint="eastAsia"/>
          <w:sz w:val="24"/>
        </w:rPr>
        <w:t>检测到</w:t>
      </w:r>
      <w:r w:rsidR="00C016FF" w:rsidRPr="00AF39F6">
        <w:rPr>
          <w:sz w:val="24"/>
        </w:rPr>
        <w:t>average_I_solar</w:t>
      </w:r>
      <w:r w:rsidR="003E4D8E" w:rsidRPr="00AF39F6">
        <w:rPr>
          <w:rFonts w:hint="eastAsia"/>
          <w:sz w:val="24"/>
        </w:rPr>
        <w:t>小于</w:t>
      </w:r>
      <w:r w:rsidR="00C016FF" w:rsidRPr="00AF39F6">
        <w:rPr>
          <w:sz w:val="24"/>
        </w:rPr>
        <w:t>0</w:t>
      </w:r>
      <w:r w:rsidR="00C016FF" w:rsidRPr="00AF39F6">
        <w:rPr>
          <w:rFonts w:hint="eastAsia"/>
          <w:sz w:val="24"/>
        </w:rPr>
        <w:t>，则系统处于反充状态，发生</w:t>
      </w:r>
      <w:r w:rsidR="00781372" w:rsidRPr="00AF39F6">
        <w:rPr>
          <w:rFonts w:hint="eastAsia"/>
          <w:sz w:val="24"/>
        </w:rPr>
        <w:t>故障</w:t>
      </w:r>
      <w:r w:rsidR="00C016FF" w:rsidRPr="00AF39F6">
        <w:rPr>
          <w:rFonts w:hint="eastAsia"/>
          <w:sz w:val="24"/>
        </w:rPr>
        <w:t>。若</w:t>
      </w:r>
      <w:r w:rsidR="001C1539" w:rsidRPr="00AF39F6">
        <w:rPr>
          <w:sz w:val="24"/>
        </w:rPr>
        <w:t>average_I_sol</w:t>
      </w:r>
      <w:r w:rsidR="001C1539" w:rsidRPr="00AF39F6">
        <w:rPr>
          <w:rFonts w:hint="eastAsia"/>
          <w:sz w:val="24"/>
        </w:rPr>
        <w:t>a</w:t>
      </w:r>
      <w:r w:rsidR="00AC6E2B" w:rsidRPr="00AF39F6">
        <w:rPr>
          <w:sz w:val="24"/>
        </w:rPr>
        <w:t>r</w:t>
      </w:r>
      <w:r w:rsidR="00C016FF" w:rsidRPr="00AF39F6">
        <w:rPr>
          <w:rFonts w:hint="eastAsia"/>
          <w:sz w:val="24"/>
        </w:rPr>
        <w:t>长时间过小，则可能</w:t>
      </w:r>
      <w:r w:rsidR="00781372" w:rsidRPr="00AF39F6">
        <w:rPr>
          <w:rFonts w:hint="eastAsia"/>
          <w:sz w:val="24"/>
        </w:rPr>
        <w:t>是</w:t>
      </w:r>
      <w:r w:rsidR="00C016FF" w:rsidRPr="00AF39F6">
        <w:rPr>
          <w:rFonts w:hint="eastAsia"/>
          <w:sz w:val="24"/>
        </w:rPr>
        <w:t>出现传感器故障或者太阳能电池板受损，</w:t>
      </w:r>
      <w:r w:rsidR="00AC6E2B" w:rsidRPr="00AF39F6">
        <w:rPr>
          <w:rFonts w:hint="eastAsia"/>
          <w:sz w:val="24"/>
        </w:rPr>
        <w:t>若</w:t>
      </w:r>
      <w:r w:rsidR="00AC6E2B" w:rsidRPr="00AF39F6">
        <w:rPr>
          <w:sz w:val="24"/>
        </w:rPr>
        <w:t>average_I_solar</w:t>
      </w:r>
      <w:r w:rsidR="00AC6E2B" w:rsidRPr="00AF39F6">
        <w:rPr>
          <w:rFonts w:hint="eastAsia"/>
          <w:sz w:val="24"/>
        </w:rPr>
        <w:t>大于</w:t>
      </w:r>
      <w:r w:rsidR="00AC6E2B" w:rsidRPr="00AF39F6">
        <w:rPr>
          <w:rFonts w:hint="eastAsia"/>
          <w:sz w:val="24"/>
        </w:rPr>
        <w:t>2.5A</w:t>
      </w:r>
      <w:r w:rsidR="00AC6E2B" w:rsidRPr="00AF39F6">
        <w:rPr>
          <w:rFonts w:hint="eastAsia"/>
          <w:sz w:val="24"/>
        </w:rPr>
        <w:t>时，则</w:t>
      </w:r>
      <w:r w:rsidR="00781372" w:rsidRPr="00AF39F6">
        <w:rPr>
          <w:rFonts w:hint="eastAsia"/>
          <w:sz w:val="24"/>
        </w:rPr>
        <w:t>很可能</w:t>
      </w:r>
      <w:r w:rsidR="00AC6E2B" w:rsidRPr="00AF39F6">
        <w:rPr>
          <w:rFonts w:hint="eastAsia"/>
          <w:sz w:val="24"/>
        </w:rPr>
        <w:t>蓄电池处于短路状态，</w:t>
      </w:r>
      <w:r w:rsidR="00FE75A5" w:rsidRPr="00AF39F6">
        <w:rPr>
          <w:rFonts w:hint="eastAsia"/>
          <w:sz w:val="24"/>
        </w:rPr>
        <w:t>此时控制器</w:t>
      </w:r>
      <w:r w:rsidR="00781372" w:rsidRPr="00AF39F6">
        <w:rPr>
          <w:rFonts w:hint="eastAsia"/>
          <w:sz w:val="24"/>
        </w:rPr>
        <w:t>马上断开充放电电路，</w:t>
      </w:r>
      <w:r w:rsidR="00FE75A5" w:rsidRPr="00AF39F6">
        <w:rPr>
          <w:rFonts w:hint="eastAsia"/>
          <w:sz w:val="24"/>
        </w:rPr>
        <w:t>防止蓄电池烧坏</w:t>
      </w:r>
      <w:r w:rsidR="005C0C82" w:rsidRPr="00AF39F6">
        <w:rPr>
          <w:rFonts w:hint="eastAsia"/>
          <w:sz w:val="24"/>
        </w:rPr>
        <w:t>。对蓄电池</w:t>
      </w:r>
      <w:r w:rsidR="005C0C82" w:rsidRPr="00AF39F6">
        <w:rPr>
          <w:rFonts w:hint="eastAsia"/>
          <w:sz w:val="24"/>
        </w:rPr>
        <w:lastRenderedPageBreak/>
        <w:t>的充放电管理是通过对于开关</w:t>
      </w:r>
      <w:r w:rsidR="005C0C82" w:rsidRPr="00AF39F6">
        <w:rPr>
          <w:rFonts w:hint="eastAsia"/>
          <w:sz w:val="24"/>
        </w:rPr>
        <w:t>MOS</w:t>
      </w:r>
      <w:r w:rsidR="005C0C82" w:rsidRPr="00AF39F6">
        <w:rPr>
          <w:rFonts w:hint="eastAsia"/>
          <w:sz w:val="24"/>
        </w:rPr>
        <w:t>管的开实现的，控制电路中的</w:t>
      </w:r>
      <w:r w:rsidR="005C0C82" w:rsidRPr="00AF39F6">
        <w:rPr>
          <w:rFonts w:hint="eastAsia"/>
          <w:sz w:val="24"/>
        </w:rPr>
        <w:t>MOS</w:t>
      </w:r>
      <w:r w:rsidR="005C0C82" w:rsidRPr="00AF39F6">
        <w:rPr>
          <w:rFonts w:hint="eastAsia"/>
          <w:sz w:val="24"/>
        </w:rPr>
        <w:t>管采用</w:t>
      </w:r>
      <w:r w:rsidR="005C0C82" w:rsidRPr="00AF39F6">
        <w:rPr>
          <w:rFonts w:hint="eastAsia"/>
          <w:sz w:val="24"/>
        </w:rPr>
        <w:t>N</w:t>
      </w:r>
      <w:r w:rsidR="005C0C82" w:rsidRPr="00AF39F6">
        <w:rPr>
          <w:rFonts w:hint="eastAsia"/>
          <w:sz w:val="24"/>
        </w:rPr>
        <w:t>沟道增强型场效应管，场效应管的栅极连接着控制芯片的输出端。</w:t>
      </w:r>
      <w:r w:rsidR="005C0C82" w:rsidRPr="00AF39F6">
        <w:rPr>
          <w:sz w:val="24"/>
        </w:rPr>
        <w:t>M</w:t>
      </w:r>
      <w:r w:rsidR="005C0C82" w:rsidRPr="00AF39F6">
        <w:rPr>
          <w:rFonts w:hint="eastAsia"/>
          <w:sz w:val="24"/>
        </w:rPr>
        <w:t>ega2560 </w:t>
      </w:r>
      <w:r w:rsidR="005C0C82" w:rsidRPr="00AF39F6">
        <w:rPr>
          <w:sz w:val="24"/>
        </w:rPr>
        <w:t>带有</w:t>
      </w:r>
      <w:r w:rsidR="005C0C82" w:rsidRPr="00AF39F6">
        <w:rPr>
          <w:rFonts w:hint="eastAsia"/>
          <w:sz w:val="24"/>
        </w:rPr>
        <w:t>14</w:t>
      </w:r>
      <w:r w:rsidR="005C0C82" w:rsidRPr="00AF39F6">
        <w:rPr>
          <w:rFonts w:hint="eastAsia"/>
          <w:sz w:val="24"/>
        </w:rPr>
        <w:t>路的最大分辨率为</w:t>
      </w:r>
      <w:r w:rsidR="005C0C82" w:rsidRPr="00D337B7">
        <w:rPr>
          <w:rFonts w:hint="eastAsia"/>
          <w:color w:val="FF0000"/>
          <w:sz w:val="24"/>
        </w:rPr>
        <w:t>8</w:t>
      </w:r>
      <w:r w:rsidR="005C0C82" w:rsidRPr="00D337B7">
        <w:rPr>
          <w:rFonts w:hint="eastAsia"/>
          <w:color w:val="FF0000"/>
          <w:sz w:val="24"/>
        </w:rPr>
        <w:t>位的</w:t>
      </w:r>
      <w:r w:rsidR="005C0C82" w:rsidRPr="00D337B7">
        <w:rPr>
          <w:rFonts w:hint="eastAsia"/>
          <w:color w:val="FF0000"/>
          <w:sz w:val="24"/>
        </w:rPr>
        <w:t>PWM</w:t>
      </w:r>
      <w:r w:rsidR="005C0C82" w:rsidRPr="00D337B7">
        <w:rPr>
          <w:rFonts w:hint="eastAsia"/>
          <w:color w:val="FF0000"/>
          <w:sz w:val="24"/>
        </w:rPr>
        <w:t>控制信号端口，通过控制寄存器</w:t>
      </w:r>
      <w:r w:rsidR="005C0C82" w:rsidRPr="00D337B7">
        <w:rPr>
          <w:rFonts w:hint="eastAsia"/>
          <w:color w:val="FF0000"/>
          <w:sz w:val="24"/>
        </w:rPr>
        <w:t>CCP1CON</w:t>
      </w:r>
      <w:r w:rsidR="005C0C82" w:rsidRPr="00D337B7">
        <w:rPr>
          <w:rFonts w:hint="eastAsia"/>
          <w:color w:val="FF0000"/>
          <w:sz w:val="24"/>
        </w:rPr>
        <w:t>与</w:t>
      </w:r>
      <w:r w:rsidR="005C0C82" w:rsidRPr="00D337B7">
        <w:rPr>
          <w:rFonts w:hint="eastAsia"/>
          <w:color w:val="FF0000"/>
          <w:sz w:val="24"/>
        </w:rPr>
        <w:t>CCP2CON</w:t>
      </w:r>
      <w:r w:rsidR="005C0C82" w:rsidRPr="00D337B7">
        <w:rPr>
          <w:rFonts w:hint="eastAsia"/>
          <w:color w:val="FF0000"/>
          <w:sz w:val="24"/>
        </w:rPr>
        <w:t>，设</w:t>
      </w:r>
      <w:r w:rsidR="005C0C82" w:rsidRPr="00AF39F6">
        <w:rPr>
          <w:rFonts w:hint="eastAsia"/>
          <w:sz w:val="24"/>
        </w:rPr>
        <w:t>置周期寄存器</w:t>
      </w:r>
      <w:r w:rsidR="00CC0C79" w:rsidRPr="00AF39F6">
        <w:rPr>
          <w:rFonts w:hint="eastAsia"/>
          <w:sz w:val="24"/>
        </w:rPr>
        <w:t>和占空比寄存器，分别对</w:t>
      </w:r>
      <w:r w:rsidR="00CC0C79" w:rsidRPr="00AF39F6">
        <w:rPr>
          <w:rFonts w:hint="eastAsia"/>
          <w:sz w:val="24"/>
        </w:rPr>
        <w:t>2</w:t>
      </w:r>
      <w:r w:rsidR="00CC0C79" w:rsidRPr="00AF39F6">
        <w:rPr>
          <w:rFonts w:hint="eastAsia"/>
          <w:sz w:val="24"/>
        </w:rPr>
        <w:t>路</w:t>
      </w:r>
      <w:r w:rsidR="00CC0C79" w:rsidRPr="00AF39F6">
        <w:rPr>
          <w:rFonts w:hint="eastAsia"/>
          <w:sz w:val="24"/>
        </w:rPr>
        <w:t>PWM</w:t>
      </w:r>
      <w:r w:rsidR="00CC0C79" w:rsidRPr="00AF39F6">
        <w:rPr>
          <w:rFonts w:hint="eastAsia"/>
          <w:sz w:val="24"/>
        </w:rPr>
        <w:t>信号进行占空比的设置。</w:t>
      </w:r>
    </w:p>
    <w:p w:rsidR="00BA4883" w:rsidRPr="00376535" w:rsidRDefault="00BA4883" w:rsidP="00AF39F6">
      <w:pPr>
        <w:spacing w:line="400" w:lineRule="exact"/>
        <w:ind w:firstLineChars="200" w:firstLine="480"/>
        <w:jc w:val="left"/>
        <w:rPr>
          <w:sz w:val="24"/>
        </w:rPr>
      </w:pPr>
      <w:r w:rsidRPr="00376535">
        <w:rPr>
          <w:rFonts w:hint="eastAsia"/>
          <w:sz w:val="24"/>
        </w:rPr>
        <w:t>PWM</w:t>
      </w:r>
      <w:r w:rsidRPr="00376535">
        <w:rPr>
          <w:rFonts w:hint="eastAsia"/>
          <w:sz w:val="24"/>
        </w:rPr>
        <w:t>输出波形如</w:t>
      </w:r>
      <w:r w:rsidR="00060764">
        <w:rPr>
          <w:rFonts w:hint="eastAsia"/>
          <w:sz w:val="24"/>
        </w:rPr>
        <w:t>下</w:t>
      </w:r>
      <w:r w:rsidRPr="00376535">
        <w:rPr>
          <w:rFonts w:hint="eastAsia"/>
          <w:sz w:val="24"/>
        </w:rPr>
        <w:t>图所示：</w:t>
      </w:r>
    </w:p>
    <w:p w:rsidR="00BA4883" w:rsidRPr="00376535" w:rsidRDefault="00BA4883" w:rsidP="00BA4883">
      <w:pPr>
        <w:jc w:val="center"/>
        <w:rPr>
          <w:sz w:val="24"/>
        </w:rPr>
      </w:pPr>
      <w:r w:rsidRPr="00376535">
        <w:object w:dxaOrig="7708" w:dyaOrig="2738">
          <v:shape id="_x0000_i1101" type="#_x0000_t75" style="width:303.35pt;height:108.65pt" o:ole="">
            <v:imagedata r:id="rId173" o:title=""/>
          </v:shape>
          <o:OLEObject Type="Embed" ProgID="Visio.Drawing.11" ShapeID="_x0000_i1101" DrawAspect="Content" ObjectID="_1489425104" r:id="rId174"/>
        </w:object>
      </w:r>
    </w:p>
    <w:p w:rsidR="00BA4883" w:rsidRPr="00834683" w:rsidRDefault="00BA4883" w:rsidP="00834683">
      <w:pPr>
        <w:jc w:val="center"/>
        <w:rPr>
          <w:sz w:val="24"/>
        </w:rPr>
      </w:pPr>
      <w:r w:rsidRPr="00376535">
        <w:rPr>
          <w:rFonts w:hint="eastAsia"/>
          <w:sz w:val="24"/>
        </w:rPr>
        <w:t>图</w:t>
      </w:r>
      <w:r w:rsidRPr="00376535">
        <w:rPr>
          <w:rFonts w:hint="eastAsia"/>
          <w:sz w:val="24"/>
        </w:rPr>
        <w:t xml:space="preserve">  PWM</w:t>
      </w:r>
      <w:r w:rsidRPr="00376535">
        <w:rPr>
          <w:rFonts w:hint="eastAsia"/>
          <w:sz w:val="24"/>
        </w:rPr>
        <w:t>波输出波形</w:t>
      </w:r>
      <w:r w:rsidRPr="00376535">
        <w:rPr>
          <w:rFonts w:hint="eastAsia"/>
        </w:rPr>
        <w:t xml:space="preserve">     </w:t>
      </w:r>
    </w:p>
    <w:p w:rsidR="000640FE" w:rsidRDefault="000640FE" w:rsidP="000640FE">
      <w:pPr>
        <w:spacing w:line="400" w:lineRule="exact"/>
        <w:ind w:firstLineChars="200" w:firstLine="420"/>
      </w:pPr>
      <w:r>
        <w:rPr>
          <w:rFonts w:hint="eastAsia"/>
        </w:rPr>
        <w:t>对于</w:t>
      </w:r>
      <w:r w:rsidR="00834683">
        <w:rPr>
          <w:rFonts w:hint="eastAsia"/>
        </w:rPr>
        <w:t>CCP1CON</w:t>
      </w:r>
      <w:r w:rsidR="00834683">
        <w:rPr>
          <w:rFonts w:hint="eastAsia"/>
        </w:rPr>
        <w:t>，</w:t>
      </w:r>
      <w:r w:rsidRPr="00660852">
        <w:rPr>
          <w:rFonts w:ascii="Times New Roman" w:hAnsi="Times New Roman"/>
        </w:rPr>
        <w:t>PWM</w:t>
      </w:r>
      <w:r>
        <w:rPr>
          <w:rFonts w:hint="eastAsia"/>
        </w:rPr>
        <w:t>脉冲周期：</w:t>
      </w:r>
    </w:p>
    <w:p w:rsidR="000640FE" w:rsidRDefault="000640FE" w:rsidP="000640FE">
      <w:pPr>
        <w:ind w:firstLineChars="200" w:firstLine="420"/>
      </w:pPr>
      <w:r w:rsidRPr="005F4136">
        <w:rPr>
          <w:position w:val="-14"/>
        </w:rPr>
        <w:object w:dxaOrig="900" w:dyaOrig="400">
          <v:shape id="_x0000_i1102" type="#_x0000_t75" style="width:45.35pt;height:20.65pt" o:ole="">
            <v:imagedata r:id="rId175" o:title=""/>
          </v:shape>
          <o:OLEObject Type="Embed" ProgID="Equation.DSMT4" ShapeID="_x0000_i1102" DrawAspect="Content" ObjectID="_1489425105" r:id="rId176"/>
        </w:object>
      </w:r>
      <w:r>
        <w:t>=</w:t>
      </w:r>
      <w:r w:rsidRPr="005F4136">
        <w:rPr>
          <w:position w:val="-18"/>
        </w:rPr>
        <w:object w:dxaOrig="4260" w:dyaOrig="480">
          <v:shape id="_x0000_i1103" type="#_x0000_t75" style="width:211.35pt;height:24pt" o:ole="">
            <v:imagedata r:id="rId177" o:title=""/>
          </v:shape>
          <o:OLEObject Type="Embed" ProgID="Equation.DSMT4" ShapeID="_x0000_i1103" DrawAspect="Content" ObjectID="_1489425106" r:id="rId178"/>
        </w:object>
      </w:r>
    </w:p>
    <w:p w:rsidR="000640FE" w:rsidRPr="00FE5CA2" w:rsidRDefault="000640FE" w:rsidP="000640FE">
      <w:pPr>
        <w:spacing w:line="400" w:lineRule="exact"/>
        <w:ind w:firstLineChars="200" w:firstLine="420"/>
        <w:jc w:val="left"/>
      </w:pPr>
      <w:r w:rsidRPr="00660852">
        <w:rPr>
          <w:rFonts w:ascii="Times New Roman" w:hAnsi="Times New Roman"/>
        </w:rPr>
        <w:t>PWM</w:t>
      </w:r>
      <w:r>
        <w:rPr>
          <w:rFonts w:hint="eastAsia"/>
        </w:rPr>
        <w:t>占空周期：</w:t>
      </w:r>
      <w:r w:rsidRPr="005F4136">
        <w:rPr>
          <w:position w:val="-14"/>
        </w:rPr>
        <w:object w:dxaOrig="1160" w:dyaOrig="400">
          <v:shape id="_x0000_i1104" type="#_x0000_t75" style="width:57.35pt;height:20.65pt" o:ole="">
            <v:imagedata r:id="rId179" o:title=""/>
          </v:shape>
          <o:OLEObject Type="Embed" ProgID="Equation.DSMT4" ShapeID="_x0000_i1104" DrawAspect="Content" ObjectID="_1489425107" r:id="rId180"/>
        </w:object>
      </w:r>
      <w:r>
        <w:t>=</w:t>
      </w:r>
      <w:r w:rsidRPr="005F4136">
        <w:rPr>
          <w:position w:val="-18"/>
        </w:rPr>
        <w:object w:dxaOrig="5500" w:dyaOrig="480">
          <v:shape id="_x0000_i1105" type="#_x0000_t75" style="width:276pt;height:24pt" o:ole="">
            <v:imagedata r:id="rId181" o:title=""/>
          </v:shape>
          <o:OLEObject Type="Embed" ProgID="Equation.DSMT4" ShapeID="_x0000_i1105" DrawAspect="Content" ObjectID="_1489425108" r:id="rId182"/>
        </w:object>
      </w:r>
    </w:p>
    <w:p w:rsidR="00837088" w:rsidRDefault="000640FE" w:rsidP="00837088">
      <w:pPr>
        <w:spacing w:line="400" w:lineRule="exact"/>
        <w:ind w:firstLineChars="200" w:firstLine="420"/>
      </w:pPr>
      <w:r>
        <w:rPr>
          <w:rFonts w:hint="eastAsia"/>
        </w:rPr>
        <w:t>占空比</w:t>
      </w:r>
      <w:r w:rsidR="00834683">
        <w:rPr>
          <w:rFonts w:hint="eastAsia"/>
        </w:rPr>
        <w:t>为：</w:t>
      </w:r>
      <w:r w:rsidRPr="00660852">
        <w:rPr>
          <w:rFonts w:ascii="Times New Roman" w:hAnsi="Times New Roman"/>
        </w:rPr>
        <w:t>D</w:t>
      </w:r>
      <w:r>
        <w:t>=</w:t>
      </w:r>
      <w:r w:rsidRPr="005F4136">
        <w:rPr>
          <w:position w:val="-14"/>
        </w:rPr>
        <w:object w:dxaOrig="1160" w:dyaOrig="400">
          <v:shape id="_x0000_i1106" type="#_x0000_t75" style="width:57.35pt;height:20.65pt" o:ole="">
            <v:imagedata r:id="rId179" o:title=""/>
          </v:shape>
          <o:OLEObject Type="Embed" ProgID="Equation.DSMT4" ShapeID="_x0000_i1106" DrawAspect="Content" ObjectID="_1489425109" r:id="rId183"/>
        </w:object>
      </w:r>
      <w:r>
        <w:t>/</w:t>
      </w:r>
      <w:r w:rsidRPr="005F4136">
        <w:rPr>
          <w:position w:val="-14"/>
        </w:rPr>
        <w:object w:dxaOrig="900" w:dyaOrig="400">
          <v:shape id="_x0000_i1107" type="#_x0000_t75" style="width:45.35pt;height:20.65pt" o:ole="">
            <v:imagedata r:id="rId175" o:title=""/>
          </v:shape>
          <o:OLEObject Type="Embed" ProgID="Equation.DSMT4" ShapeID="_x0000_i1107" DrawAspect="Content" ObjectID="_1489425110" r:id="rId184"/>
        </w:object>
      </w:r>
    </w:p>
    <w:p w:rsidR="00837088" w:rsidRPr="00AF39F6" w:rsidRDefault="000640FE" w:rsidP="00AF39F6">
      <w:pPr>
        <w:spacing w:line="400" w:lineRule="exact"/>
        <w:ind w:firstLineChars="200" w:firstLine="480"/>
        <w:rPr>
          <w:sz w:val="24"/>
        </w:rPr>
      </w:pPr>
      <w:r w:rsidRPr="00AF39F6">
        <w:rPr>
          <w:rFonts w:hint="eastAsia"/>
          <w:sz w:val="24"/>
        </w:rPr>
        <w:t>对于</w:t>
      </w:r>
      <w:r w:rsidRPr="00AF39F6">
        <w:rPr>
          <w:sz w:val="24"/>
        </w:rPr>
        <w:t>CCP2</w:t>
      </w:r>
      <w:r w:rsidR="00834683" w:rsidRPr="00AF39F6">
        <w:rPr>
          <w:rFonts w:hint="eastAsia"/>
          <w:sz w:val="24"/>
        </w:rPr>
        <w:t>CON</w:t>
      </w:r>
      <w:r w:rsidRPr="00AF39F6">
        <w:rPr>
          <w:rFonts w:hint="eastAsia"/>
          <w:sz w:val="24"/>
        </w:rPr>
        <w:t>的</w:t>
      </w:r>
      <w:r w:rsidRPr="00AF39F6">
        <w:rPr>
          <w:sz w:val="24"/>
        </w:rPr>
        <w:t>PWM</w:t>
      </w:r>
      <w:r w:rsidRPr="00AF39F6">
        <w:rPr>
          <w:rFonts w:hint="eastAsia"/>
          <w:sz w:val="24"/>
        </w:rPr>
        <w:t>设置与</w:t>
      </w:r>
      <w:r w:rsidRPr="00AF39F6">
        <w:rPr>
          <w:sz w:val="24"/>
        </w:rPr>
        <w:t>CCP1</w:t>
      </w:r>
      <w:r w:rsidR="00834683" w:rsidRPr="00AF39F6">
        <w:rPr>
          <w:rFonts w:hint="eastAsia"/>
          <w:sz w:val="24"/>
        </w:rPr>
        <w:t>CON</w:t>
      </w:r>
      <w:r w:rsidR="00834683" w:rsidRPr="00AF39F6">
        <w:rPr>
          <w:rFonts w:hint="eastAsia"/>
          <w:sz w:val="24"/>
        </w:rPr>
        <w:t>的设置类似，初</w:t>
      </w:r>
      <w:r w:rsidRPr="00AF39F6">
        <w:rPr>
          <w:rFonts w:hint="eastAsia"/>
          <w:sz w:val="24"/>
        </w:rPr>
        <w:t>始化设置完成后，根据</w:t>
      </w:r>
      <w:r w:rsidR="00834683" w:rsidRPr="00AF39F6">
        <w:rPr>
          <w:rFonts w:hint="eastAsia"/>
          <w:sz w:val="24"/>
        </w:rPr>
        <w:t>环境状态改变</w:t>
      </w:r>
      <w:r w:rsidRPr="00AF39F6">
        <w:rPr>
          <w:sz w:val="24"/>
        </w:rPr>
        <w:t>CCPR1L</w:t>
      </w:r>
      <w:r w:rsidRPr="00AF39F6">
        <w:rPr>
          <w:rFonts w:hint="eastAsia"/>
          <w:sz w:val="24"/>
        </w:rPr>
        <w:t>或</w:t>
      </w:r>
      <w:r w:rsidRPr="00AF39F6">
        <w:rPr>
          <w:sz w:val="24"/>
        </w:rPr>
        <w:t>CCPR2L</w:t>
      </w:r>
      <w:r w:rsidRPr="00AF39F6">
        <w:rPr>
          <w:rFonts w:hint="eastAsia"/>
          <w:sz w:val="24"/>
        </w:rPr>
        <w:t>的值</w:t>
      </w:r>
      <w:r w:rsidR="00834683" w:rsidRPr="00AF39F6">
        <w:rPr>
          <w:rFonts w:hint="eastAsia"/>
          <w:sz w:val="24"/>
        </w:rPr>
        <w:t>，从而</w:t>
      </w:r>
      <w:r w:rsidRPr="00AF39F6">
        <w:rPr>
          <w:rFonts w:hint="eastAsia"/>
          <w:sz w:val="24"/>
        </w:rPr>
        <w:t>改变占空比输出大小。</w:t>
      </w:r>
    </w:p>
    <w:p w:rsidR="00837088" w:rsidRDefault="00837088" w:rsidP="00837088">
      <w:pPr>
        <w:pStyle w:val="2"/>
      </w:pPr>
      <w:r>
        <w:rPr>
          <w:rFonts w:hint="eastAsia"/>
        </w:rPr>
        <w:t>4</w:t>
      </w:r>
      <w:r>
        <w:t>.</w:t>
      </w:r>
      <w:r>
        <w:rPr>
          <w:rFonts w:hint="eastAsia"/>
        </w:rPr>
        <w:t>3</w:t>
      </w:r>
      <w:r w:rsidRPr="00657D65">
        <w:rPr>
          <w:rFonts w:ascii="Times New Roman" w:hAnsi="Times New Roman"/>
        </w:rPr>
        <w:t xml:space="preserve"> </w:t>
      </w:r>
      <w:r w:rsidR="00781156">
        <w:rPr>
          <w:rFonts w:hint="eastAsia"/>
        </w:rPr>
        <w:t>数字</w:t>
      </w:r>
      <w:r>
        <w:rPr>
          <w:rFonts w:hint="eastAsia"/>
        </w:rPr>
        <w:t>滤波算法</w:t>
      </w:r>
    </w:p>
    <w:p w:rsidR="00837088" w:rsidRPr="00837088" w:rsidRDefault="00837088" w:rsidP="004A5A74">
      <w:pPr>
        <w:pStyle w:val="7"/>
      </w:pPr>
      <w:r>
        <w:rPr>
          <w:rFonts w:hint="eastAsia"/>
        </w:rPr>
        <w:t>4</w:t>
      </w:r>
      <w:r w:rsidRPr="00376535">
        <w:rPr>
          <w:rFonts w:hint="eastAsia"/>
        </w:rPr>
        <w:t>.</w:t>
      </w:r>
      <w:r>
        <w:rPr>
          <w:rFonts w:hint="eastAsia"/>
        </w:rPr>
        <w:t>3</w:t>
      </w:r>
      <w:r w:rsidRPr="00376535">
        <w:rPr>
          <w:rFonts w:hint="eastAsia"/>
        </w:rPr>
        <w:t>.1</w:t>
      </w:r>
      <w:r w:rsidR="00781156">
        <w:rPr>
          <w:rFonts w:hint="eastAsia"/>
        </w:rPr>
        <w:t>数字</w:t>
      </w:r>
      <w:r>
        <w:rPr>
          <w:rFonts w:hint="eastAsia"/>
        </w:rPr>
        <w:t>滤波器技术</w:t>
      </w:r>
    </w:p>
    <w:p w:rsidR="000E64E1" w:rsidRPr="00D337B7" w:rsidRDefault="00BD166A" w:rsidP="00834683">
      <w:pPr>
        <w:rPr>
          <w:color w:val="FF0000"/>
          <w:sz w:val="24"/>
        </w:rPr>
      </w:pPr>
      <w:r>
        <w:rPr>
          <w:rFonts w:hint="eastAsia"/>
        </w:rPr>
        <w:tab/>
      </w:r>
      <w:r w:rsidR="00823D5B" w:rsidRPr="00AF39F6">
        <w:rPr>
          <w:rFonts w:hint="eastAsia"/>
          <w:sz w:val="24"/>
        </w:rPr>
        <w:t>光伏发电系统采集电路中，由于工作环境的复杂性、电磁环境的波动性可能造成数据采集的误差，从而造成系统工作不稳定、控制失灵等严重后果。为了降低甚至消除干扰脉冲对采集系统的影响，一般在采集端增加滤波电路，由于硬件</w:t>
      </w:r>
      <w:r w:rsidR="008F161B" w:rsidRPr="00AF39F6">
        <w:rPr>
          <w:rFonts w:hint="eastAsia"/>
          <w:sz w:val="24"/>
        </w:rPr>
        <w:t>滤波</w:t>
      </w:r>
      <w:r w:rsidR="00823D5B" w:rsidRPr="00AF39F6">
        <w:rPr>
          <w:rFonts w:hint="eastAsia"/>
          <w:sz w:val="24"/>
        </w:rPr>
        <w:t>在不同的环境情况中参数修改不方便，所以在控制器数据采集后，增加了</w:t>
      </w:r>
      <w:r w:rsidR="00396BBA" w:rsidRPr="00AF39F6">
        <w:rPr>
          <w:rFonts w:hint="eastAsia"/>
          <w:sz w:val="24"/>
        </w:rPr>
        <w:t>数字滤波</w:t>
      </w:r>
      <w:r w:rsidR="00823D5B" w:rsidRPr="00AF39F6">
        <w:rPr>
          <w:rFonts w:hint="eastAsia"/>
          <w:sz w:val="24"/>
        </w:rPr>
        <w:t>，减少</w:t>
      </w:r>
      <w:r w:rsidR="00004B27" w:rsidRPr="00AF39F6">
        <w:rPr>
          <w:rFonts w:hint="eastAsia"/>
          <w:sz w:val="24"/>
        </w:rPr>
        <w:t>了</w:t>
      </w:r>
      <w:r w:rsidR="00823D5B" w:rsidRPr="00AF39F6">
        <w:rPr>
          <w:rFonts w:hint="eastAsia"/>
          <w:sz w:val="24"/>
        </w:rPr>
        <w:t>脉冲信号的干扰影响。</w:t>
      </w:r>
      <w:r w:rsidR="0076641B" w:rsidRPr="00D337B7">
        <w:rPr>
          <w:rFonts w:hint="eastAsia"/>
          <w:color w:val="FF0000"/>
          <w:sz w:val="24"/>
        </w:rPr>
        <w:t>在传感</w:t>
      </w:r>
      <w:r w:rsidR="003A6465" w:rsidRPr="00D337B7">
        <w:rPr>
          <w:rFonts w:hint="eastAsia"/>
          <w:color w:val="FF0000"/>
          <w:sz w:val="24"/>
        </w:rPr>
        <w:t>器进行数据采集时，会遇到数据的随机误差</w:t>
      </w:r>
      <w:r w:rsidR="0076641B" w:rsidRPr="00D337B7">
        <w:rPr>
          <w:rFonts w:hint="eastAsia"/>
          <w:color w:val="FF0000"/>
          <w:sz w:val="24"/>
        </w:rPr>
        <w:t>，其特点是在相同条件下测量同一变量时候</w:t>
      </w:r>
      <w:r w:rsidR="0076641B" w:rsidRPr="00AF39F6">
        <w:rPr>
          <w:rFonts w:hint="eastAsia"/>
          <w:sz w:val="24"/>
        </w:rPr>
        <w:t>，其大小会出现一些无规则的变化，这种变化无法预测，但是多次测量的结果符合统计规律，为了克服随机干扰引起传感器采集误差，</w:t>
      </w:r>
      <w:r w:rsidR="00F85FB8" w:rsidRPr="00AF39F6">
        <w:rPr>
          <w:rFonts w:hint="eastAsia"/>
          <w:sz w:val="24"/>
        </w:rPr>
        <w:t>采用不同</w:t>
      </w:r>
      <w:r w:rsidR="0076641B" w:rsidRPr="00AF39F6">
        <w:rPr>
          <w:rFonts w:hint="eastAsia"/>
          <w:sz w:val="24"/>
        </w:rPr>
        <w:t>算法实现数字滤波，数字滤波相比于硬件滤波有着以下优势，</w:t>
      </w:r>
      <w:r w:rsidR="0076641B" w:rsidRPr="00D337B7">
        <w:rPr>
          <w:rFonts w:hint="eastAsia"/>
          <w:color w:val="FF0000"/>
          <w:sz w:val="24"/>
        </w:rPr>
        <w:t>首先，数字滤波无需其他的硬件成本，可靠性较高，</w:t>
      </w:r>
      <w:r w:rsidR="00F85FB8" w:rsidRPr="00D337B7">
        <w:rPr>
          <w:rFonts w:hint="eastAsia"/>
          <w:color w:val="FF0000"/>
          <w:sz w:val="24"/>
        </w:rPr>
        <w:t>不存在阻抗匹配等问题，特别是数</w:t>
      </w:r>
      <w:r w:rsidR="00F85FB8" w:rsidRPr="00AF39F6">
        <w:rPr>
          <w:rFonts w:hint="eastAsia"/>
          <w:sz w:val="24"/>
        </w:rPr>
        <w:t>字滤波可以对低频率的采集信号进行滤波</w:t>
      </w:r>
      <w:r w:rsidR="0076641B" w:rsidRPr="00AF39F6">
        <w:rPr>
          <w:rFonts w:hint="eastAsia"/>
          <w:sz w:val="24"/>
        </w:rPr>
        <w:t>。其次，数字滤</w:t>
      </w:r>
      <w:r w:rsidR="00BD5966" w:rsidRPr="00AF39F6">
        <w:rPr>
          <w:rFonts w:hint="eastAsia"/>
          <w:sz w:val="24"/>
        </w:rPr>
        <w:t>波使用软件算法实现，多个输入通道可以共用一个滤波算法，后期的</w:t>
      </w:r>
      <w:r w:rsidR="0076641B" w:rsidRPr="00AF39F6">
        <w:rPr>
          <w:rFonts w:hint="eastAsia"/>
          <w:sz w:val="24"/>
        </w:rPr>
        <w:t>移植、维护有较大的优势。只要适当的改</w:t>
      </w:r>
      <w:r w:rsidR="0076641B" w:rsidRPr="00D337B7">
        <w:rPr>
          <w:rFonts w:hint="eastAsia"/>
          <w:color w:val="FF0000"/>
          <w:sz w:val="24"/>
        </w:rPr>
        <w:t>变滤波器的滤波算法和程序，就改变了其滤波特性，对于滤除低频信号干扰和随机信号有较好的效果。</w:t>
      </w:r>
    </w:p>
    <w:p w:rsidR="004B6A4C" w:rsidRPr="004B6A4C" w:rsidRDefault="00372475" w:rsidP="00834683">
      <w:r>
        <w:rPr>
          <w:noProof/>
        </w:rPr>
        <w:lastRenderedPageBreak/>
        <w:drawing>
          <wp:inline distT="0" distB="0" distL="0" distR="0">
            <wp:extent cx="5274310" cy="1174511"/>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cstate="print"/>
                    <a:stretch>
                      <a:fillRect/>
                    </a:stretch>
                  </pic:blipFill>
                  <pic:spPr>
                    <a:xfrm>
                      <a:off x="0" y="0"/>
                      <a:ext cx="5274310" cy="1174511"/>
                    </a:xfrm>
                    <a:prstGeom prst="rect">
                      <a:avLst/>
                    </a:prstGeom>
                  </pic:spPr>
                </pic:pic>
              </a:graphicData>
            </a:graphic>
          </wp:inline>
        </w:drawing>
      </w:r>
    </w:p>
    <w:p w:rsidR="000066B6" w:rsidRPr="00376535" w:rsidRDefault="00837088" w:rsidP="00837088">
      <w:pPr>
        <w:pStyle w:val="7"/>
      </w:pPr>
      <w:r>
        <w:rPr>
          <w:rFonts w:hint="eastAsia"/>
        </w:rPr>
        <w:t>4</w:t>
      </w:r>
      <w:r w:rsidRPr="00376535">
        <w:rPr>
          <w:rFonts w:hint="eastAsia"/>
        </w:rPr>
        <w:t>.</w:t>
      </w:r>
      <w:r>
        <w:rPr>
          <w:rFonts w:hint="eastAsia"/>
        </w:rPr>
        <w:t>3</w:t>
      </w:r>
      <w:r w:rsidRPr="00376535">
        <w:rPr>
          <w:rFonts w:hint="eastAsia"/>
        </w:rPr>
        <w:t>.</w:t>
      </w:r>
      <w:r>
        <w:rPr>
          <w:rFonts w:hint="eastAsia"/>
        </w:rPr>
        <w:t>2</w:t>
      </w:r>
      <w:r w:rsidR="000066B6">
        <w:rPr>
          <w:rFonts w:hint="eastAsia"/>
        </w:rPr>
        <w:t>数字滤波程序</w:t>
      </w:r>
    </w:p>
    <w:p w:rsidR="00837088" w:rsidRPr="00AF39F6" w:rsidRDefault="00657B43" w:rsidP="00AF39F6">
      <w:pPr>
        <w:rPr>
          <w:sz w:val="24"/>
        </w:rPr>
      </w:pPr>
      <w:r w:rsidRPr="00AF39F6">
        <w:rPr>
          <w:rFonts w:hint="eastAsia"/>
          <w:sz w:val="24"/>
        </w:rPr>
        <w:t>控制芯片主要作用是控制外围的器件，并实现一定的通信和数据处理。</w:t>
      </w:r>
      <w:r w:rsidR="003E11BD" w:rsidRPr="00AF39F6">
        <w:rPr>
          <w:rFonts w:hint="eastAsia"/>
          <w:sz w:val="24"/>
        </w:rPr>
        <w:t>控制芯片</w:t>
      </w:r>
      <w:r w:rsidRPr="00AF39F6">
        <w:rPr>
          <w:rFonts w:hint="eastAsia"/>
          <w:sz w:val="24"/>
        </w:rPr>
        <w:t>并不擅长实现算法和进行复杂的运算</w:t>
      </w:r>
      <w:r w:rsidR="00EA5519" w:rsidRPr="00AF39F6">
        <w:rPr>
          <w:rFonts w:hint="eastAsia"/>
          <w:sz w:val="24"/>
        </w:rPr>
        <w:t>，</w:t>
      </w:r>
      <w:r w:rsidR="00844501" w:rsidRPr="00AF39F6">
        <w:rPr>
          <w:rFonts w:hint="eastAsia"/>
          <w:sz w:val="24"/>
        </w:rPr>
        <w:t>其滤波程序适应于结构和算法较为简单的滤波程序或经典滤波程序的简化算法。</w:t>
      </w:r>
      <w:r w:rsidR="00837088" w:rsidRPr="00AF39F6">
        <w:rPr>
          <w:rFonts w:hint="eastAsia"/>
          <w:sz w:val="24"/>
        </w:rPr>
        <w:t>考虑到</w:t>
      </w:r>
      <w:r w:rsidR="00E645D5" w:rsidRPr="00AF39F6">
        <w:rPr>
          <w:rFonts w:hint="eastAsia"/>
          <w:sz w:val="24"/>
        </w:rPr>
        <w:t>光伏发电系统</w:t>
      </w:r>
      <w:r w:rsidR="00837088" w:rsidRPr="00AF39F6">
        <w:rPr>
          <w:rFonts w:hint="eastAsia"/>
          <w:sz w:val="24"/>
        </w:rPr>
        <w:t>的实际使用情况，比较常遇到的干扰类</w:t>
      </w:r>
      <w:r w:rsidR="00C568FD" w:rsidRPr="00AF39F6">
        <w:rPr>
          <w:rFonts w:hint="eastAsia"/>
          <w:sz w:val="24"/>
        </w:rPr>
        <w:t>型，一种是随机</w:t>
      </w:r>
      <w:r w:rsidR="00837088" w:rsidRPr="00AF39F6">
        <w:rPr>
          <w:rFonts w:hint="eastAsia"/>
          <w:sz w:val="24"/>
        </w:rPr>
        <w:t>干扰，一种是脉冲干扰，克服这两种干扰的影响，基本就可以保证单片机的正常运行，针对这两种干扰，可以分别采用以下两种对应的滤波方法。</w:t>
      </w:r>
    </w:p>
    <w:p w:rsidR="008F0F58" w:rsidRPr="00AF39F6" w:rsidRDefault="003309D0" w:rsidP="00AF39F6">
      <w:pPr>
        <w:rPr>
          <w:sz w:val="24"/>
        </w:rPr>
      </w:pPr>
      <w:r w:rsidRPr="00AF39F6">
        <w:rPr>
          <w:rFonts w:hint="eastAsia"/>
          <w:sz w:val="24"/>
        </w:rPr>
        <w:t>（</w:t>
      </w:r>
      <w:r w:rsidRPr="00AF39F6">
        <w:rPr>
          <w:rFonts w:hint="eastAsia"/>
          <w:sz w:val="24"/>
        </w:rPr>
        <w:t>1</w:t>
      </w:r>
      <w:r w:rsidRPr="00AF39F6">
        <w:rPr>
          <w:rFonts w:hint="eastAsia"/>
          <w:sz w:val="24"/>
        </w:rPr>
        <w:t>）</w:t>
      </w:r>
      <w:r w:rsidR="00114B0D" w:rsidRPr="00AF39F6">
        <w:rPr>
          <w:rFonts w:hint="eastAsia"/>
          <w:sz w:val="24"/>
        </w:rPr>
        <w:t>递推平均滤波法又称为滑动平均滤波法，</w:t>
      </w:r>
      <w:r w:rsidR="00114B0D" w:rsidRPr="00D337B7">
        <w:rPr>
          <w:rFonts w:hint="eastAsia"/>
          <w:color w:val="FF0000"/>
          <w:sz w:val="24"/>
        </w:rPr>
        <w:t>存储区中心开辟</w:t>
      </w:r>
      <w:r w:rsidR="00114B0D" w:rsidRPr="00D337B7">
        <w:rPr>
          <w:rFonts w:hint="eastAsia"/>
          <w:color w:val="FF0000"/>
          <w:sz w:val="24"/>
        </w:rPr>
        <w:t>N</w:t>
      </w:r>
      <w:r w:rsidR="00114B0D" w:rsidRPr="00D337B7">
        <w:rPr>
          <w:rFonts w:hint="eastAsia"/>
          <w:color w:val="FF0000"/>
          <w:sz w:val="24"/>
        </w:rPr>
        <w:t>个数据作为暂存区，每当传感器新采集到一个数据后就存入暂存区，同时去掉一个最老数据，保存的</w:t>
      </w:r>
      <w:r w:rsidR="00114B0D" w:rsidRPr="00D337B7">
        <w:rPr>
          <w:rFonts w:hint="eastAsia"/>
          <w:color w:val="FF0000"/>
          <w:sz w:val="24"/>
        </w:rPr>
        <w:t>N</w:t>
      </w:r>
      <w:r w:rsidR="00114B0D" w:rsidRPr="00D337B7">
        <w:rPr>
          <w:rFonts w:hint="eastAsia"/>
          <w:color w:val="FF0000"/>
          <w:sz w:val="24"/>
        </w:rPr>
        <w:t>个数据始终是最新的采集数据，对周期性的干扰有很好的抑制作用，</w:t>
      </w:r>
      <w:r w:rsidR="00114B0D" w:rsidRPr="00AF39F6">
        <w:rPr>
          <w:rFonts w:hint="eastAsia"/>
          <w:sz w:val="24"/>
        </w:rPr>
        <w:t>此数字滤波算法平滑度较高。不足之处在于对偶然出现的脉冲性干扰抑制作用较差，基本算法如下图所示：</w:t>
      </w:r>
    </w:p>
    <w:p w:rsidR="00114B0D" w:rsidRDefault="00114B0D" w:rsidP="00657B43">
      <w:pPr>
        <w:ind w:firstLine="420"/>
      </w:pPr>
      <w:r w:rsidRPr="008F0F58">
        <w:rPr>
          <w:noProof/>
          <w:color w:val="C00000"/>
        </w:rPr>
        <w:drawing>
          <wp:inline distT="0" distB="0" distL="0" distR="0">
            <wp:extent cx="4895238" cy="126666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cstate="print"/>
                    <a:stretch>
                      <a:fillRect/>
                    </a:stretch>
                  </pic:blipFill>
                  <pic:spPr>
                    <a:xfrm>
                      <a:off x="0" y="0"/>
                      <a:ext cx="4895238" cy="1266667"/>
                    </a:xfrm>
                    <a:prstGeom prst="rect">
                      <a:avLst/>
                    </a:prstGeom>
                  </pic:spPr>
                </pic:pic>
              </a:graphicData>
            </a:graphic>
          </wp:inline>
        </w:drawing>
      </w:r>
    </w:p>
    <w:p w:rsidR="00114B0D" w:rsidRPr="00D337B7" w:rsidRDefault="00114B0D" w:rsidP="00114B0D">
      <w:pPr>
        <w:rPr>
          <w:color w:val="FF0000"/>
          <w:sz w:val="24"/>
        </w:rPr>
      </w:pPr>
      <w:r w:rsidRPr="00AF39F6">
        <w:rPr>
          <w:rFonts w:hint="eastAsia"/>
          <w:sz w:val="24"/>
        </w:rPr>
        <w:t>把连续取出</w:t>
      </w:r>
      <w:r w:rsidRPr="00AF39F6">
        <w:rPr>
          <w:rFonts w:hint="eastAsia"/>
          <w:sz w:val="24"/>
        </w:rPr>
        <w:t>N</w:t>
      </w:r>
      <w:r w:rsidRPr="00AF39F6">
        <w:rPr>
          <w:rFonts w:hint="eastAsia"/>
          <w:sz w:val="24"/>
        </w:rPr>
        <w:t>个传感器采样值作为一个队列，</w:t>
      </w:r>
      <w:r w:rsidRPr="00D337B7">
        <w:rPr>
          <w:rFonts w:hint="eastAsia"/>
          <w:color w:val="FF0000"/>
          <w:sz w:val="24"/>
        </w:rPr>
        <w:t>队列的长度由自己定义为</w:t>
      </w:r>
      <w:r w:rsidRPr="00D337B7">
        <w:rPr>
          <w:rFonts w:hint="eastAsia"/>
          <w:color w:val="FF0000"/>
          <w:sz w:val="24"/>
        </w:rPr>
        <w:t>N</w:t>
      </w:r>
      <w:r w:rsidRPr="00D337B7">
        <w:rPr>
          <w:rFonts w:hint="eastAsia"/>
          <w:color w:val="FF0000"/>
          <w:sz w:val="24"/>
        </w:rPr>
        <w:t>，每当传感器采集到一个新的数据后，将其放入队尾，</w:t>
      </w:r>
      <w:r w:rsidRPr="00AF39F6">
        <w:rPr>
          <w:rFonts w:hint="eastAsia"/>
          <w:sz w:val="24"/>
        </w:rPr>
        <w:t>并且去掉原来队首的数据（先进先出原则），把队列</w:t>
      </w:r>
      <w:r w:rsidRPr="00D337B7">
        <w:rPr>
          <w:rFonts w:hint="eastAsia"/>
          <w:color w:val="FF0000"/>
          <w:sz w:val="24"/>
        </w:rPr>
        <w:t>中</w:t>
      </w:r>
      <w:r w:rsidRPr="00D337B7">
        <w:rPr>
          <w:rFonts w:hint="eastAsia"/>
          <w:color w:val="FF0000"/>
          <w:sz w:val="24"/>
        </w:rPr>
        <w:t>N</w:t>
      </w:r>
      <w:r w:rsidRPr="00D337B7">
        <w:rPr>
          <w:rFonts w:hint="eastAsia"/>
          <w:color w:val="FF0000"/>
          <w:sz w:val="24"/>
        </w:rPr>
        <w:t>个数据可以进行平均后，就可以得到新的数字滤波结果，</w:t>
      </w:r>
      <w:r w:rsidR="005D119C" w:rsidRPr="00AF39F6">
        <w:rPr>
          <w:rFonts w:hint="eastAsia"/>
          <w:sz w:val="24"/>
        </w:rPr>
        <w:t>N</w:t>
      </w:r>
      <w:r w:rsidR="005D119C" w:rsidRPr="00AF39F6">
        <w:rPr>
          <w:rFonts w:hint="eastAsia"/>
          <w:sz w:val="24"/>
        </w:rPr>
        <w:t>值可以根据使用场合选取，为了方便的实现数据存储，</w:t>
      </w:r>
      <w:r w:rsidR="005D119C" w:rsidRPr="00D337B7">
        <w:rPr>
          <w:rFonts w:hint="eastAsia"/>
          <w:color w:val="FF0000"/>
          <w:sz w:val="24"/>
        </w:rPr>
        <w:t>采用了环型队列结构。</w:t>
      </w:r>
    </w:p>
    <w:p w:rsidR="00114B0D" w:rsidRPr="00AF39F6" w:rsidRDefault="009579D7" w:rsidP="00AF39F6">
      <w:pPr>
        <w:rPr>
          <w:sz w:val="24"/>
        </w:rPr>
      </w:pPr>
      <w:r w:rsidRPr="00D337B7">
        <w:rPr>
          <w:rFonts w:hint="eastAsia"/>
          <w:color w:val="FF0000"/>
          <w:sz w:val="24"/>
        </w:rPr>
        <w:t>（</w:t>
      </w:r>
      <w:r w:rsidRPr="00D337B7">
        <w:rPr>
          <w:rFonts w:hint="eastAsia"/>
          <w:color w:val="FF0000"/>
          <w:sz w:val="24"/>
        </w:rPr>
        <w:t>2</w:t>
      </w:r>
      <w:r w:rsidRPr="00D337B7">
        <w:rPr>
          <w:rFonts w:hint="eastAsia"/>
          <w:color w:val="FF0000"/>
          <w:sz w:val="24"/>
        </w:rPr>
        <w:t>）中位值平均滤波法又称作防脉冲干扰平均滤波法。</w:t>
      </w:r>
      <w:r w:rsidR="003C393F" w:rsidRPr="00AF39F6">
        <w:rPr>
          <w:rFonts w:hint="eastAsia"/>
          <w:sz w:val="24"/>
        </w:rPr>
        <w:t>运算的过程是传感器连续采样</w:t>
      </w:r>
      <w:r w:rsidR="003C393F" w:rsidRPr="00AF39F6">
        <w:rPr>
          <w:rFonts w:hint="eastAsia"/>
          <w:sz w:val="24"/>
        </w:rPr>
        <w:t>N</w:t>
      </w:r>
      <w:r w:rsidR="00206159" w:rsidRPr="00AF39F6">
        <w:rPr>
          <w:rFonts w:hint="eastAsia"/>
          <w:sz w:val="24"/>
        </w:rPr>
        <w:t>次，然后将采集数据进行排列，再取中间值作为本次</w:t>
      </w:r>
      <w:r w:rsidR="00885ABE" w:rsidRPr="00AF39F6">
        <w:rPr>
          <w:rFonts w:hint="eastAsia"/>
          <w:sz w:val="24"/>
        </w:rPr>
        <w:t>采样值。流程图如下：</w:t>
      </w:r>
    </w:p>
    <w:p w:rsidR="009579D7" w:rsidRDefault="009579D7" w:rsidP="001E5EB9">
      <w:pPr>
        <w:ind w:firstLineChars="200" w:firstLine="420"/>
        <w:jc w:val="center"/>
      </w:pPr>
    </w:p>
    <w:p w:rsidR="008C1018" w:rsidRDefault="008C1018" w:rsidP="001E5EB9">
      <w:pPr>
        <w:ind w:firstLineChars="200" w:firstLine="420"/>
        <w:jc w:val="center"/>
      </w:pPr>
      <w:r>
        <w:object w:dxaOrig="2729" w:dyaOrig="5554">
          <v:shape id="_x0000_i1108" type="#_x0000_t75" style="width:136.65pt;height:277.35pt" o:ole="">
            <v:imagedata r:id="rId187" o:title=""/>
          </v:shape>
          <o:OLEObject Type="Embed" ProgID="Visio.Drawing.11" ShapeID="_x0000_i1108" DrawAspect="Content" ObjectID="_1489425111" r:id="rId188"/>
        </w:object>
      </w:r>
    </w:p>
    <w:p w:rsidR="00765DE3" w:rsidRDefault="00885ABE" w:rsidP="00765DE3">
      <w:pPr>
        <w:rPr>
          <w:sz w:val="24"/>
        </w:rPr>
      </w:pPr>
      <w:r w:rsidRPr="00AF39F6">
        <w:rPr>
          <w:rFonts w:hint="eastAsia"/>
          <w:sz w:val="24"/>
        </w:rPr>
        <w:t>本课题所用的方法相当于“中位值滤波法”与“算术平均滤波法”，传感器连续</w:t>
      </w:r>
      <w:bookmarkStart w:id="48" w:name="_GoBack"/>
      <w:bookmarkEnd w:id="48"/>
      <w:r w:rsidRPr="00AF39F6">
        <w:rPr>
          <w:rFonts w:hint="eastAsia"/>
          <w:sz w:val="24"/>
        </w:rPr>
        <w:t>采样</w:t>
      </w:r>
      <w:r w:rsidRPr="00AF39F6">
        <w:rPr>
          <w:rFonts w:hint="eastAsia"/>
          <w:sz w:val="24"/>
        </w:rPr>
        <w:t>N</w:t>
      </w:r>
      <w:r w:rsidRPr="00AF39F6">
        <w:rPr>
          <w:rFonts w:hint="eastAsia"/>
          <w:sz w:val="24"/>
        </w:rPr>
        <w:t>个数据，将超出阈值的脉冲信号去掉，然后计算剩下的数据的算术平均数，</w:t>
      </w:r>
      <w:r w:rsidR="001736C4">
        <w:rPr>
          <w:rFonts w:hint="eastAsia"/>
          <w:color w:val="FF0000"/>
          <w:sz w:val="24"/>
        </w:rPr>
        <w:t>在光伏发电系统中</w:t>
      </w:r>
      <w:r w:rsidRPr="00D337B7">
        <w:rPr>
          <w:rFonts w:hint="eastAsia"/>
          <w:color w:val="FF0000"/>
          <w:sz w:val="24"/>
        </w:rPr>
        <w:t>选取</w:t>
      </w:r>
      <w:r w:rsidRPr="00D337B7">
        <w:rPr>
          <w:rFonts w:hint="eastAsia"/>
          <w:color w:val="FF0000"/>
          <w:sz w:val="24"/>
        </w:rPr>
        <w:t>N</w:t>
      </w:r>
      <w:r w:rsidR="001736C4">
        <w:rPr>
          <w:rFonts w:hint="eastAsia"/>
          <w:color w:val="FF0000"/>
          <w:sz w:val="24"/>
        </w:rPr>
        <w:t>的值为</w:t>
      </w:r>
      <w:r w:rsidR="001736C4">
        <w:rPr>
          <w:rFonts w:hint="eastAsia"/>
          <w:color w:val="FF0000"/>
          <w:sz w:val="24"/>
        </w:rPr>
        <w:t>30</w:t>
      </w:r>
      <w:r w:rsidRPr="00D337B7">
        <w:rPr>
          <w:rFonts w:hint="eastAsia"/>
          <w:color w:val="FF0000"/>
          <w:sz w:val="24"/>
        </w:rPr>
        <w:t>，融合了两种滤波算法的优点，滤除了偶然出现的脉冲信号干扰，</w:t>
      </w:r>
      <w:r w:rsidRPr="00AF39F6">
        <w:rPr>
          <w:rFonts w:hint="eastAsia"/>
          <w:sz w:val="24"/>
        </w:rPr>
        <w:t>消除了由于周期性随机干扰引起的采样值偏差。</w:t>
      </w:r>
      <w:r w:rsidR="00BF389B" w:rsidRPr="00AF39F6">
        <w:rPr>
          <w:rFonts w:hint="eastAsia"/>
          <w:sz w:val="24"/>
        </w:rPr>
        <w:t>随着控制芯片性能的进一步提升，在不影响实时控制功能的基础上，也</w:t>
      </w:r>
      <w:r w:rsidR="00107911">
        <w:rPr>
          <w:rFonts w:hint="eastAsia"/>
          <w:sz w:val="24"/>
        </w:rPr>
        <w:t>可以采用性能更好的惯性滤波法</w:t>
      </w:r>
      <w:r w:rsidR="00547B02" w:rsidRPr="00AF39F6">
        <w:rPr>
          <w:rFonts w:hint="eastAsia"/>
          <w:sz w:val="24"/>
        </w:rPr>
        <w:t>等其他滤波算法。</w:t>
      </w:r>
    </w:p>
    <w:p w:rsidR="003B73CA" w:rsidRDefault="003B73CA" w:rsidP="003B73CA">
      <w:pPr>
        <w:pStyle w:val="2"/>
        <w:spacing w:before="400" w:after="400" w:line="400" w:lineRule="exact"/>
        <w:rPr>
          <w:rFonts w:ascii="黑体" w:eastAsia="黑体" w:hAnsi="黑体"/>
          <w:b w:val="0"/>
        </w:rPr>
      </w:pPr>
      <w:r>
        <w:rPr>
          <w:rFonts w:ascii="Times New Roman" w:eastAsia="黑体" w:hAnsi="Times New Roman" w:hint="eastAsia"/>
          <w:b w:val="0"/>
        </w:rPr>
        <w:t>5</w:t>
      </w:r>
      <w:r>
        <w:rPr>
          <w:rFonts w:ascii="Times New Roman" w:eastAsia="黑体" w:hAnsi="Times New Roman"/>
          <w:b w:val="0"/>
        </w:rPr>
        <w:t>.</w:t>
      </w:r>
      <w:r>
        <w:rPr>
          <w:rFonts w:ascii="Times New Roman" w:eastAsia="黑体" w:hAnsi="Times New Roman" w:hint="eastAsia"/>
          <w:b w:val="0"/>
        </w:rPr>
        <w:t>2</w:t>
      </w:r>
      <w:r>
        <w:rPr>
          <w:rFonts w:ascii="黑体" w:eastAsia="黑体" w:hAnsi="黑体" w:hint="eastAsia"/>
          <w:b w:val="0"/>
        </w:rPr>
        <w:t>软件滤波算法效率验证</w:t>
      </w:r>
    </w:p>
    <w:p w:rsidR="003B73CA" w:rsidRDefault="003B73CA" w:rsidP="003B73CA">
      <w:pPr>
        <w:rPr>
          <w:sz w:val="24"/>
        </w:rPr>
      </w:pPr>
      <w:r>
        <w:rPr>
          <w:rFonts w:hint="eastAsia"/>
        </w:rPr>
        <w:t>传感器数据采集过程中，由于偶然因素引起的短时间脉冲干扰信号可能被误当做真实的数据传到控制器，从而要对数据进行一些初步的数字滤波处理，来保证数据的真实性和稳</w:t>
      </w:r>
    </w:p>
    <w:p w:rsidR="00152FAD" w:rsidRDefault="00152FAD" w:rsidP="00152FAD">
      <w:pPr>
        <w:pStyle w:val="2"/>
      </w:pPr>
      <w:r>
        <w:rPr>
          <w:rFonts w:hint="eastAsia"/>
        </w:rPr>
        <w:t>4</w:t>
      </w:r>
      <w:r>
        <w:t>.</w:t>
      </w:r>
      <w:r w:rsidR="00423DF5">
        <w:rPr>
          <w:rFonts w:hint="eastAsia"/>
        </w:rPr>
        <w:t>4</w:t>
      </w:r>
      <w:r w:rsidRPr="00657D65">
        <w:rPr>
          <w:rFonts w:ascii="Times New Roman" w:hAnsi="Times New Roman"/>
        </w:rPr>
        <w:t xml:space="preserve"> </w:t>
      </w:r>
      <w:r>
        <w:rPr>
          <w:rFonts w:hint="eastAsia"/>
        </w:rPr>
        <w:t>监测界面软件设计</w:t>
      </w:r>
    </w:p>
    <w:p w:rsidR="00914C67" w:rsidRPr="00C73136" w:rsidRDefault="00914C67" w:rsidP="002B37BD">
      <w:pPr>
        <w:spacing w:line="400" w:lineRule="exact"/>
        <w:ind w:firstLine="420"/>
        <w:rPr>
          <w:rFonts w:ascii="Times New Roman" w:eastAsia="宋体" w:hAnsi="Times New Roman" w:cs="Times New Roman"/>
          <w:color w:val="FF0000"/>
          <w:sz w:val="24"/>
          <w:szCs w:val="20"/>
        </w:rPr>
      </w:pPr>
      <w:r w:rsidRPr="00C73136">
        <w:rPr>
          <w:rFonts w:ascii="Times New Roman" w:eastAsia="宋体" w:hAnsi="Times New Roman" w:cs="Times New Roman" w:hint="eastAsia"/>
          <w:color w:val="FF0000"/>
          <w:sz w:val="24"/>
          <w:szCs w:val="20"/>
        </w:rPr>
        <w:t>可视化人机交互界面是光伏发电系统对外的交互的窗口，可以直观的显示出当年状态以及通过控制界面给控制器发送控制指令，本课题采用的</w:t>
      </w:r>
      <w:r w:rsidRPr="00C73136">
        <w:rPr>
          <w:rFonts w:ascii="Times New Roman" w:eastAsia="宋体" w:hAnsi="Times New Roman" w:cs="Times New Roman" w:hint="eastAsia"/>
          <w:color w:val="FF0000"/>
          <w:sz w:val="24"/>
          <w:szCs w:val="20"/>
        </w:rPr>
        <w:t>LabVIEW</w:t>
      </w:r>
      <w:r w:rsidRPr="00C73136">
        <w:rPr>
          <w:rFonts w:ascii="Times New Roman" w:eastAsia="宋体" w:hAnsi="Times New Roman" w:cs="Times New Roman" w:hint="eastAsia"/>
          <w:color w:val="FF0000"/>
          <w:sz w:val="24"/>
          <w:szCs w:val="20"/>
        </w:rPr>
        <w:t>开发上位机界面，</w:t>
      </w:r>
      <w:r w:rsidRPr="00C73136">
        <w:rPr>
          <w:rFonts w:ascii="Times New Roman" w:eastAsia="宋体" w:hAnsi="Times New Roman" w:cs="Times New Roman" w:hint="eastAsia"/>
          <w:color w:val="FF0000"/>
          <w:sz w:val="24"/>
          <w:szCs w:val="20"/>
        </w:rPr>
        <w:t>LabVIEW</w:t>
      </w:r>
      <w:r w:rsidRPr="00C73136">
        <w:rPr>
          <w:rFonts w:ascii="Times New Roman" w:eastAsia="宋体" w:hAnsi="Times New Roman" w:cs="Times New Roman" w:hint="eastAsia"/>
          <w:color w:val="FF0000"/>
          <w:sz w:val="24"/>
          <w:szCs w:val="20"/>
        </w:rPr>
        <w:t>（</w:t>
      </w:r>
      <w:r w:rsidRPr="00C73136">
        <w:rPr>
          <w:rFonts w:ascii="Times New Roman" w:eastAsia="宋体" w:hAnsi="Times New Roman" w:cs="Times New Roman" w:hint="eastAsia"/>
          <w:color w:val="FF0000"/>
          <w:sz w:val="24"/>
          <w:szCs w:val="20"/>
        </w:rPr>
        <w:t>Laboratory Virtual Instrument Engineering Workbench</w:t>
      </w:r>
      <w:r w:rsidRPr="00C73136">
        <w:rPr>
          <w:rFonts w:ascii="Times New Roman" w:eastAsia="宋体" w:hAnsi="Times New Roman" w:cs="Times New Roman" w:hint="eastAsia"/>
          <w:color w:val="FF0000"/>
          <w:sz w:val="24"/>
          <w:szCs w:val="20"/>
        </w:rPr>
        <w:t>）是图形化开发软件界面，由美国国家仪器公司最早开发出的，与大部分的上位机界面开发环境相同，通过程序进行界面开发，与语言类开发界面不相同，</w:t>
      </w:r>
      <w:r w:rsidRPr="00C73136">
        <w:rPr>
          <w:rFonts w:ascii="Times New Roman" w:eastAsia="宋体" w:hAnsi="Times New Roman" w:cs="Times New Roman" w:hint="eastAsia"/>
          <w:color w:val="FF0000"/>
          <w:sz w:val="24"/>
          <w:szCs w:val="20"/>
        </w:rPr>
        <w:t>LabVIEW</w:t>
      </w:r>
      <w:r w:rsidRPr="00C73136">
        <w:rPr>
          <w:rFonts w:ascii="Times New Roman" w:eastAsia="宋体" w:hAnsi="Times New Roman" w:cs="Times New Roman" w:hint="eastAsia"/>
          <w:color w:val="FF0000"/>
          <w:sz w:val="24"/>
          <w:szCs w:val="20"/>
        </w:rPr>
        <w:t>可以通过图形控制控件来实现上位机界面的开发，随着应用变的越来越广泛，</w:t>
      </w:r>
      <w:r w:rsidRPr="00C73136">
        <w:rPr>
          <w:rFonts w:ascii="Times New Roman" w:eastAsia="宋体" w:hAnsi="Times New Roman" w:cs="Times New Roman" w:hint="eastAsia"/>
          <w:color w:val="FF0000"/>
          <w:sz w:val="24"/>
          <w:szCs w:val="20"/>
        </w:rPr>
        <w:t>LabVIEW</w:t>
      </w:r>
      <w:r w:rsidRPr="00C73136">
        <w:rPr>
          <w:rFonts w:ascii="Times New Roman" w:eastAsia="宋体" w:hAnsi="Times New Roman" w:cs="Times New Roman" w:hint="eastAsia"/>
          <w:color w:val="FF0000"/>
          <w:sz w:val="24"/>
          <w:szCs w:val="20"/>
        </w:rPr>
        <w:t>的数据库函数也变的越来越全面，整个函数库包含数据读取、数据分析、数据处理、还有些常见的程序滤波等等，最为常用的串口收发数据</w:t>
      </w:r>
      <w:r w:rsidR="006A267C" w:rsidRPr="00C73136">
        <w:rPr>
          <w:rFonts w:ascii="Times New Roman" w:eastAsia="宋体" w:hAnsi="Times New Roman" w:cs="Times New Roman" w:hint="eastAsia"/>
          <w:color w:val="FF0000"/>
          <w:sz w:val="24"/>
          <w:szCs w:val="20"/>
        </w:rPr>
        <w:t>、</w:t>
      </w:r>
      <w:r w:rsidR="006A267C" w:rsidRPr="00C73136">
        <w:rPr>
          <w:rFonts w:ascii="Times New Roman" w:eastAsia="宋体" w:hAnsi="Times New Roman" w:cs="Times New Roman" w:hint="eastAsia"/>
          <w:color w:val="FF0000"/>
          <w:sz w:val="24"/>
          <w:szCs w:val="20"/>
        </w:rPr>
        <w:lastRenderedPageBreak/>
        <w:t>数据显示存储。</w:t>
      </w:r>
      <w:r w:rsidR="009D6823" w:rsidRPr="00C73136">
        <w:rPr>
          <w:rFonts w:ascii="Times New Roman" w:eastAsia="宋体" w:hAnsi="Times New Roman" w:cs="Times New Roman" w:hint="eastAsia"/>
          <w:color w:val="FF0000"/>
          <w:sz w:val="24"/>
          <w:szCs w:val="20"/>
        </w:rPr>
        <w:t>LabVIEW</w:t>
      </w:r>
      <w:r w:rsidR="009D6823" w:rsidRPr="00C73136">
        <w:rPr>
          <w:rFonts w:ascii="Times New Roman" w:eastAsia="宋体" w:hAnsi="Times New Roman" w:cs="Times New Roman" w:hint="eastAsia"/>
          <w:color w:val="FF0000"/>
          <w:sz w:val="24"/>
          <w:szCs w:val="20"/>
        </w:rPr>
        <w:t>是一种开发人员很简单就入门的一款界面开发软件，非常人性化，在函数库中每个界面控件都会配有详细的使用说明，在调试界面中可以通过设置断点、单步执行等等方式进行程序的编写。</w:t>
      </w:r>
    </w:p>
    <w:p w:rsidR="0085207D" w:rsidRPr="00C73136" w:rsidRDefault="0085207D" w:rsidP="002B37BD">
      <w:pPr>
        <w:spacing w:line="400" w:lineRule="exact"/>
        <w:ind w:firstLineChars="200" w:firstLine="480"/>
        <w:rPr>
          <w:rFonts w:ascii="Times New Roman" w:eastAsia="宋体" w:hAnsi="Times New Roman" w:cs="Times New Roman"/>
          <w:color w:val="FF0000"/>
          <w:sz w:val="24"/>
          <w:szCs w:val="20"/>
        </w:rPr>
      </w:pPr>
      <w:r w:rsidRPr="00C73136">
        <w:rPr>
          <w:rFonts w:ascii="Times New Roman" w:eastAsia="宋体" w:hAnsi="Times New Roman" w:cs="Times New Roman" w:hint="eastAsia"/>
          <w:color w:val="FF0000"/>
          <w:sz w:val="24"/>
          <w:szCs w:val="20"/>
        </w:rPr>
        <w:t>光伏系统控制器采集的到的传感器数据，经过初步的处理工作，通过串口将数据发送给上位机，</w:t>
      </w:r>
      <w:r w:rsidR="005625AB" w:rsidRPr="00C73136">
        <w:rPr>
          <w:rFonts w:ascii="Times New Roman" w:eastAsia="宋体" w:hAnsi="Times New Roman" w:cs="Times New Roman" w:hint="eastAsia"/>
          <w:color w:val="FF0000"/>
          <w:sz w:val="24"/>
          <w:szCs w:val="20"/>
        </w:rPr>
        <w:t>在</w:t>
      </w:r>
      <w:r w:rsidR="005625AB" w:rsidRPr="00C73136">
        <w:rPr>
          <w:rFonts w:ascii="Times New Roman" w:eastAsia="宋体" w:hAnsi="Times New Roman" w:cs="Times New Roman" w:hint="eastAsia"/>
          <w:color w:val="FF0000"/>
          <w:sz w:val="24"/>
          <w:szCs w:val="20"/>
        </w:rPr>
        <w:t>LabVIEW</w:t>
      </w:r>
      <w:r w:rsidR="005625AB" w:rsidRPr="00C73136">
        <w:rPr>
          <w:rFonts w:ascii="Times New Roman" w:eastAsia="宋体" w:hAnsi="Times New Roman" w:cs="Times New Roman" w:hint="eastAsia"/>
          <w:color w:val="FF0000"/>
          <w:sz w:val="24"/>
          <w:szCs w:val="20"/>
        </w:rPr>
        <w:t>上位机开发环境中，所有得到的数据都是通过串口读进来的，通过设置函数库中的串口读取控件中的波特率、数据位数、停止位和校验位等，通过控制器采集到的传感器数据就能顺利的被读取，然后在按照下位机的打包格式，使用解包控件将上传过来的有效数据进行提取，最后将结果通过图形或者数字量的方式显示出来。</w:t>
      </w:r>
    </w:p>
    <w:p w:rsidR="004716ED" w:rsidRPr="00C73136" w:rsidRDefault="004716ED" w:rsidP="002B37BD">
      <w:pPr>
        <w:spacing w:line="400" w:lineRule="exact"/>
        <w:ind w:firstLineChars="200" w:firstLine="480"/>
        <w:rPr>
          <w:rFonts w:ascii="Times New Roman" w:eastAsia="宋体" w:hAnsi="Times New Roman" w:cs="Times New Roman"/>
          <w:color w:val="FF0000"/>
          <w:sz w:val="24"/>
          <w:szCs w:val="20"/>
        </w:rPr>
      </w:pPr>
      <w:r w:rsidRPr="00C73136">
        <w:rPr>
          <w:rFonts w:ascii="Times New Roman" w:eastAsia="宋体" w:hAnsi="Times New Roman" w:cs="Times New Roman" w:hint="eastAsia"/>
          <w:color w:val="FF0000"/>
          <w:sz w:val="24"/>
          <w:szCs w:val="20"/>
        </w:rPr>
        <w:t>上位机的界面设计显示内容主要包括实时显示数据和警戒显示，光伏发电系统各个位置运行的状态参数，最主要的包括蓄电池电压、太阳能电池板电压、蓄电池电流、太阳能电池板输出电流以及温度等等，当有采集到的数据超过预设定的阈值时，发出警告信号。部分程序设计如下：</w:t>
      </w:r>
    </w:p>
    <w:p w:rsidR="002B37BD" w:rsidRPr="00C73136" w:rsidRDefault="002B37BD" w:rsidP="00D7472B">
      <w:pPr>
        <w:pStyle w:val="a5"/>
        <w:numPr>
          <w:ilvl w:val="0"/>
          <w:numId w:val="21"/>
        </w:numPr>
        <w:spacing w:line="400" w:lineRule="exact"/>
        <w:ind w:firstLineChars="0"/>
        <w:rPr>
          <w:rFonts w:ascii="Times New Roman" w:eastAsia="宋体" w:hAnsi="Times New Roman" w:cs="Times New Roman"/>
          <w:color w:val="FF0000"/>
          <w:sz w:val="24"/>
          <w:szCs w:val="20"/>
        </w:rPr>
      </w:pPr>
      <w:r w:rsidRPr="00C73136">
        <w:rPr>
          <w:rFonts w:ascii="Times New Roman" w:eastAsia="宋体" w:hAnsi="Times New Roman" w:cs="Times New Roman" w:hint="eastAsia"/>
          <w:color w:val="FF0000"/>
          <w:sz w:val="24"/>
          <w:szCs w:val="20"/>
        </w:rPr>
        <w:t>数据读取程序</w:t>
      </w:r>
    </w:p>
    <w:p w:rsidR="002B37BD" w:rsidRPr="00C73136" w:rsidRDefault="002B37BD" w:rsidP="002B37BD">
      <w:pPr>
        <w:jc w:val="center"/>
        <w:rPr>
          <w:rFonts w:ascii="Times New Roman" w:eastAsia="宋体" w:hAnsi="Times New Roman" w:cs="Times New Roman"/>
          <w:color w:val="FF0000"/>
          <w:sz w:val="24"/>
          <w:szCs w:val="20"/>
        </w:rPr>
      </w:pPr>
      <w:r w:rsidRPr="00C73136">
        <w:rPr>
          <w:rFonts w:ascii="Times New Roman" w:eastAsia="宋体" w:hAnsi="Times New Roman" w:cs="Times New Roman"/>
          <w:noProof/>
          <w:color w:val="FF0000"/>
          <w:sz w:val="24"/>
          <w:szCs w:val="20"/>
        </w:rPr>
        <w:drawing>
          <wp:inline distT="0" distB="0" distL="0" distR="0">
            <wp:extent cx="2679700" cy="2019935"/>
            <wp:effectExtent l="0" t="0" r="635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1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9700" cy="2019935"/>
                    </a:xfrm>
                    <a:prstGeom prst="rect">
                      <a:avLst/>
                    </a:prstGeom>
                    <a:noFill/>
                    <a:ln>
                      <a:noFill/>
                    </a:ln>
                  </pic:spPr>
                </pic:pic>
              </a:graphicData>
            </a:graphic>
          </wp:inline>
        </w:drawing>
      </w:r>
    </w:p>
    <w:p w:rsidR="002B37BD" w:rsidRPr="00C73136" w:rsidRDefault="002B37BD" w:rsidP="002B37BD">
      <w:pPr>
        <w:jc w:val="center"/>
        <w:rPr>
          <w:rFonts w:ascii="Times New Roman" w:eastAsia="宋体" w:hAnsi="Times New Roman" w:cs="Times New Roman"/>
          <w:color w:val="FF0000"/>
          <w:sz w:val="24"/>
          <w:szCs w:val="20"/>
        </w:rPr>
      </w:pPr>
      <w:r w:rsidRPr="00C73136">
        <w:rPr>
          <w:rFonts w:ascii="Times New Roman" w:eastAsia="宋体" w:hAnsi="Times New Roman" w:cs="Times New Roman" w:hint="eastAsia"/>
          <w:color w:val="FF0000"/>
          <w:sz w:val="24"/>
          <w:szCs w:val="20"/>
        </w:rPr>
        <w:t>图</w:t>
      </w:r>
      <w:r w:rsidRPr="00C73136">
        <w:rPr>
          <w:rFonts w:ascii="Times New Roman" w:eastAsia="宋体" w:hAnsi="Times New Roman" w:cs="Times New Roman" w:hint="eastAsia"/>
          <w:color w:val="FF0000"/>
          <w:sz w:val="24"/>
          <w:szCs w:val="20"/>
        </w:rPr>
        <w:t xml:space="preserve">2-8 </w:t>
      </w:r>
      <w:r w:rsidRPr="00C73136">
        <w:rPr>
          <w:rFonts w:ascii="Times New Roman" w:eastAsia="宋体" w:hAnsi="Times New Roman" w:cs="Times New Roman" w:hint="eastAsia"/>
          <w:color w:val="FF0000"/>
          <w:sz w:val="24"/>
          <w:szCs w:val="20"/>
        </w:rPr>
        <w:t>数据读取程序</w:t>
      </w:r>
    </w:p>
    <w:p w:rsidR="001300CC" w:rsidRPr="00C73136" w:rsidRDefault="001300CC" w:rsidP="002B37BD">
      <w:pPr>
        <w:spacing w:line="400" w:lineRule="exact"/>
        <w:ind w:firstLineChars="200" w:firstLine="480"/>
        <w:rPr>
          <w:rFonts w:ascii="Times New Roman" w:eastAsia="宋体" w:hAnsi="Times New Roman" w:cs="Times New Roman"/>
          <w:noProof/>
          <w:color w:val="FF0000"/>
          <w:sz w:val="24"/>
          <w:szCs w:val="20"/>
        </w:rPr>
      </w:pPr>
      <w:r w:rsidRPr="00C73136">
        <w:rPr>
          <w:rFonts w:ascii="Times New Roman" w:eastAsia="宋体" w:hAnsi="Times New Roman" w:cs="Times New Roman" w:hint="eastAsia"/>
          <w:noProof/>
          <w:color w:val="FF0000"/>
          <w:sz w:val="24"/>
          <w:szCs w:val="20"/>
        </w:rPr>
        <w:t>此程序主要是负责传感器上传数据的读取，设置串口参数的信息，读取串口数据与清理数据缓冲区，串口的部分配置函数如下图：</w:t>
      </w:r>
    </w:p>
    <w:p w:rsidR="002B37BD" w:rsidRPr="00C73136" w:rsidRDefault="002B37BD" w:rsidP="002B37BD">
      <w:pPr>
        <w:jc w:val="center"/>
        <w:rPr>
          <w:rFonts w:ascii="Times New Roman" w:eastAsia="宋体" w:hAnsi="Times New Roman" w:cs="Times New Roman"/>
          <w:noProof/>
          <w:color w:val="FF0000"/>
          <w:sz w:val="24"/>
          <w:szCs w:val="20"/>
        </w:rPr>
      </w:pPr>
      <w:r w:rsidRPr="00C73136">
        <w:rPr>
          <w:rFonts w:ascii="Times New Roman" w:eastAsia="宋体" w:hAnsi="Times New Roman" w:cs="Times New Roman"/>
          <w:noProof/>
          <w:color w:val="FF0000"/>
          <w:sz w:val="24"/>
          <w:szCs w:val="20"/>
        </w:rPr>
        <w:drawing>
          <wp:inline distT="0" distB="0" distL="0" distR="0">
            <wp:extent cx="4102106" cy="217967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1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4342" cy="2180862"/>
                    </a:xfrm>
                    <a:prstGeom prst="rect">
                      <a:avLst/>
                    </a:prstGeom>
                    <a:noFill/>
                    <a:ln>
                      <a:noFill/>
                    </a:ln>
                  </pic:spPr>
                </pic:pic>
              </a:graphicData>
            </a:graphic>
          </wp:inline>
        </w:drawing>
      </w:r>
    </w:p>
    <w:p w:rsidR="002B37BD" w:rsidRPr="00C73136" w:rsidRDefault="002B37BD" w:rsidP="002B37BD">
      <w:pPr>
        <w:jc w:val="center"/>
        <w:rPr>
          <w:rFonts w:ascii="Times New Roman" w:eastAsia="宋体" w:hAnsi="Times New Roman" w:cs="Times New Roman"/>
          <w:noProof/>
          <w:color w:val="FF0000"/>
          <w:sz w:val="24"/>
          <w:szCs w:val="20"/>
        </w:rPr>
      </w:pPr>
      <w:r w:rsidRPr="00C73136">
        <w:rPr>
          <w:rFonts w:ascii="Times New Roman" w:eastAsia="宋体" w:hAnsi="Times New Roman" w:cs="Times New Roman" w:hint="eastAsia"/>
          <w:noProof/>
          <w:color w:val="FF0000"/>
          <w:sz w:val="24"/>
          <w:szCs w:val="20"/>
        </w:rPr>
        <w:lastRenderedPageBreak/>
        <w:t>图</w:t>
      </w:r>
      <w:r w:rsidRPr="00C73136">
        <w:rPr>
          <w:rFonts w:ascii="Times New Roman" w:eastAsia="宋体" w:hAnsi="Times New Roman" w:cs="Times New Roman" w:hint="eastAsia"/>
          <w:noProof/>
          <w:color w:val="FF0000"/>
          <w:sz w:val="24"/>
          <w:szCs w:val="20"/>
        </w:rPr>
        <w:t xml:space="preserve">2-9 </w:t>
      </w:r>
      <w:r w:rsidRPr="00C73136">
        <w:rPr>
          <w:rFonts w:ascii="Times New Roman" w:eastAsia="宋体" w:hAnsi="Times New Roman" w:cs="Times New Roman" w:hint="eastAsia"/>
          <w:noProof/>
          <w:color w:val="FF0000"/>
          <w:sz w:val="24"/>
          <w:szCs w:val="20"/>
        </w:rPr>
        <w:t>串口参数配置</w:t>
      </w:r>
    </w:p>
    <w:p w:rsidR="00975823" w:rsidRPr="00C73136" w:rsidRDefault="00975823" w:rsidP="002B37BD">
      <w:pPr>
        <w:spacing w:line="400" w:lineRule="exact"/>
        <w:ind w:firstLineChars="200" w:firstLine="480"/>
        <w:rPr>
          <w:rFonts w:ascii="Times New Roman" w:eastAsia="宋体" w:hAnsi="Times New Roman" w:cs="Times New Roman"/>
          <w:noProof/>
          <w:color w:val="FF0000"/>
          <w:sz w:val="24"/>
          <w:szCs w:val="20"/>
        </w:rPr>
      </w:pPr>
      <w:r w:rsidRPr="00C73136">
        <w:rPr>
          <w:rFonts w:ascii="Times New Roman" w:eastAsia="宋体" w:hAnsi="Times New Roman" w:cs="Times New Roman" w:hint="eastAsia"/>
          <w:noProof/>
          <w:color w:val="FF0000"/>
          <w:sz w:val="24"/>
          <w:szCs w:val="20"/>
        </w:rPr>
        <w:t>参数的部分配置如下：数据读取终止符是</w:t>
      </w:r>
      <w:r w:rsidRPr="00C73136">
        <w:rPr>
          <w:rFonts w:ascii="Times New Roman" w:eastAsia="宋体" w:hAnsi="Times New Roman" w:cs="Times New Roman" w:hint="eastAsia"/>
          <w:noProof/>
          <w:color w:val="FF0000"/>
          <w:sz w:val="24"/>
          <w:szCs w:val="20"/>
        </w:rPr>
        <w:t>0xD,</w:t>
      </w:r>
      <w:r w:rsidRPr="00C73136">
        <w:rPr>
          <w:rFonts w:ascii="Times New Roman" w:eastAsia="宋体" w:hAnsi="Times New Roman" w:cs="Times New Roman" w:hint="eastAsia"/>
          <w:noProof/>
          <w:color w:val="FF0000"/>
          <w:sz w:val="24"/>
          <w:szCs w:val="20"/>
        </w:rPr>
        <w:t>换行符是</w:t>
      </w:r>
      <w:r w:rsidRPr="00C73136">
        <w:rPr>
          <w:rFonts w:ascii="Times New Roman" w:eastAsia="宋体" w:hAnsi="Times New Roman" w:cs="Times New Roman" w:hint="eastAsia"/>
          <w:noProof/>
          <w:color w:val="FF0000"/>
          <w:sz w:val="24"/>
          <w:szCs w:val="20"/>
        </w:rPr>
        <w:t>0xA</w:t>
      </w:r>
      <w:r w:rsidRPr="00C73136">
        <w:rPr>
          <w:rFonts w:ascii="Times New Roman" w:eastAsia="宋体" w:hAnsi="Times New Roman" w:cs="Times New Roman" w:hint="eastAsia"/>
          <w:noProof/>
          <w:color w:val="FF0000"/>
          <w:sz w:val="24"/>
          <w:szCs w:val="20"/>
        </w:rPr>
        <w:t>，读取时间最大值为</w:t>
      </w:r>
      <w:r w:rsidRPr="00C73136">
        <w:rPr>
          <w:rFonts w:ascii="Times New Roman" w:eastAsia="宋体" w:hAnsi="Times New Roman" w:cs="Times New Roman" w:hint="eastAsia"/>
          <w:noProof/>
          <w:color w:val="FF0000"/>
          <w:sz w:val="24"/>
          <w:szCs w:val="20"/>
        </w:rPr>
        <w:t>10s,</w:t>
      </w:r>
      <w:r w:rsidRPr="00C73136">
        <w:rPr>
          <w:rFonts w:ascii="Times New Roman" w:eastAsia="宋体" w:hAnsi="Times New Roman" w:cs="Times New Roman" w:hint="eastAsia"/>
          <w:noProof/>
          <w:color w:val="FF0000"/>
          <w:sz w:val="24"/>
          <w:szCs w:val="20"/>
        </w:rPr>
        <w:t>波特率设置为</w:t>
      </w:r>
      <w:r w:rsidRPr="00C73136">
        <w:rPr>
          <w:rFonts w:ascii="Times New Roman" w:eastAsia="宋体" w:hAnsi="Times New Roman" w:cs="Times New Roman" w:hint="eastAsia"/>
          <w:noProof/>
          <w:color w:val="FF0000"/>
          <w:sz w:val="24"/>
          <w:szCs w:val="20"/>
        </w:rPr>
        <w:t>9600bps</w:t>
      </w:r>
      <w:r w:rsidRPr="00C73136">
        <w:rPr>
          <w:rFonts w:ascii="Times New Roman" w:eastAsia="宋体" w:hAnsi="Times New Roman" w:cs="Times New Roman" w:hint="eastAsia"/>
          <w:noProof/>
          <w:color w:val="FF0000"/>
          <w:sz w:val="24"/>
          <w:szCs w:val="20"/>
        </w:rPr>
        <w:t>，数据位为</w:t>
      </w:r>
      <w:r w:rsidRPr="00C73136">
        <w:rPr>
          <w:rFonts w:ascii="Times New Roman" w:eastAsia="宋体" w:hAnsi="Times New Roman" w:cs="Times New Roman" w:hint="eastAsia"/>
          <w:noProof/>
          <w:color w:val="FF0000"/>
          <w:sz w:val="24"/>
          <w:szCs w:val="20"/>
        </w:rPr>
        <w:t>8</w:t>
      </w:r>
      <w:r w:rsidRPr="00C73136">
        <w:rPr>
          <w:rFonts w:ascii="Times New Roman" w:eastAsia="宋体" w:hAnsi="Times New Roman" w:cs="Times New Roman" w:hint="eastAsia"/>
          <w:noProof/>
          <w:color w:val="FF0000"/>
          <w:sz w:val="24"/>
          <w:szCs w:val="20"/>
        </w:rPr>
        <w:t>位，没有奇偶校验位，</w:t>
      </w:r>
      <w:r w:rsidRPr="00C73136">
        <w:rPr>
          <w:rFonts w:ascii="Times New Roman" w:eastAsia="宋体" w:hAnsi="Times New Roman" w:cs="Times New Roman" w:hint="eastAsia"/>
          <w:noProof/>
          <w:color w:val="FF0000"/>
          <w:sz w:val="24"/>
          <w:szCs w:val="20"/>
        </w:rPr>
        <w:t>1</w:t>
      </w:r>
      <w:r w:rsidRPr="00C73136">
        <w:rPr>
          <w:rFonts w:ascii="Times New Roman" w:eastAsia="宋体" w:hAnsi="Times New Roman" w:cs="Times New Roman" w:hint="eastAsia"/>
          <w:noProof/>
          <w:color w:val="FF0000"/>
          <w:sz w:val="24"/>
          <w:szCs w:val="20"/>
        </w:rPr>
        <w:t>位停止位，没有采用控制流机制进行数据传输。</w:t>
      </w:r>
    </w:p>
    <w:p w:rsidR="002B37BD" w:rsidRPr="00C73136" w:rsidRDefault="002B37BD" w:rsidP="002B37BD">
      <w:pPr>
        <w:spacing w:line="400" w:lineRule="exact"/>
        <w:ind w:firstLineChars="200" w:firstLine="480"/>
        <w:rPr>
          <w:rFonts w:ascii="Times New Roman" w:eastAsia="宋体" w:hAnsi="Times New Roman" w:cs="Times New Roman"/>
          <w:noProof/>
          <w:color w:val="FF0000"/>
          <w:sz w:val="24"/>
          <w:szCs w:val="20"/>
        </w:rPr>
      </w:pPr>
      <w:r w:rsidRPr="00C73136">
        <w:rPr>
          <w:rFonts w:ascii="Times New Roman" w:eastAsia="宋体" w:hAnsi="Times New Roman" w:cs="Times New Roman" w:hint="eastAsia"/>
          <w:noProof/>
          <w:color w:val="FF0000"/>
          <w:sz w:val="24"/>
          <w:szCs w:val="20"/>
        </w:rPr>
        <w:t xml:space="preserve">2) </w:t>
      </w:r>
      <w:r w:rsidRPr="00C73136">
        <w:rPr>
          <w:rFonts w:ascii="Times New Roman" w:eastAsia="宋体" w:hAnsi="Times New Roman" w:cs="Times New Roman" w:hint="eastAsia"/>
          <w:noProof/>
          <w:color w:val="FF0000"/>
          <w:sz w:val="24"/>
          <w:szCs w:val="20"/>
        </w:rPr>
        <w:t>数据解包程序</w:t>
      </w:r>
    </w:p>
    <w:p w:rsidR="002B37BD" w:rsidRPr="00C73136" w:rsidRDefault="002B37BD" w:rsidP="002B37BD">
      <w:pPr>
        <w:jc w:val="center"/>
        <w:rPr>
          <w:rFonts w:ascii="Times New Roman" w:eastAsia="宋体" w:hAnsi="Times New Roman" w:cs="Times New Roman"/>
          <w:noProof/>
          <w:color w:val="FF0000"/>
          <w:sz w:val="24"/>
          <w:szCs w:val="20"/>
        </w:rPr>
      </w:pPr>
      <w:r w:rsidRPr="00C73136">
        <w:rPr>
          <w:rFonts w:ascii="Times New Roman" w:eastAsia="宋体" w:hAnsi="Times New Roman" w:cs="Times New Roman"/>
          <w:noProof/>
          <w:color w:val="FF0000"/>
          <w:sz w:val="24"/>
          <w:szCs w:val="20"/>
        </w:rPr>
        <w:drawing>
          <wp:inline distT="0" distB="0" distL="0" distR="0">
            <wp:extent cx="4104005" cy="129730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1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4005" cy="1297305"/>
                    </a:xfrm>
                    <a:prstGeom prst="rect">
                      <a:avLst/>
                    </a:prstGeom>
                    <a:noFill/>
                    <a:ln>
                      <a:noFill/>
                    </a:ln>
                  </pic:spPr>
                </pic:pic>
              </a:graphicData>
            </a:graphic>
          </wp:inline>
        </w:drawing>
      </w:r>
    </w:p>
    <w:p w:rsidR="002B37BD" w:rsidRPr="00C73136" w:rsidRDefault="002B37BD" w:rsidP="002B37BD">
      <w:pPr>
        <w:jc w:val="center"/>
        <w:rPr>
          <w:rFonts w:ascii="Times New Roman" w:eastAsia="宋体" w:hAnsi="Times New Roman" w:cs="Times New Roman"/>
          <w:noProof/>
          <w:color w:val="FF0000"/>
          <w:sz w:val="24"/>
          <w:szCs w:val="20"/>
        </w:rPr>
      </w:pPr>
      <w:r w:rsidRPr="00C73136">
        <w:rPr>
          <w:rFonts w:ascii="Times New Roman" w:eastAsia="宋体" w:hAnsi="Times New Roman" w:cs="Times New Roman" w:hint="eastAsia"/>
          <w:noProof/>
          <w:color w:val="FF0000"/>
          <w:sz w:val="24"/>
          <w:szCs w:val="20"/>
        </w:rPr>
        <w:t>图</w:t>
      </w:r>
      <w:r w:rsidRPr="00C73136">
        <w:rPr>
          <w:rFonts w:ascii="Times New Roman" w:eastAsia="宋体" w:hAnsi="Times New Roman" w:cs="Times New Roman" w:hint="eastAsia"/>
          <w:noProof/>
          <w:color w:val="FF0000"/>
          <w:sz w:val="24"/>
          <w:szCs w:val="20"/>
        </w:rPr>
        <w:t xml:space="preserve">2-10 </w:t>
      </w:r>
      <w:r w:rsidRPr="00C73136">
        <w:rPr>
          <w:rFonts w:ascii="Times New Roman" w:eastAsia="宋体" w:hAnsi="Times New Roman" w:cs="Times New Roman" w:hint="eastAsia"/>
          <w:noProof/>
          <w:color w:val="FF0000"/>
          <w:sz w:val="24"/>
          <w:szCs w:val="20"/>
        </w:rPr>
        <w:t>数据解包程序</w:t>
      </w:r>
    </w:p>
    <w:p w:rsidR="00975823" w:rsidRPr="00C73136" w:rsidRDefault="00975823" w:rsidP="002B37BD">
      <w:pPr>
        <w:spacing w:line="400" w:lineRule="exact"/>
        <w:ind w:firstLineChars="200" w:firstLine="480"/>
        <w:rPr>
          <w:rFonts w:ascii="Times New Roman" w:eastAsia="宋体" w:hAnsi="Times New Roman" w:cs="Times New Roman"/>
          <w:noProof/>
          <w:color w:val="FF0000"/>
          <w:sz w:val="24"/>
          <w:szCs w:val="20"/>
        </w:rPr>
      </w:pPr>
      <w:r w:rsidRPr="00C73136">
        <w:rPr>
          <w:rFonts w:ascii="Times New Roman" w:eastAsia="宋体" w:hAnsi="Times New Roman" w:cs="Times New Roman" w:hint="eastAsia"/>
          <w:noProof/>
          <w:color w:val="FF0000"/>
          <w:sz w:val="24"/>
          <w:szCs w:val="20"/>
        </w:rPr>
        <w:t>上述程序负责将串口读入的数据进行解包处理，将有用的采集数据提取出来，在缓冲区读取超过</w:t>
      </w:r>
      <w:r w:rsidRPr="00C73136">
        <w:rPr>
          <w:rFonts w:ascii="Times New Roman" w:eastAsia="宋体" w:hAnsi="Times New Roman" w:cs="Times New Roman" w:hint="eastAsia"/>
          <w:noProof/>
          <w:color w:val="FF0000"/>
          <w:sz w:val="24"/>
          <w:szCs w:val="20"/>
        </w:rPr>
        <w:t>15</w:t>
      </w:r>
      <w:r w:rsidRPr="00C73136">
        <w:rPr>
          <w:rFonts w:ascii="Times New Roman" w:eastAsia="宋体" w:hAnsi="Times New Roman" w:cs="Times New Roman" w:hint="eastAsia"/>
          <w:noProof/>
          <w:color w:val="FF0000"/>
          <w:sz w:val="24"/>
          <w:szCs w:val="20"/>
        </w:rPr>
        <w:t>个字节的数据，然后进行解包处理，第一个字节为</w:t>
      </w:r>
      <w:r w:rsidRPr="00C73136">
        <w:rPr>
          <w:rFonts w:ascii="Times New Roman" w:eastAsia="宋体" w:hAnsi="Times New Roman" w:cs="Times New Roman" w:hint="eastAsia"/>
          <w:noProof/>
          <w:color w:val="FF0000"/>
          <w:sz w:val="24"/>
          <w:szCs w:val="20"/>
        </w:rPr>
        <w:t>0xAA</w:t>
      </w:r>
      <w:r w:rsidRPr="00C73136">
        <w:rPr>
          <w:rFonts w:ascii="Times New Roman" w:eastAsia="宋体" w:hAnsi="Times New Roman" w:cs="Times New Roman" w:hint="eastAsia"/>
          <w:noProof/>
          <w:color w:val="FF0000"/>
          <w:sz w:val="24"/>
          <w:szCs w:val="20"/>
        </w:rPr>
        <w:t>，最后一个字节为</w:t>
      </w:r>
      <w:r w:rsidRPr="00C73136">
        <w:rPr>
          <w:rFonts w:ascii="Times New Roman" w:eastAsia="宋体" w:hAnsi="Times New Roman" w:cs="Times New Roman" w:hint="eastAsia"/>
          <w:noProof/>
          <w:color w:val="FF0000"/>
          <w:sz w:val="24"/>
          <w:szCs w:val="20"/>
        </w:rPr>
        <w:t>0xBB</w:t>
      </w:r>
      <w:r w:rsidRPr="00C73136">
        <w:rPr>
          <w:rFonts w:ascii="Times New Roman" w:eastAsia="宋体" w:hAnsi="Times New Roman" w:cs="Times New Roman" w:hint="eastAsia"/>
          <w:noProof/>
          <w:color w:val="FF0000"/>
          <w:sz w:val="24"/>
          <w:szCs w:val="20"/>
        </w:rPr>
        <w:t>，如果同时满足要求，我们则判定此组数据为控制器上传的有效的数据，然后将此组数据进行下一步处理。</w:t>
      </w:r>
    </w:p>
    <w:p w:rsidR="002B37BD" w:rsidRPr="00C73136" w:rsidRDefault="00663276" w:rsidP="00663276">
      <w:pPr>
        <w:spacing w:line="400" w:lineRule="exact"/>
        <w:ind w:left="420"/>
        <w:rPr>
          <w:rFonts w:ascii="Times New Roman" w:eastAsia="宋体" w:hAnsi="Times New Roman" w:cs="Times New Roman"/>
          <w:noProof/>
          <w:color w:val="FF0000"/>
          <w:sz w:val="24"/>
          <w:szCs w:val="20"/>
        </w:rPr>
      </w:pPr>
      <w:r w:rsidRPr="00C73136">
        <w:rPr>
          <w:rFonts w:ascii="Times New Roman" w:eastAsia="宋体" w:hAnsi="Times New Roman" w:cs="Times New Roman" w:hint="eastAsia"/>
          <w:noProof/>
          <w:color w:val="FF0000"/>
          <w:sz w:val="24"/>
          <w:szCs w:val="20"/>
        </w:rPr>
        <w:t>3)</w:t>
      </w:r>
      <w:r w:rsidR="002B37BD" w:rsidRPr="00C73136">
        <w:rPr>
          <w:rFonts w:ascii="Times New Roman" w:eastAsia="宋体" w:hAnsi="Times New Roman" w:cs="Times New Roman" w:hint="eastAsia"/>
          <w:noProof/>
          <w:color w:val="FF0000"/>
          <w:sz w:val="24"/>
          <w:szCs w:val="20"/>
        </w:rPr>
        <w:t>数据处理程序</w:t>
      </w:r>
    </w:p>
    <w:p w:rsidR="002B37BD" w:rsidRPr="00C73136" w:rsidRDefault="002B37BD" w:rsidP="002B37BD">
      <w:pPr>
        <w:jc w:val="center"/>
        <w:rPr>
          <w:rFonts w:ascii="Times New Roman" w:eastAsia="宋体" w:hAnsi="Times New Roman" w:cs="Times New Roman"/>
          <w:noProof/>
          <w:color w:val="FF0000"/>
          <w:sz w:val="24"/>
          <w:szCs w:val="20"/>
        </w:rPr>
      </w:pPr>
      <w:r w:rsidRPr="00C73136">
        <w:rPr>
          <w:rFonts w:ascii="Times New Roman" w:eastAsia="宋体" w:hAnsi="Times New Roman" w:cs="Times New Roman"/>
          <w:noProof/>
          <w:color w:val="FF0000"/>
          <w:sz w:val="24"/>
          <w:szCs w:val="20"/>
        </w:rPr>
        <w:drawing>
          <wp:inline distT="0" distB="0" distL="0" distR="0">
            <wp:extent cx="5177790" cy="1329055"/>
            <wp:effectExtent l="0" t="0" r="381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7790" cy="1329055"/>
                    </a:xfrm>
                    <a:prstGeom prst="rect">
                      <a:avLst/>
                    </a:prstGeom>
                    <a:noFill/>
                    <a:ln>
                      <a:noFill/>
                    </a:ln>
                  </pic:spPr>
                </pic:pic>
              </a:graphicData>
            </a:graphic>
          </wp:inline>
        </w:drawing>
      </w:r>
    </w:p>
    <w:p w:rsidR="002B37BD" w:rsidRPr="00C73136" w:rsidRDefault="002B37BD" w:rsidP="002B37BD">
      <w:pPr>
        <w:jc w:val="center"/>
        <w:rPr>
          <w:rFonts w:ascii="Times New Roman" w:eastAsia="宋体" w:hAnsi="Times New Roman" w:cs="Times New Roman"/>
          <w:noProof/>
          <w:color w:val="FF0000"/>
          <w:sz w:val="24"/>
          <w:szCs w:val="20"/>
        </w:rPr>
      </w:pPr>
      <w:r w:rsidRPr="00C73136">
        <w:rPr>
          <w:rFonts w:ascii="Times New Roman" w:eastAsia="宋体" w:hAnsi="Times New Roman" w:cs="Times New Roman" w:hint="eastAsia"/>
          <w:noProof/>
          <w:color w:val="FF0000"/>
          <w:sz w:val="24"/>
          <w:szCs w:val="20"/>
        </w:rPr>
        <w:t>图</w:t>
      </w:r>
      <w:r w:rsidRPr="00C73136">
        <w:rPr>
          <w:rFonts w:ascii="Times New Roman" w:eastAsia="宋体" w:hAnsi="Times New Roman" w:cs="Times New Roman" w:hint="eastAsia"/>
          <w:noProof/>
          <w:color w:val="FF0000"/>
          <w:sz w:val="24"/>
          <w:szCs w:val="20"/>
        </w:rPr>
        <w:t xml:space="preserve">2-11 </w:t>
      </w:r>
      <w:r w:rsidRPr="00C73136">
        <w:rPr>
          <w:rFonts w:ascii="Times New Roman" w:eastAsia="宋体" w:hAnsi="Times New Roman" w:cs="Times New Roman" w:hint="eastAsia"/>
          <w:noProof/>
          <w:color w:val="FF0000"/>
          <w:sz w:val="24"/>
          <w:szCs w:val="20"/>
        </w:rPr>
        <w:t>数据处理程序</w:t>
      </w:r>
    </w:p>
    <w:p w:rsidR="00306491" w:rsidRPr="00C73136" w:rsidRDefault="004740AD" w:rsidP="002B37BD">
      <w:pPr>
        <w:spacing w:line="400" w:lineRule="exact"/>
        <w:ind w:firstLineChars="200" w:firstLine="480"/>
        <w:rPr>
          <w:rFonts w:ascii="Times New Roman" w:eastAsia="宋体" w:hAnsi="Times New Roman" w:cs="Times New Roman"/>
          <w:noProof/>
          <w:color w:val="FF0000"/>
          <w:sz w:val="24"/>
          <w:szCs w:val="20"/>
        </w:rPr>
      </w:pPr>
      <w:r w:rsidRPr="00C73136">
        <w:rPr>
          <w:rFonts w:ascii="Times New Roman" w:eastAsia="宋体" w:hAnsi="Times New Roman" w:cs="Times New Roman" w:hint="eastAsia"/>
          <w:noProof/>
          <w:color w:val="FF0000"/>
          <w:sz w:val="24"/>
          <w:szCs w:val="20"/>
        </w:rPr>
        <w:t>软件控制着整个测量系统，告诉采集设备从哪个通道获取数据，同时也对数据简单的处理，最后结果表示成容易理解的方式，</w:t>
      </w:r>
      <w:r w:rsidR="00856DBC" w:rsidRPr="00C73136">
        <w:rPr>
          <w:rFonts w:ascii="Times New Roman" w:eastAsia="宋体" w:hAnsi="Times New Roman" w:cs="Times New Roman" w:hint="eastAsia"/>
          <w:noProof/>
          <w:color w:val="FF0000"/>
          <w:sz w:val="24"/>
          <w:szCs w:val="20"/>
        </w:rPr>
        <w:t>此部分程序模块负责将上面解包出来的二进制有效数据进行转化，使其变成十进制数值，以图表等形式输出。</w:t>
      </w:r>
    </w:p>
    <w:p w:rsidR="002B37BD" w:rsidRPr="00C73136" w:rsidRDefault="002B37BD" w:rsidP="002B37BD">
      <w:pPr>
        <w:rPr>
          <w:color w:val="FF0000"/>
        </w:rPr>
      </w:pPr>
    </w:p>
    <w:p w:rsidR="00152FAD" w:rsidRDefault="00152FAD" w:rsidP="00765DE3">
      <w:pPr>
        <w:rPr>
          <w:sz w:val="24"/>
        </w:rPr>
      </w:pPr>
    </w:p>
    <w:p w:rsidR="00FE267E" w:rsidRDefault="00D478C9" w:rsidP="00D478C9">
      <w:pPr>
        <w:pStyle w:val="2202020"/>
      </w:pPr>
      <w:r>
        <w:rPr>
          <w:rFonts w:hint="eastAsia"/>
        </w:rPr>
        <w:t>4</w:t>
      </w:r>
      <w:r w:rsidRPr="00376535">
        <w:rPr>
          <w:rFonts w:hint="eastAsia"/>
        </w:rPr>
        <w:t>.</w:t>
      </w:r>
      <w:r w:rsidR="002034B5">
        <w:rPr>
          <w:rFonts w:hint="eastAsia"/>
        </w:rPr>
        <w:t>5</w:t>
      </w:r>
      <w:r w:rsidRPr="00376535">
        <w:rPr>
          <w:rFonts w:hint="eastAsia"/>
        </w:rPr>
        <w:t xml:space="preserve"> </w:t>
      </w:r>
      <w:r>
        <w:rPr>
          <w:rFonts w:hint="eastAsia"/>
        </w:rPr>
        <w:t>本章小结</w:t>
      </w:r>
    </w:p>
    <w:p w:rsidR="009A01A6" w:rsidRDefault="00FE267E" w:rsidP="00FE267E">
      <w:pPr>
        <w:spacing w:line="400" w:lineRule="exact"/>
        <w:ind w:firstLineChars="200" w:firstLine="480"/>
        <w:rPr>
          <w:sz w:val="24"/>
        </w:rPr>
      </w:pPr>
      <w:r w:rsidRPr="00376535">
        <w:rPr>
          <w:rFonts w:hint="eastAsia"/>
          <w:sz w:val="24"/>
        </w:rPr>
        <w:t>本章在控制器硬件的基础上介绍了控制器整个软件部分的编写。</w:t>
      </w:r>
      <w:r w:rsidR="009A01A6">
        <w:rPr>
          <w:rFonts w:hint="eastAsia"/>
          <w:sz w:val="24"/>
        </w:rPr>
        <w:t>结合</w:t>
      </w:r>
      <w:r w:rsidR="009A01A6">
        <w:rPr>
          <w:rFonts w:hint="eastAsia"/>
          <w:sz w:val="24"/>
        </w:rPr>
        <w:t>AVR</w:t>
      </w:r>
      <w:r w:rsidR="009A01A6">
        <w:rPr>
          <w:rFonts w:hint="eastAsia"/>
          <w:sz w:val="24"/>
        </w:rPr>
        <w:t>系列芯片以及上位机软件的编程特点完成了系统整体的软件设计，软件设计部分包括了故障检测、系统工作状态监测以及蓄电池的充放电算法，在充放电过程中结合了温</w:t>
      </w:r>
      <w:r w:rsidR="0089299A">
        <w:rPr>
          <w:rFonts w:hint="eastAsia"/>
          <w:sz w:val="24"/>
        </w:rPr>
        <w:t>度补偿完成了对蓄电池的管理、保护等等功能</w:t>
      </w:r>
      <w:r w:rsidR="00663276">
        <w:rPr>
          <w:rFonts w:hint="eastAsia"/>
          <w:sz w:val="24"/>
        </w:rPr>
        <w:t>。</w:t>
      </w:r>
    </w:p>
    <w:p w:rsidR="008E0F62" w:rsidRDefault="008E0F62" w:rsidP="00FE267E">
      <w:pPr>
        <w:spacing w:line="400" w:lineRule="exact"/>
        <w:ind w:firstLineChars="200" w:firstLine="480"/>
        <w:rPr>
          <w:sz w:val="24"/>
        </w:rPr>
      </w:pPr>
    </w:p>
    <w:p w:rsidR="00D478C9" w:rsidRPr="005E41E0" w:rsidRDefault="00D478C9" w:rsidP="00765DE3">
      <w:pPr>
        <w:rPr>
          <w:sz w:val="24"/>
        </w:rPr>
      </w:pPr>
    </w:p>
    <w:p w:rsidR="004F724D" w:rsidRDefault="004F724D" w:rsidP="004F3C05">
      <w:pPr>
        <w:pStyle w:val="a7"/>
        <w:spacing w:before="600" w:after="600"/>
        <w:ind w:left="1260" w:firstLine="420"/>
        <w:jc w:val="both"/>
      </w:pPr>
      <w:r>
        <w:rPr>
          <w:rFonts w:hint="eastAsia"/>
        </w:rPr>
        <w:t>第</w:t>
      </w:r>
      <w:r w:rsidR="00C974F3">
        <w:rPr>
          <w:rFonts w:ascii="Times New Roman" w:hAnsi="Times New Roman" w:hint="eastAsia"/>
        </w:rPr>
        <w:t>五</w:t>
      </w:r>
      <w:r>
        <w:rPr>
          <w:rFonts w:hint="eastAsia"/>
        </w:rPr>
        <w:t>章</w:t>
      </w:r>
      <w:r>
        <w:t xml:space="preserve">  </w:t>
      </w:r>
      <w:r>
        <w:rPr>
          <w:rFonts w:hint="eastAsia"/>
        </w:rPr>
        <w:t>系统实验测试与分析</w:t>
      </w:r>
    </w:p>
    <w:p w:rsidR="004F724D" w:rsidRDefault="004F724D" w:rsidP="004F724D">
      <w:pPr>
        <w:spacing w:line="400" w:lineRule="exact"/>
        <w:ind w:firstLineChars="200" w:firstLine="420"/>
      </w:pPr>
      <w:r>
        <w:rPr>
          <w:rFonts w:hint="eastAsia"/>
        </w:rPr>
        <w:t>本章主要对</w:t>
      </w:r>
      <w:r w:rsidR="00AF53F2">
        <w:rPr>
          <w:rFonts w:hint="eastAsia"/>
        </w:rPr>
        <w:t>软件滤波算法</w:t>
      </w:r>
      <w:r w:rsidR="00056E29">
        <w:rPr>
          <w:rFonts w:hint="eastAsia"/>
        </w:rPr>
        <w:t>提高的</w:t>
      </w:r>
      <w:r w:rsidR="00181D9B">
        <w:rPr>
          <w:rFonts w:hint="eastAsia"/>
        </w:rPr>
        <w:t>AD</w:t>
      </w:r>
      <w:r w:rsidR="00056E29">
        <w:rPr>
          <w:rFonts w:hint="eastAsia"/>
        </w:rPr>
        <w:t>采集</w:t>
      </w:r>
      <w:r w:rsidR="00711ED3">
        <w:rPr>
          <w:rFonts w:hint="eastAsia"/>
        </w:rPr>
        <w:t>效率</w:t>
      </w:r>
      <w:r>
        <w:rPr>
          <w:rFonts w:hint="eastAsia"/>
        </w:rPr>
        <w:t>和</w:t>
      </w:r>
      <w:r w:rsidRPr="000339A5">
        <w:rPr>
          <w:rFonts w:ascii="Times New Roman" w:hAnsi="Times New Roman"/>
        </w:rPr>
        <w:t>MPPT</w:t>
      </w:r>
      <w:r>
        <w:rPr>
          <w:rFonts w:hint="eastAsia"/>
        </w:rPr>
        <w:t>算法效率进行实验验证。本系统的功能实现主要包括蓄电池管理系统实现和光伏发电控制功能实现。</w:t>
      </w:r>
    </w:p>
    <w:p w:rsidR="004A5A74" w:rsidRDefault="00D51E09" w:rsidP="004A5A74">
      <w:pPr>
        <w:pStyle w:val="2"/>
        <w:spacing w:before="400" w:after="400" w:line="400" w:lineRule="exact"/>
        <w:rPr>
          <w:rFonts w:ascii="黑体" w:eastAsia="黑体" w:hAnsi="黑体"/>
          <w:b w:val="0"/>
        </w:rPr>
      </w:pPr>
      <w:r>
        <w:rPr>
          <w:rFonts w:ascii="Times New Roman" w:eastAsia="黑体" w:hAnsi="Times New Roman" w:hint="eastAsia"/>
          <w:b w:val="0"/>
        </w:rPr>
        <w:t>5</w:t>
      </w:r>
      <w:r>
        <w:rPr>
          <w:rFonts w:ascii="Times New Roman" w:eastAsia="黑体" w:hAnsi="Times New Roman"/>
          <w:b w:val="0"/>
        </w:rPr>
        <w:t>.</w:t>
      </w:r>
      <w:r>
        <w:rPr>
          <w:rFonts w:ascii="Times New Roman" w:eastAsia="黑体" w:hAnsi="Times New Roman" w:hint="eastAsia"/>
          <w:b w:val="0"/>
        </w:rPr>
        <w:t>1</w:t>
      </w:r>
      <w:r>
        <w:rPr>
          <w:rFonts w:ascii="黑体" w:eastAsia="黑体" w:hAnsi="黑体" w:hint="eastAsia"/>
          <w:b w:val="0"/>
        </w:rPr>
        <w:t>光伏发电</w:t>
      </w:r>
      <w:r w:rsidRPr="00D632F9">
        <w:rPr>
          <w:rFonts w:ascii="黑体" w:eastAsia="黑体" w:hAnsi="黑体" w:hint="eastAsia"/>
          <w:b w:val="0"/>
        </w:rPr>
        <w:t>系统</w:t>
      </w:r>
      <w:r w:rsidR="001F2616">
        <w:rPr>
          <w:rFonts w:ascii="黑体" w:eastAsia="黑体" w:hAnsi="黑体" w:hint="eastAsia"/>
          <w:b w:val="0"/>
        </w:rPr>
        <w:t>实验</w:t>
      </w:r>
      <w:r w:rsidRPr="00D632F9">
        <w:rPr>
          <w:rFonts w:ascii="黑体" w:eastAsia="黑体" w:hAnsi="黑体" w:hint="eastAsia"/>
          <w:b w:val="0"/>
        </w:rPr>
        <w:t>平台搭建</w:t>
      </w:r>
      <w:bookmarkStart w:id="49" w:name="_Toc356479607"/>
      <w:bookmarkStart w:id="50" w:name="_Toc356814423"/>
    </w:p>
    <w:p w:rsidR="00D217AA" w:rsidRPr="00B94AAD" w:rsidRDefault="00D217AA" w:rsidP="00B94AAD">
      <w:pPr>
        <w:spacing w:line="400" w:lineRule="exact"/>
        <w:ind w:firstLineChars="250" w:firstLine="525"/>
        <w:rPr>
          <w:sz w:val="24"/>
        </w:rPr>
      </w:pPr>
      <w:r>
        <w:rPr>
          <w:rFonts w:hint="eastAsia"/>
        </w:rPr>
        <w:t>本实验课题主要实现光伏给发点系统的充放电管理、数据通信给上位机、</w:t>
      </w:r>
      <w:r>
        <w:rPr>
          <w:rFonts w:hint="eastAsia"/>
        </w:rPr>
        <w:t>MPPT</w:t>
      </w:r>
      <w:r>
        <w:rPr>
          <w:rFonts w:hint="eastAsia"/>
        </w:rPr>
        <w:t>最大功率跟踪算法的实验验证以及故障监测系统的工作状况。充放电管理模块采用的芯片为</w:t>
      </w:r>
      <w:r w:rsidR="004A296B">
        <w:rPr>
          <w:rFonts w:ascii="Arial" w:hAnsi="Arial" w:cs="Arial" w:hint="eastAsia"/>
          <w:color w:val="333333"/>
          <w:sz w:val="20"/>
          <w:szCs w:val="20"/>
          <w:shd w:val="clear" w:color="auto" w:fill="FFFFFF"/>
        </w:rPr>
        <w:t>MEGA2560</w:t>
      </w:r>
      <w:r w:rsidR="004A296B">
        <w:rPr>
          <w:rFonts w:ascii="Arial" w:hAnsi="Arial" w:cs="Arial" w:hint="eastAsia"/>
          <w:color w:val="333333"/>
          <w:sz w:val="20"/>
          <w:szCs w:val="20"/>
          <w:shd w:val="clear" w:color="auto" w:fill="FFFFFF"/>
        </w:rPr>
        <w:t>，采用额定功率</w:t>
      </w:r>
      <w:r w:rsidR="0011609B">
        <w:rPr>
          <w:rFonts w:ascii="Arial" w:hAnsi="Arial" w:cs="Arial" w:hint="eastAsia"/>
          <w:color w:val="333333"/>
          <w:sz w:val="20"/>
          <w:szCs w:val="20"/>
          <w:shd w:val="clear" w:color="auto" w:fill="FFFFFF"/>
        </w:rPr>
        <w:t>为</w:t>
      </w:r>
      <w:r w:rsidR="0011609B">
        <w:rPr>
          <w:rFonts w:ascii="Arial" w:hAnsi="Arial" w:cs="Arial" w:hint="eastAsia"/>
          <w:color w:val="333333"/>
          <w:sz w:val="20"/>
          <w:szCs w:val="20"/>
          <w:shd w:val="clear" w:color="auto" w:fill="FFFFFF"/>
        </w:rPr>
        <w:t>20W</w:t>
      </w:r>
      <w:r w:rsidR="0011609B">
        <w:rPr>
          <w:rFonts w:ascii="Arial" w:hAnsi="Arial" w:cs="Arial" w:hint="eastAsia"/>
          <w:color w:val="333333"/>
          <w:sz w:val="20"/>
          <w:szCs w:val="20"/>
          <w:shd w:val="clear" w:color="auto" w:fill="FFFFFF"/>
        </w:rPr>
        <w:t>，额定电压为</w:t>
      </w:r>
      <w:r w:rsidR="0011609B">
        <w:rPr>
          <w:rFonts w:ascii="Arial" w:hAnsi="Arial" w:cs="Arial" w:hint="eastAsia"/>
          <w:color w:val="333333"/>
          <w:sz w:val="20"/>
          <w:szCs w:val="20"/>
          <w:shd w:val="clear" w:color="auto" w:fill="FFFFFF"/>
        </w:rPr>
        <w:t>17.1V</w:t>
      </w:r>
      <w:r w:rsidR="0011609B">
        <w:rPr>
          <w:rFonts w:ascii="Arial" w:hAnsi="Arial" w:cs="Arial" w:hint="eastAsia"/>
          <w:color w:val="333333"/>
          <w:sz w:val="20"/>
          <w:szCs w:val="20"/>
          <w:shd w:val="clear" w:color="auto" w:fill="FFFFFF"/>
        </w:rPr>
        <w:t>，组件型号为</w:t>
      </w:r>
      <w:r w:rsidR="0011609B">
        <w:rPr>
          <w:rFonts w:ascii="Arial" w:hAnsi="Arial" w:cs="Arial" w:hint="eastAsia"/>
          <w:color w:val="333333"/>
          <w:sz w:val="20"/>
          <w:szCs w:val="20"/>
          <w:shd w:val="clear" w:color="auto" w:fill="FFFFFF"/>
        </w:rPr>
        <w:t>JW-9</w:t>
      </w:r>
      <w:r w:rsidR="0011609B">
        <w:rPr>
          <w:rFonts w:ascii="Arial" w:hAnsi="Arial" w:cs="Arial" w:hint="eastAsia"/>
          <w:color w:val="333333"/>
          <w:sz w:val="20"/>
          <w:szCs w:val="20"/>
          <w:shd w:val="clear" w:color="auto" w:fill="FFFFFF"/>
        </w:rPr>
        <w:t>太阳能电池作为整理光伏发电系统的能源来源。其工作状态基本满足日常负载放电需求。课题采用</w:t>
      </w:r>
      <w:r w:rsidR="0011609B">
        <w:rPr>
          <w:rFonts w:ascii="Arial" w:hAnsi="Arial" w:cs="Arial" w:hint="eastAsia"/>
          <w:color w:val="333333"/>
          <w:sz w:val="20"/>
          <w:szCs w:val="20"/>
          <w:shd w:val="clear" w:color="auto" w:fill="FFFFFF"/>
        </w:rPr>
        <w:t>CB121200</w:t>
      </w:r>
      <w:r w:rsidR="0011609B">
        <w:rPr>
          <w:rFonts w:ascii="Arial" w:hAnsi="Arial" w:cs="Arial" w:hint="eastAsia"/>
          <w:color w:val="333333"/>
          <w:sz w:val="20"/>
          <w:szCs w:val="20"/>
          <w:shd w:val="clear" w:color="auto" w:fill="FFFFFF"/>
        </w:rPr>
        <w:t>的铅酸蓄电池作为系统储能设备，</w:t>
      </w:r>
      <w:r w:rsidR="00CC5FEB">
        <w:rPr>
          <w:rFonts w:hint="eastAsia"/>
          <w:sz w:val="24"/>
        </w:rPr>
        <w:t>蓄电池额定容量为</w:t>
      </w:r>
      <w:r w:rsidR="00CC5FEB">
        <w:rPr>
          <w:rFonts w:hint="eastAsia"/>
          <w:sz w:val="24"/>
        </w:rPr>
        <w:t>120AH</w:t>
      </w:r>
      <w:r w:rsidR="00CC5FEB">
        <w:rPr>
          <w:rFonts w:hint="eastAsia"/>
          <w:sz w:val="24"/>
        </w:rPr>
        <w:t>，工作电压为</w:t>
      </w:r>
      <w:r w:rsidR="00CC5FEB">
        <w:rPr>
          <w:rFonts w:hint="eastAsia"/>
          <w:sz w:val="24"/>
        </w:rPr>
        <w:t>12V</w:t>
      </w:r>
      <w:r w:rsidR="00CC5FEB">
        <w:rPr>
          <w:rFonts w:hint="eastAsia"/>
          <w:sz w:val="24"/>
        </w:rPr>
        <w:t>，</w:t>
      </w:r>
      <w:r w:rsidR="0011609B">
        <w:rPr>
          <w:rFonts w:hint="eastAsia"/>
          <w:sz w:val="24"/>
        </w:rPr>
        <w:t>满足系统储能要求。</w:t>
      </w:r>
    </w:p>
    <w:p w:rsidR="00632F4C" w:rsidRPr="0011609B" w:rsidRDefault="00632F4C" w:rsidP="00D217AA"/>
    <w:p w:rsidR="00605E9E" w:rsidRPr="00605E9E" w:rsidRDefault="00605E9E" w:rsidP="00605E9E">
      <w:pPr>
        <w:ind w:firstLineChars="200" w:firstLine="480"/>
        <w:jc w:val="center"/>
        <w:rPr>
          <w:rFonts w:ascii="Calibri" w:eastAsia="宋体" w:hAnsi="Calibri" w:cs="Times New Roman"/>
          <w:sz w:val="24"/>
        </w:rPr>
      </w:pPr>
      <w:r>
        <w:rPr>
          <w:rFonts w:ascii="Calibri" w:eastAsia="宋体" w:hAnsi="Calibri" w:cs="Times New Roman"/>
          <w:noProof/>
          <w:sz w:val="24"/>
        </w:rPr>
        <w:drawing>
          <wp:inline distT="0" distB="0" distL="0" distR="0">
            <wp:extent cx="3419624" cy="2285565"/>
            <wp:effectExtent l="0" t="0" r="0" b="635"/>
            <wp:docPr id="58" name="图片 58" descr="IMG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9" descr="IMG308"/>
                    <pic:cNvPicPr>
                      <a:picLocks noChangeAspect="1" noChangeArrowheads="1"/>
                    </pic:cNvPicPr>
                  </pic:nvPicPr>
                  <pic:blipFill>
                    <a:blip r:embed="rId1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0228" cy="2285969"/>
                    </a:xfrm>
                    <a:prstGeom prst="rect">
                      <a:avLst/>
                    </a:prstGeom>
                    <a:noFill/>
                    <a:ln>
                      <a:noFill/>
                    </a:ln>
                  </pic:spPr>
                </pic:pic>
              </a:graphicData>
            </a:graphic>
          </wp:inline>
        </w:drawing>
      </w:r>
    </w:p>
    <w:p w:rsidR="00605E9E" w:rsidRPr="00605E9E" w:rsidRDefault="00605E9E" w:rsidP="00605E9E">
      <w:pPr>
        <w:spacing w:line="400" w:lineRule="exact"/>
        <w:ind w:firstLineChars="200" w:firstLine="480"/>
        <w:jc w:val="center"/>
        <w:rPr>
          <w:rFonts w:ascii="Calibri" w:eastAsia="宋体" w:hAnsi="Calibri" w:cs="Times New Roman"/>
          <w:sz w:val="24"/>
        </w:rPr>
      </w:pPr>
      <w:r w:rsidRPr="00605E9E">
        <w:rPr>
          <w:rFonts w:ascii="Calibri" w:eastAsia="宋体" w:hAnsi="Calibri" w:cs="Times New Roman" w:hint="eastAsia"/>
          <w:sz w:val="24"/>
        </w:rPr>
        <w:t>图</w:t>
      </w:r>
      <w:r w:rsidRPr="00605E9E">
        <w:rPr>
          <w:rFonts w:ascii="Times New Roman" w:eastAsia="宋体" w:hAnsi="Times New Roman" w:cs="Times New Roman"/>
          <w:sz w:val="24"/>
        </w:rPr>
        <w:t>6-1</w:t>
      </w:r>
      <w:r w:rsidRPr="00605E9E">
        <w:rPr>
          <w:rFonts w:ascii="Calibri" w:eastAsia="宋体" w:hAnsi="Calibri" w:cs="Times New Roman" w:hint="eastAsia"/>
          <w:sz w:val="24"/>
        </w:rPr>
        <w:t>无线自诊断太阳能控制系统平台实物图</w:t>
      </w:r>
    </w:p>
    <w:p w:rsidR="00EF7CD0" w:rsidRPr="00EF7CD0" w:rsidRDefault="00126C6F" w:rsidP="00EF7CD0">
      <w:r>
        <w:rPr>
          <w:rFonts w:hint="eastAsia"/>
        </w:rPr>
        <w:t>定性。</w:t>
      </w:r>
    </w:p>
    <w:p w:rsidR="00D51E09" w:rsidRDefault="00D51E09" w:rsidP="00D51E09">
      <w:pPr>
        <w:pStyle w:val="2"/>
        <w:spacing w:before="400" w:after="400" w:line="400" w:lineRule="exact"/>
        <w:rPr>
          <w:rFonts w:ascii="黑体" w:eastAsia="黑体" w:hAnsi="黑体"/>
          <w:b w:val="0"/>
        </w:rPr>
      </w:pPr>
      <w:r>
        <w:rPr>
          <w:rFonts w:ascii="Times New Roman" w:eastAsia="黑体" w:hAnsi="Times New Roman" w:hint="eastAsia"/>
          <w:b w:val="0"/>
        </w:rPr>
        <w:t>5</w:t>
      </w:r>
      <w:r w:rsidRPr="00657D65">
        <w:rPr>
          <w:rFonts w:ascii="Times New Roman" w:eastAsia="黑体" w:hAnsi="Times New Roman"/>
          <w:b w:val="0"/>
        </w:rPr>
        <w:t>.</w:t>
      </w:r>
      <w:r w:rsidR="00737A58">
        <w:rPr>
          <w:rFonts w:ascii="Times New Roman" w:eastAsia="黑体" w:hAnsi="Times New Roman" w:hint="eastAsia"/>
          <w:b w:val="0"/>
        </w:rPr>
        <w:t>3</w:t>
      </w:r>
      <w:r w:rsidRPr="00D632F9">
        <w:rPr>
          <w:rFonts w:ascii="黑体" w:eastAsia="黑体" w:hAnsi="黑体"/>
          <w:b w:val="0"/>
        </w:rPr>
        <w:t xml:space="preserve"> </w:t>
      </w:r>
      <w:r w:rsidR="00A628B3">
        <w:rPr>
          <w:rFonts w:ascii="黑体" w:eastAsia="黑体" w:hAnsi="黑体" w:hint="eastAsia"/>
          <w:b w:val="0"/>
        </w:rPr>
        <w:t>蓄电池运行状态</w:t>
      </w:r>
      <w:bookmarkEnd w:id="49"/>
      <w:bookmarkEnd w:id="50"/>
      <w:r w:rsidR="003E3834">
        <w:rPr>
          <w:rFonts w:ascii="黑体" w:eastAsia="黑体" w:hAnsi="黑体" w:hint="eastAsia"/>
          <w:b w:val="0"/>
        </w:rPr>
        <w:t>实验研究</w:t>
      </w:r>
    </w:p>
    <w:p w:rsidR="00A628B3" w:rsidRDefault="00A628B3" w:rsidP="00A628B3">
      <w:pPr>
        <w:pStyle w:val="7"/>
      </w:pPr>
      <w:r>
        <w:rPr>
          <w:rFonts w:hint="eastAsia"/>
        </w:rPr>
        <w:t>5</w:t>
      </w:r>
      <w:r w:rsidRPr="00376535">
        <w:rPr>
          <w:rFonts w:hint="eastAsia"/>
        </w:rPr>
        <w:t>.</w:t>
      </w:r>
      <w:r w:rsidR="00737A58">
        <w:rPr>
          <w:rFonts w:hint="eastAsia"/>
        </w:rPr>
        <w:t>3</w:t>
      </w:r>
      <w:r w:rsidRPr="00376535">
        <w:rPr>
          <w:rFonts w:hint="eastAsia"/>
        </w:rPr>
        <w:t>.</w:t>
      </w:r>
      <w:r>
        <w:rPr>
          <w:rFonts w:hint="eastAsia"/>
        </w:rPr>
        <w:t>1</w:t>
      </w:r>
      <w:r w:rsidRPr="00376535">
        <w:rPr>
          <w:rFonts w:hint="eastAsia"/>
        </w:rPr>
        <w:t xml:space="preserve"> </w:t>
      </w:r>
      <w:r w:rsidR="00FF2648">
        <w:rPr>
          <w:rFonts w:hint="eastAsia"/>
        </w:rPr>
        <w:t>充放电状态监控</w:t>
      </w:r>
    </w:p>
    <w:p w:rsidR="00187FB9" w:rsidRPr="00097416" w:rsidRDefault="00187FB9" w:rsidP="00D7120E">
      <w:pPr>
        <w:spacing w:line="400" w:lineRule="exact"/>
        <w:ind w:firstLineChars="200" w:firstLine="480"/>
        <w:rPr>
          <w:rFonts w:ascii="Calibri" w:eastAsia="宋体" w:hAnsi="Calibri" w:cs="Times New Roman"/>
          <w:sz w:val="24"/>
        </w:rPr>
      </w:pPr>
      <w:r w:rsidRPr="00097416">
        <w:rPr>
          <w:rFonts w:ascii="Calibri" w:eastAsia="宋体" w:hAnsi="Calibri" w:cs="Times New Roman" w:hint="eastAsia"/>
          <w:sz w:val="24"/>
        </w:rPr>
        <w:t>为了验证光伏发电系统的功能可靠性、稳定性以及正确性，本实验课题在上位机端通过</w:t>
      </w:r>
      <w:r w:rsidRPr="00097416">
        <w:rPr>
          <w:rFonts w:ascii="Times New Roman" w:eastAsia="宋体" w:hAnsi="Times New Roman" w:cs="Times New Roman"/>
          <w:sz w:val="24"/>
        </w:rPr>
        <w:t>Labview</w:t>
      </w:r>
      <w:r w:rsidRPr="00097416">
        <w:rPr>
          <w:rFonts w:ascii="Calibri" w:eastAsia="宋体" w:hAnsi="Calibri" w:cs="Times New Roman" w:hint="eastAsia"/>
          <w:sz w:val="24"/>
        </w:rPr>
        <w:t>软件，设计了良好的交互界面，</w:t>
      </w:r>
      <w:r w:rsidRPr="00097416">
        <w:rPr>
          <w:rFonts w:ascii="Calibri" w:eastAsia="宋体" w:hAnsi="Calibri" w:cs="Times New Roman" w:hint="eastAsia"/>
          <w:sz w:val="24"/>
        </w:rPr>
        <w:t>PC</w:t>
      </w:r>
      <w:r w:rsidRPr="00097416">
        <w:rPr>
          <w:rFonts w:ascii="Calibri" w:eastAsia="宋体" w:hAnsi="Calibri" w:cs="Times New Roman" w:hint="eastAsia"/>
          <w:sz w:val="24"/>
        </w:rPr>
        <w:t>端通过串口与控制器相</w:t>
      </w:r>
      <w:r w:rsidRPr="00097416">
        <w:rPr>
          <w:rFonts w:ascii="Calibri" w:eastAsia="宋体" w:hAnsi="Calibri" w:cs="Times New Roman" w:hint="eastAsia"/>
          <w:sz w:val="24"/>
        </w:rPr>
        <w:lastRenderedPageBreak/>
        <w:t>连接，波特率初步设置为</w:t>
      </w:r>
      <w:r w:rsidRPr="00097416">
        <w:rPr>
          <w:rFonts w:ascii="Calibri" w:eastAsia="宋体" w:hAnsi="Calibri" w:cs="Times New Roman" w:hint="eastAsia"/>
          <w:sz w:val="24"/>
        </w:rPr>
        <w:t>9600bps,</w:t>
      </w:r>
      <w:r w:rsidRPr="00097416">
        <w:rPr>
          <w:rFonts w:ascii="Calibri" w:eastAsia="宋体" w:hAnsi="Calibri" w:cs="Times New Roman" w:hint="eastAsia"/>
          <w:sz w:val="24"/>
        </w:rPr>
        <w:t>主控芯片将前端传感器采集到的数据以及光伏发电系统工作的情况特性，经过数据打包后发送给通信模块，经过数据的编码、传送、解码等等步骤，在上位机界面中显示，经过实验测试系统在充电与放电的条件下，上位机界面接收到的各项工作中的参数如下图：</w:t>
      </w:r>
    </w:p>
    <w:p w:rsidR="00D7120E" w:rsidRPr="00D7120E" w:rsidRDefault="00D7120E" w:rsidP="00D7120E">
      <w:pPr>
        <w:jc w:val="center"/>
        <w:rPr>
          <w:rFonts w:ascii="Calibri" w:eastAsia="宋体" w:hAnsi="Calibri" w:cs="Times New Roman"/>
          <w:noProof/>
          <w:color w:val="FF0000"/>
          <w:sz w:val="24"/>
        </w:rPr>
      </w:pPr>
      <w:r w:rsidRPr="003D121C">
        <w:rPr>
          <w:rFonts w:ascii="Calibri" w:eastAsia="宋体" w:hAnsi="Calibri" w:cs="Times New Roman"/>
          <w:noProof/>
          <w:color w:val="FF0000"/>
          <w:sz w:val="24"/>
        </w:rPr>
        <w:drawing>
          <wp:inline distT="0" distB="0" distL="0" distR="0">
            <wp:extent cx="4859020" cy="284924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0"/>
                    <pic:cNvPicPr>
                      <a:picLocks noChangeAspect="1" noChangeArrowheads="1"/>
                    </pic:cNvPicPr>
                  </pic:nvPicPr>
                  <pic:blipFill>
                    <a:blip r:embed="rId1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9020" cy="2849245"/>
                    </a:xfrm>
                    <a:prstGeom prst="rect">
                      <a:avLst/>
                    </a:prstGeom>
                    <a:noFill/>
                    <a:ln>
                      <a:noFill/>
                    </a:ln>
                  </pic:spPr>
                </pic:pic>
              </a:graphicData>
            </a:graphic>
          </wp:inline>
        </w:drawing>
      </w:r>
    </w:p>
    <w:p w:rsidR="00D7120E" w:rsidRPr="00D7120E" w:rsidRDefault="00D7120E" w:rsidP="00D7120E">
      <w:pPr>
        <w:spacing w:line="400" w:lineRule="exact"/>
        <w:jc w:val="center"/>
        <w:rPr>
          <w:rFonts w:ascii="Calibri" w:eastAsia="宋体" w:hAnsi="Calibri" w:cs="Times New Roman"/>
          <w:noProof/>
          <w:color w:val="FF0000"/>
          <w:sz w:val="24"/>
        </w:rPr>
      </w:pPr>
      <w:r w:rsidRPr="00D7120E">
        <w:rPr>
          <w:rFonts w:ascii="Calibri" w:eastAsia="宋体" w:hAnsi="Calibri" w:cs="Times New Roman" w:hint="eastAsia"/>
          <w:noProof/>
          <w:color w:val="FF0000"/>
          <w:sz w:val="24"/>
        </w:rPr>
        <w:t>图</w:t>
      </w:r>
      <w:r w:rsidRPr="00D7120E">
        <w:rPr>
          <w:rFonts w:ascii="Times New Roman" w:eastAsia="宋体" w:hAnsi="Times New Roman" w:cs="Times New Roman"/>
          <w:color w:val="FF0000"/>
          <w:sz w:val="24"/>
        </w:rPr>
        <w:t>6-2</w:t>
      </w:r>
      <w:r w:rsidR="00A2383D">
        <w:rPr>
          <w:rFonts w:ascii="Times New Roman" w:eastAsia="宋体" w:hAnsi="Times New Roman" w:cs="Times New Roman" w:hint="eastAsia"/>
          <w:color w:val="FF0000"/>
          <w:sz w:val="24"/>
        </w:rPr>
        <w:t>充电状态下</w:t>
      </w:r>
      <w:r w:rsidR="00E07240">
        <w:rPr>
          <w:rFonts w:ascii="Calibri" w:eastAsia="宋体" w:hAnsi="Calibri" w:cs="Times New Roman" w:hint="eastAsia"/>
          <w:noProof/>
          <w:color w:val="FF0000"/>
          <w:sz w:val="24"/>
        </w:rPr>
        <w:t>自诊断光伏发电</w:t>
      </w:r>
      <w:r w:rsidR="00AF3E54">
        <w:rPr>
          <w:rFonts w:ascii="Calibri" w:eastAsia="宋体" w:hAnsi="Calibri" w:cs="Times New Roman" w:hint="eastAsia"/>
          <w:noProof/>
          <w:color w:val="FF0000"/>
          <w:sz w:val="24"/>
        </w:rPr>
        <w:t>系统</w:t>
      </w:r>
      <w:r w:rsidR="00A055F9">
        <w:rPr>
          <w:rFonts w:ascii="Calibri" w:eastAsia="宋体" w:hAnsi="Calibri" w:cs="Times New Roman" w:hint="eastAsia"/>
          <w:noProof/>
          <w:color w:val="FF0000"/>
          <w:sz w:val="24"/>
        </w:rPr>
        <w:t>控制上位机图</w:t>
      </w:r>
    </w:p>
    <w:p w:rsidR="00D7120E" w:rsidRPr="00D7120E" w:rsidRDefault="00D7120E" w:rsidP="00D7120E">
      <w:pPr>
        <w:jc w:val="center"/>
        <w:rPr>
          <w:rFonts w:ascii="Calibri" w:eastAsia="宋体" w:hAnsi="Calibri" w:cs="Times New Roman"/>
          <w:noProof/>
          <w:color w:val="FF0000"/>
          <w:sz w:val="24"/>
        </w:rPr>
      </w:pPr>
      <w:r w:rsidRPr="003D121C">
        <w:rPr>
          <w:rFonts w:ascii="Calibri" w:eastAsia="宋体" w:hAnsi="Calibri" w:cs="Times New Roman"/>
          <w:noProof/>
          <w:color w:val="FF0000"/>
          <w:sz w:val="24"/>
        </w:rPr>
        <w:drawing>
          <wp:inline distT="0" distB="0" distL="0" distR="0">
            <wp:extent cx="4880610" cy="286004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0610" cy="2860040"/>
                    </a:xfrm>
                    <a:prstGeom prst="rect">
                      <a:avLst/>
                    </a:prstGeom>
                    <a:noFill/>
                    <a:ln>
                      <a:noFill/>
                    </a:ln>
                  </pic:spPr>
                </pic:pic>
              </a:graphicData>
            </a:graphic>
          </wp:inline>
        </w:drawing>
      </w:r>
    </w:p>
    <w:p w:rsidR="00D7120E" w:rsidRPr="00A84459" w:rsidRDefault="00D7120E" w:rsidP="00D7120E">
      <w:pPr>
        <w:spacing w:line="400" w:lineRule="exact"/>
        <w:jc w:val="center"/>
        <w:rPr>
          <w:rFonts w:ascii="Calibri" w:eastAsia="宋体" w:hAnsi="Calibri" w:cs="Times New Roman"/>
          <w:noProof/>
          <w:sz w:val="24"/>
        </w:rPr>
      </w:pPr>
      <w:r w:rsidRPr="00A84459">
        <w:rPr>
          <w:rFonts w:ascii="Calibri" w:eastAsia="宋体" w:hAnsi="Calibri" w:cs="Times New Roman" w:hint="eastAsia"/>
          <w:noProof/>
          <w:sz w:val="24"/>
        </w:rPr>
        <w:t>图</w:t>
      </w:r>
      <w:r w:rsidRPr="00A84459">
        <w:rPr>
          <w:rFonts w:ascii="Times New Roman" w:eastAsia="宋体" w:hAnsi="Times New Roman" w:cs="Times New Roman"/>
          <w:sz w:val="24"/>
        </w:rPr>
        <w:t>6-3</w:t>
      </w:r>
      <w:r w:rsidR="00D71334" w:rsidRPr="00A84459">
        <w:rPr>
          <w:rFonts w:ascii="Times New Roman" w:eastAsia="宋体" w:hAnsi="Times New Roman" w:cs="Times New Roman" w:hint="eastAsia"/>
          <w:sz w:val="24"/>
        </w:rPr>
        <w:t>放电状态下</w:t>
      </w:r>
      <w:r w:rsidR="00D71334" w:rsidRPr="00A84459">
        <w:rPr>
          <w:rFonts w:ascii="Calibri" w:eastAsia="宋体" w:hAnsi="Calibri" w:cs="Times New Roman" w:hint="eastAsia"/>
          <w:noProof/>
          <w:sz w:val="24"/>
        </w:rPr>
        <w:t>自诊断光伏发电</w:t>
      </w:r>
      <w:r w:rsidR="009C14CB" w:rsidRPr="00A84459">
        <w:rPr>
          <w:rFonts w:ascii="Calibri" w:eastAsia="宋体" w:hAnsi="Calibri" w:cs="Times New Roman" w:hint="eastAsia"/>
          <w:noProof/>
          <w:sz w:val="24"/>
        </w:rPr>
        <w:t>控制上位机图</w:t>
      </w:r>
    </w:p>
    <w:p w:rsidR="00D7120E" w:rsidRPr="003D121C" w:rsidRDefault="00D7120E" w:rsidP="00D7120E">
      <w:pPr>
        <w:spacing w:line="400" w:lineRule="exact"/>
        <w:ind w:firstLine="480"/>
        <w:jc w:val="left"/>
        <w:rPr>
          <w:rFonts w:ascii="Calibri" w:eastAsia="宋体" w:hAnsi="Calibri" w:cs="Times New Roman"/>
          <w:noProof/>
          <w:color w:val="FF0000"/>
          <w:sz w:val="24"/>
        </w:rPr>
      </w:pPr>
      <w:r w:rsidRPr="00D7120E">
        <w:rPr>
          <w:rFonts w:ascii="Calibri" w:eastAsia="宋体" w:hAnsi="Calibri" w:cs="Times New Roman" w:hint="eastAsia"/>
          <w:noProof/>
          <w:color w:val="FF0000"/>
          <w:sz w:val="24"/>
        </w:rPr>
        <w:t>选择</w:t>
      </w:r>
      <w:r w:rsidRPr="00D7120E">
        <w:rPr>
          <w:rFonts w:ascii="Times New Roman" w:eastAsia="宋体" w:hAnsi="Times New Roman" w:cs="Times New Roman"/>
          <w:color w:val="FF0000"/>
          <w:sz w:val="24"/>
        </w:rPr>
        <w:t>N1</w:t>
      </w:r>
      <w:r w:rsidRPr="00D7120E">
        <w:rPr>
          <w:rFonts w:ascii="Calibri" w:eastAsia="宋体" w:hAnsi="Calibri" w:cs="Times New Roman" w:hint="eastAsia"/>
          <w:noProof/>
          <w:color w:val="FF0000"/>
          <w:sz w:val="24"/>
        </w:rPr>
        <w:t>子网中的</w:t>
      </w:r>
      <w:r w:rsidRPr="00D7120E">
        <w:rPr>
          <w:rFonts w:ascii="Times New Roman" w:eastAsia="宋体" w:hAnsi="Times New Roman" w:cs="Times New Roman"/>
          <w:color w:val="FF0000"/>
          <w:sz w:val="24"/>
        </w:rPr>
        <w:t>D1</w:t>
      </w:r>
      <w:r w:rsidRPr="00D7120E">
        <w:rPr>
          <w:rFonts w:ascii="Calibri" w:eastAsia="宋体" w:hAnsi="Calibri" w:cs="Times New Roman" w:hint="eastAsia"/>
          <w:noProof/>
          <w:color w:val="FF0000"/>
          <w:sz w:val="24"/>
        </w:rPr>
        <w:t>路灯控制系统。当前网络状态指示灯为绿灯，表示系统入网正常，工作状态指示灯为绿灯，表示无故障出现。在白天环境下，太阳能电池电压为</w:t>
      </w:r>
      <w:r w:rsidRPr="00D7120E">
        <w:rPr>
          <w:rFonts w:ascii="Times New Roman" w:eastAsia="宋体" w:hAnsi="Times New Roman" w:cs="Times New Roman"/>
          <w:color w:val="FF0000"/>
          <w:sz w:val="24"/>
        </w:rPr>
        <w:t>19.1V</w:t>
      </w:r>
      <w:r w:rsidRPr="00D7120E">
        <w:rPr>
          <w:rFonts w:ascii="Calibri" w:eastAsia="宋体" w:hAnsi="Calibri" w:cs="Times New Roman" w:hint="eastAsia"/>
          <w:noProof/>
          <w:color w:val="FF0000"/>
          <w:sz w:val="24"/>
        </w:rPr>
        <w:t>，蓄电池为</w:t>
      </w:r>
      <w:r w:rsidRPr="00D7120E">
        <w:rPr>
          <w:rFonts w:ascii="Times New Roman" w:eastAsia="宋体" w:hAnsi="Times New Roman" w:cs="Times New Roman"/>
          <w:color w:val="FF0000"/>
          <w:sz w:val="24"/>
        </w:rPr>
        <w:t>12.4V</w:t>
      </w:r>
      <w:r w:rsidRPr="00D7120E">
        <w:rPr>
          <w:rFonts w:ascii="Calibri" w:eastAsia="宋体" w:hAnsi="Calibri" w:cs="Times New Roman" w:hint="eastAsia"/>
          <w:noProof/>
          <w:color w:val="FF0000"/>
          <w:sz w:val="24"/>
        </w:rPr>
        <w:t>。太阳能电池给蓄电池充电，充电电流为</w:t>
      </w:r>
      <w:r w:rsidRPr="00D7120E">
        <w:rPr>
          <w:rFonts w:ascii="Times New Roman" w:eastAsia="宋体" w:hAnsi="Times New Roman" w:cs="Times New Roman"/>
          <w:color w:val="FF0000"/>
          <w:sz w:val="24"/>
        </w:rPr>
        <w:t>0.51A</w:t>
      </w:r>
      <w:r w:rsidRPr="00D7120E">
        <w:rPr>
          <w:rFonts w:ascii="Calibri" w:eastAsia="宋体" w:hAnsi="Calibri" w:cs="Times New Roman" w:hint="eastAsia"/>
          <w:noProof/>
          <w:color w:val="FF0000"/>
          <w:sz w:val="24"/>
        </w:rPr>
        <w:t>，充电占空比为</w:t>
      </w:r>
      <w:r w:rsidRPr="00D7120E">
        <w:rPr>
          <w:rFonts w:ascii="Times New Roman" w:eastAsia="宋体" w:hAnsi="Times New Roman" w:cs="Times New Roman"/>
          <w:color w:val="FF0000"/>
          <w:sz w:val="24"/>
        </w:rPr>
        <w:t>10%</w:t>
      </w:r>
      <w:r w:rsidRPr="00D7120E">
        <w:rPr>
          <w:rFonts w:ascii="Calibri" w:eastAsia="宋体" w:hAnsi="Calibri" w:cs="Times New Roman" w:hint="eastAsia"/>
          <w:noProof/>
          <w:color w:val="FF0000"/>
          <w:sz w:val="24"/>
        </w:rPr>
        <w:t>。在黑夜环境下，太阳能电池电压为</w:t>
      </w:r>
      <w:r w:rsidRPr="00D7120E">
        <w:rPr>
          <w:rFonts w:ascii="Times New Roman" w:eastAsia="宋体" w:hAnsi="Times New Roman" w:cs="Times New Roman"/>
          <w:color w:val="FF0000"/>
          <w:sz w:val="24"/>
        </w:rPr>
        <w:t>2.31V</w:t>
      </w:r>
      <w:r w:rsidRPr="00D7120E">
        <w:rPr>
          <w:rFonts w:ascii="Calibri" w:eastAsia="宋体" w:hAnsi="Calibri" w:cs="Times New Roman" w:hint="eastAsia"/>
          <w:noProof/>
          <w:color w:val="FF0000"/>
          <w:sz w:val="24"/>
        </w:rPr>
        <w:t>，蓄电池电压为</w:t>
      </w:r>
      <w:r w:rsidRPr="00D7120E">
        <w:rPr>
          <w:rFonts w:ascii="Times New Roman" w:eastAsia="宋体" w:hAnsi="Times New Roman" w:cs="Times New Roman"/>
          <w:color w:val="FF0000"/>
          <w:sz w:val="24"/>
        </w:rPr>
        <w:t>12.6V</w:t>
      </w:r>
      <w:r w:rsidRPr="00D7120E">
        <w:rPr>
          <w:rFonts w:ascii="Calibri" w:eastAsia="宋体" w:hAnsi="Calibri" w:cs="Times New Roman" w:hint="eastAsia"/>
          <w:noProof/>
          <w:color w:val="FF0000"/>
          <w:sz w:val="24"/>
        </w:rPr>
        <w:t>，系统处于放电状态，放点电流为</w:t>
      </w:r>
      <w:r w:rsidRPr="00D7120E">
        <w:rPr>
          <w:rFonts w:ascii="Times New Roman" w:eastAsia="宋体" w:hAnsi="Times New Roman" w:cs="Times New Roman"/>
          <w:color w:val="FF0000"/>
          <w:sz w:val="24"/>
        </w:rPr>
        <w:t>1.92A</w:t>
      </w:r>
      <w:r w:rsidRPr="00D7120E">
        <w:rPr>
          <w:rFonts w:ascii="Calibri" w:eastAsia="宋体" w:hAnsi="Calibri" w:cs="Times New Roman" w:hint="eastAsia"/>
          <w:noProof/>
          <w:color w:val="FF0000"/>
          <w:sz w:val="24"/>
        </w:rPr>
        <w:t>，放点占空比为</w:t>
      </w:r>
      <w:r w:rsidRPr="00D7120E">
        <w:rPr>
          <w:rFonts w:ascii="Times New Roman" w:eastAsia="宋体" w:hAnsi="Times New Roman" w:cs="Times New Roman"/>
          <w:color w:val="FF0000"/>
          <w:sz w:val="24"/>
        </w:rPr>
        <w:t>80%</w:t>
      </w:r>
      <w:r w:rsidRPr="00D7120E">
        <w:rPr>
          <w:rFonts w:ascii="Times New Roman" w:eastAsia="宋体" w:hAnsi="Times New Roman" w:cs="Times New Roman" w:hint="eastAsia"/>
          <w:color w:val="FF0000"/>
          <w:sz w:val="24"/>
        </w:rPr>
        <w:t>。</w:t>
      </w:r>
      <w:r w:rsidRPr="00D7120E">
        <w:rPr>
          <w:rFonts w:ascii="Times New Roman" w:eastAsia="宋体" w:hAnsi="Times New Roman" w:cs="Times New Roman"/>
          <w:color w:val="FF0000"/>
          <w:sz w:val="24"/>
        </w:rPr>
        <w:t>LED</w:t>
      </w:r>
      <w:r w:rsidRPr="00D7120E">
        <w:rPr>
          <w:rFonts w:ascii="Calibri" w:eastAsia="宋体" w:hAnsi="Calibri" w:cs="Times New Roman" w:hint="eastAsia"/>
          <w:noProof/>
          <w:color w:val="FF0000"/>
          <w:sz w:val="24"/>
        </w:rPr>
        <w:t>负载</w:t>
      </w:r>
      <w:r w:rsidRPr="00D7120E">
        <w:rPr>
          <w:rFonts w:ascii="Calibri" w:eastAsia="宋体" w:hAnsi="Calibri" w:cs="Times New Roman" w:hint="eastAsia"/>
          <w:noProof/>
          <w:color w:val="FF0000"/>
          <w:sz w:val="24"/>
        </w:rPr>
        <w:lastRenderedPageBreak/>
        <w:t>端电压为</w:t>
      </w:r>
      <w:r w:rsidRPr="00D7120E">
        <w:rPr>
          <w:rFonts w:ascii="Times New Roman" w:eastAsia="宋体" w:hAnsi="Times New Roman" w:cs="Times New Roman"/>
          <w:color w:val="FF0000"/>
          <w:sz w:val="24"/>
        </w:rPr>
        <w:t>37.6V</w:t>
      </w:r>
      <w:r w:rsidRPr="00D7120E">
        <w:rPr>
          <w:rFonts w:ascii="Calibri" w:eastAsia="宋体" w:hAnsi="Calibri" w:cs="Times New Roman" w:hint="eastAsia"/>
          <w:noProof/>
          <w:color w:val="FF0000"/>
          <w:sz w:val="24"/>
        </w:rPr>
        <w:t>，负载电流为</w:t>
      </w:r>
      <w:r w:rsidRPr="00D7120E">
        <w:rPr>
          <w:rFonts w:ascii="Times New Roman" w:eastAsia="宋体" w:hAnsi="Times New Roman" w:cs="Times New Roman"/>
          <w:color w:val="FF0000"/>
          <w:sz w:val="24"/>
        </w:rPr>
        <w:t>0.613A</w:t>
      </w:r>
      <w:r w:rsidRPr="00D7120E">
        <w:rPr>
          <w:rFonts w:ascii="Calibri" w:eastAsia="宋体" w:hAnsi="Calibri" w:cs="Times New Roman" w:hint="eastAsia"/>
          <w:noProof/>
          <w:color w:val="FF0000"/>
          <w:sz w:val="24"/>
        </w:rPr>
        <w:t>。当外界环境由白天环境变变为夜间环境时，太阳能电池两端电压从</w:t>
      </w:r>
      <w:r w:rsidRPr="00D7120E">
        <w:rPr>
          <w:rFonts w:ascii="Times New Roman" w:eastAsia="宋体" w:hAnsi="Times New Roman" w:cs="Times New Roman"/>
          <w:color w:val="FF0000"/>
          <w:sz w:val="24"/>
        </w:rPr>
        <w:t>19.1V</w:t>
      </w:r>
      <w:r w:rsidRPr="00D7120E">
        <w:rPr>
          <w:rFonts w:ascii="Calibri" w:eastAsia="宋体" w:hAnsi="Calibri" w:cs="Times New Roman" w:hint="eastAsia"/>
          <w:noProof/>
          <w:color w:val="FF0000"/>
          <w:sz w:val="24"/>
        </w:rPr>
        <w:t>开始下降，当其电压值下降到低于所设定的阀值</w:t>
      </w:r>
      <w:r w:rsidRPr="00D7120E">
        <w:rPr>
          <w:rFonts w:ascii="Times New Roman" w:eastAsia="宋体" w:hAnsi="Times New Roman" w:cs="Times New Roman"/>
          <w:color w:val="FF0000"/>
          <w:sz w:val="24"/>
        </w:rPr>
        <w:t>4V</w:t>
      </w:r>
      <w:r w:rsidRPr="00D7120E">
        <w:rPr>
          <w:rFonts w:ascii="Calibri" w:eastAsia="宋体" w:hAnsi="Calibri" w:cs="Times New Roman" w:hint="eastAsia"/>
          <w:noProof/>
          <w:color w:val="FF0000"/>
          <w:sz w:val="24"/>
        </w:rPr>
        <w:t>时，系统判定进入夜间模式。由图中可看出，此时充电开关截止，充电电流为</w:t>
      </w:r>
      <w:r w:rsidRPr="00D7120E">
        <w:rPr>
          <w:rFonts w:ascii="Times New Roman" w:eastAsia="宋体" w:hAnsi="Times New Roman" w:cs="Times New Roman"/>
          <w:color w:val="FF0000"/>
          <w:sz w:val="24"/>
        </w:rPr>
        <w:t>0</w:t>
      </w:r>
      <w:r w:rsidRPr="00D7120E">
        <w:rPr>
          <w:rFonts w:ascii="Times New Roman" w:eastAsia="宋体" w:hAnsi="Times New Roman" w:cs="Times New Roman" w:hint="eastAsia"/>
          <w:color w:val="FF0000"/>
          <w:sz w:val="24"/>
        </w:rPr>
        <w:t>。</w:t>
      </w:r>
      <w:r w:rsidRPr="00D7120E">
        <w:rPr>
          <w:rFonts w:ascii="Calibri" w:eastAsia="宋体" w:hAnsi="Calibri" w:cs="Times New Roman" w:hint="eastAsia"/>
          <w:noProof/>
          <w:color w:val="FF0000"/>
          <w:sz w:val="24"/>
        </w:rPr>
        <w:t>太阳能电池电压为</w:t>
      </w:r>
      <w:r w:rsidRPr="00D7120E">
        <w:rPr>
          <w:rFonts w:ascii="Times New Roman" w:eastAsia="宋体" w:hAnsi="Times New Roman" w:cs="Times New Roman"/>
          <w:color w:val="FF0000"/>
          <w:sz w:val="24"/>
        </w:rPr>
        <w:t>2.31V</w:t>
      </w:r>
      <w:r w:rsidRPr="00D7120E">
        <w:rPr>
          <w:rFonts w:ascii="Calibri" w:eastAsia="宋体" w:hAnsi="Calibri" w:cs="Times New Roman" w:hint="eastAsia"/>
          <w:noProof/>
          <w:color w:val="FF0000"/>
          <w:sz w:val="24"/>
        </w:rPr>
        <w:t>，系统进入</w:t>
      </w:r>
      <w:r w:rsidRPr="00D7120E">
        <w:rPr>
          <w:rFonts w:ascii="Times New Roman" w:eastAsia="宋体" w:hAnsi="Times New Roman" w:cs="Times New Roman"/>
          <w:color w:val="FF0000"/>
          <w:sz w:val="24"/>
        </w:rPr>
        <w:t>PWM</w:t>
      </w:r>
      <w:r w:rsidRPr="00D7120E">
        <w:rPr>
          <w:rFonts w:ascii="Calibri" w:eastAsia="宋体" w:hAnsi="Calibri" w:cs="Times New Roman" w:hint="eastAsia"/>
          <w:noProof/>
          <w:color w:val="FF0000"/>
          <w:sz w:val="24"/>
        </w:rPr>
        <w:t>调光模式，放电开关导通，放点占空比为</w:t>
      </w:r>
      <w:r w:rsidRPr="00D7120E">
        <w:rPr>
          <w:rFonts w:ascii="Times New Roman" w:eastAsia="宋体" w:hAnsi="Times New Roman" w:cs="Times New Roman"/>
          <w:color w:val="FF0000"/>
          <w:sz w:val="24"/>
        </w:rPr>
        <w:t>80%</w:t>
      </w:r>
      <w:r w:rsidRPr="00D7120E">
        <w:rPr>
          <w:rFonts w:ascii="Calibri" w:eastAsia="宋体" w:hAnsi="Calibri" w:cs="Times New Roman" w:hint="eastAsia"/>
          <w:noProof/>
          <w:color w:val="FF0000"/>
          <w:sz w:val="24"/>
        </w:rPr>
        <w:t>，放点电流为</w:t>
      </w:r>
      <w:r w:rsidRPr="00D7120E">
        <w:rPr>
          <w:rFonts w:ascii="Times New Roman" w:eastAsia="宋体" w:hAnsi="Times New Roman" w:cs="Times New Roman"/>
          <w:color w:val="FF0000"/>
          <w:sz w:val="24"/>
        </w:rPr>
        <w:t>1.93A</w:t>
      </w:r>
      <w:r w:rsidRPr="00D7120E">
        <w:rPr>
          <w:rFonts w:ascii="Calibri" w:eastAsia="宋体" w:hAnsi="Calibri" w:cs="Times New Roman" w:hint="eastAsia"/>
          <w:noProof/>
          <w:color w:val="FF0000"/>
          <w:sz w:val="24"/>
        </w:rPr>
        <w:t>。夜间系统放电效率为</w:t>
      </w:r>
      <w:r w:rsidRPr="00D7120E">
        <w:rPr>
          <w:rFonts w:ascii="Calibri" w:eastAsia="宋体" w:hAnsi="Calibri" w:cs="Times New Roman" w:hint="eastAsia"/>
          <w:color w:val="FF0000"/>
          <w:sz w:val="24"/>
        </w:rPr>
        <w:t>η</w:t>
      </w:r>
      <w:r w:rsidRPr="00D7120E">
        <w:rPr>
          <w:rFonts w:ascii="Calibri" w:eastAsia="宋体" w:hAnsi="Calibri" w:cs="Times New Roman"/>
          <w:color w:val="FF0000"/>
          <w:sz w:val="24"/>
        </w:rPr>
        <w:t>=</w:t>
      </w:r>
      <w:r w:rsidRPr="00D7120E">
        <w:rPr>
          <w:rFonts w:ascii="Calibri" w:eastAsia="宋体" w:hAnsi="Calibri" w:cs="Times New Roman" w:hint="eastAsia"/>
          <w:color w:val="FF0000"/>
          <w:sz w:val="24"/>
        </w:rPr>
        <w:t>（</w:t>
      </w:r>
      <w:r w:rsidRPr="00D7120E">
        <w:rPr>
          <w:rFonts w:ascii="Times New Roman" w:eastAsia="宋体" w:hAnsi="Times New Roman" w:cs="Times New Roman"/>
          <w:color w:val="FF0000"/>
          <w:sz w:val="24"/>
        </w:rPr>
        <w:t>37.6*0.613</w:t>
      </w:r>
      <w:r w:rsidRPr="00D7120E">
        <w:rPr>
          <w:rFonts w:ascii="Calibri" w:eastAsia="宋体" w:hAnsi="Calibri" w:cs="Times New Roman" w:hint="eastAsia"/>
          <w:color w:val="FF0000"/>
          <w:sz w:val="24"/>
        </w:rPr>
        <w:t>）</w:t>
      </w:r>
      <w:r w:rsidRPr="00D7120E">
        <w:rPr>
          <w:rFonts w:ascii="Calibri" w:eastAsia="宋体" w:hAnsi="Calibri" w:cs="Times New Roman"/>
          <w:color w:val="FF0000"/>
          <w:sz w:val="24"/>
        </w:rPr>
        <w:t>/</w:t>
      </w:r>
      <w:r w:rsidRPr="00D7120E">
        <w:rPr>
          <w:rFonts w:ascii="Calibri" w:eastAsia="宋体" w:hAnsi="Calibri" w:cs="Times New Roman" w:hint="eastAsia"/>
          <w:color w:val="FF0000"/>
          <w:sz w:val="24"/>
        </w:rPr>
        <w:t>（</w:t>
      </w:r>
      <w:r w:rsidRPr="00D7120E">
        <w:rPr>
          <w:rFonts w:ascii="Times New Roman" w:eastAsia="宋体" w:hAnsi="Times New Roman" w:cs="Times New Roman"/>
          <w:color w:val="FF0000"/>
          <w:sz w:val="24"/>
        </w:rPr>
        <w:t>12.6*1.93</w:t>
      </w:r>
      <w:r w:rsidRPr="00D7120E">
        <w:rPr>
          <w:rFonts w:ascii="Calibri" w:eastAsia="宋体" w:hAnsi="Calibri" w:cs="Times New Roman" w:hint="eastAsia"/>
          <w:color w:val="FF0000"/>
          <w:sz w:val="24"/>
        </w:rPr>
        <w:t>）</w:t>
      </w:r>
      <w:r w:rsidRPr="00D7120E">
        <w:rPr>
          <w:rFonts w:ascii="Calibri" w:eastAsia="宋体" w:hAnsi="Calibri" w:cs="Times New Roman"/>
          <w:color w:val="FF0000"/>
          <w:sz w:val="24"/>
        </w:rPr>
        <w:t>=</w:t>
      </w:r>
      <w:r w:rsidRPr="00D7120E">
        <w:rPr>
          <w:rFonts w:ascii="Times New Roman" w:eastAsia="宋体" w:hAnsi="Times New Roman" w:cs="Times New Roman"/>
          <w:color w:val="FF0000"/>
          <w:sz w:val="24"/>
        </w:rPr>
        <w:t>94.78</w:t>
      </w:r>
      <w:r w:rsidRPr="00D7120E">
        <w:rPr>
          <w:rFonts w:ascii="Calibri" w:eastAsia="宋体" w:hAnsi="Calibri" w:cs="Times New Roman" w:hint="eastAsia"/>
          <w:color w:val="FF0000"/>
          <w:sz w:val="24"/>
        </w:rPr>
        <w:t>。</w:t>
      </w:r>
      <w:r w:rsidRPr="00D7120E">
        <w:rPr>
          <w:rFonts w:ascii="Calibri" w:eastAsia="宋体" w:hAnsi="Calibri" w:cs="Times New Roman" w:hint="eastAsia"/>
          <w:noProof/>
          <w:color w:val="FF0000"/>
          <w:sz w:val="24"/>
        </w:rPr>
        <w:t>经测试太阳能路灯控制系统的充放电管理功能实现，系统放电工作效率较高，工作性能稳定。</w:t>
      </w:r>
    </w:p>
    <w:p w:rsidR="00B447E8" w:rsidRPr="003D121C" w:rsidRDefault="00A628B3" w:rsidP="00FF2648">
      <w:pPr>
        <w:pStyle w:val="7"/>
        <w:rPr>
          <w:color w:val="FF0000"/>
        </w:rPr>
      </w:pPr>
      <w:r w:rsidRPr="003D121C">
        <w:rPr>
          <w:rFonts w:hint="eastAsia"/>
          <w:color w:val="FF0000"/>
        </w:rPr>
        <w:t>5.</w:t>
      </w:r>
      <w:r w:rsidR="00737A58" w:rsidRPr="003D121C">
        <w:rPr>
          <w:rFonts w:hint="eastAsia"/>
          <w:color w:val="FF0000"/>
        </w:rPr>
        <w:t>3</w:t>
      </w:r>
      <w:r w:rsidRPr="003D121C">
        <w:rPr>
          <w:rFonts w:hint="eastAsia"/>
          <w:color w:val="FF0000"/>
        </w:rPr>
        <w:t xml:space="preserve">.2 </w:t>
      </w:r>
      <w:r w:rsidR="00FF2648" w:rsidRPr="003D121C">
        <w:rPr>
          <w:rFonts w:hint="eastAsia"/>
          <w:color w:val="FF0000"/>
        </w:rPr>
        <w:t>蓄电池荷电状态</w:t>
      </w:r>
      <w:r w:rsidR="0080229C" w:rsidRPr="003D121C">
        <w:rPr>
          <w:rFonts w:hint="eastAsia"/>
          <w:color w:val="FF0000"/>
        </w:rPr>
        <w:t>实验研究</w:t>
      </w:r>
    </w:p>
    <w:p w:rsidR="00D51E09" w:rsidRPr="003D121C" w:rsidRDefault="00D51E09" w:rsidP="00DA6A2B">
      <w:pPr>
        <w:pStyle w:val="2"/>
        <w:spacing w:before="400" w:after="400" w:line="400" w:lineRule="exact"/>
        <w:rPr>
          <w:rFonts w:ascii="黑体" w:eastAsia="黑体" w:hAnsi="黑体"/>
          <w:b w:val="0"/>
          <w:color w:val="FF0000"/>
        </w:rPr>
      </w:pPr>
      <w:r w:rsidRPr="003D121C">
        <w:rPr>
          <w:rFonts w:ascii="Times New Roman" w:eastAsia="黑体" w:hAnsi="Times New Roman" w:hint="eastAsia"/>
          <w:b w:val="0"/>
          <w:color w:val="FF0000"/>
        </w:rPr>
        <w:t>5</w:t>
      </w:r>
      <w:r w:rsidRPr="003D121C">
        <w:rPr>
          <w:rFonts w:ascii="Times New Roman" w:eastAsia="黑体" w:hAnsi="Times New Roman"/>
          <w:b w:val="0"/>
          <w:color w:val="FF0000"/>
        </w:rPr>
        <w:t>.</w:t>
      </w:r>
      <w:r w:rsidR="00737A58" w:rsidRPr="003D121C">
        <w:rPr>
          <w:rFonts w:ascii="Times New Roman" w:eastAsia="黑体" w:hAnsi="Times New Roman" w:hint="eastAsia"/>
          <w:b w:val="0"/>
          <w:color w:val="FF0000"/>
        </w:rPr>
        <w:t>4</w:t>
      </w:r>
      <w:r w:rsidRPr="003D121C">
        <w:rPr>
          <w:rFonts w:ascii="黑体" w:eastAsia="黑体" w:hAnsi="黑体"/>
          <w:b w:val="0"/>
          <w:color w:val="FF0000"/>
        </w:rPr>
        <w:t xml:space="preserve"> </w:t>
      </w:r>
      <w:r w:rsidR="00D84DC8" w:rsidRPr="003D121C">
        <w:rPr>
          <w:rFonts w:ascii="黑体" w:eastAsia="黑体" w:hAnsi="黑体" w:hint="eastAsia"/>
          <w:b w:val="0"/>
          <w:color w:val="FF0000"/>
        </w:rPr>
        <w:t>MPPT算法</w:t>
      </w:r>
      <w:r w:rsidR="00742AB7" w:rsidRPr="003D121C">
        <w:rPr>
          <w:rFonts w:ascii="黑体" w:eastAsia="黑体" w:hAnsi="黑体" w:hint="eastAsia"/>
          <w:b w:val="0"/>
          <w:color w:val="FF0000"/>
        </w:rPr>
        <w:t>效率</w:t>
      </w:r>
      <w:r w:rsidR="00B00EC7" w:rsidRPr="003D121C">
        <w:rPr>
          <w:rFonts w:ascii="黑体" w:eastAsia="黑体" w:hAnsi="黑体" w:hint="eastAsia"/>
          <w:b w:val="0"/>
          <w:color w:val="FF0000"/>
        </w:rPr>
        <w:t>实验验证</w:t>
      </w:r>
    </w:p>
    <w:p w:rsidR="00D7120E" w:rsidRPr="00D7120E" w:rsidRDefault="00D7120E" w:rsidP="00D7120E">
      <w:pPr>
        <w:spacing w:line="400" w:lineRule="exact"/>
        <w:ind w:firstLineChars="200" w:firstLine="480"/>
        <w:rPr>
          <w:rFonts w:ascii="Calibri" w:eastAsia="宋体" w:hAnsi="Calibri" w:cs="Times New Roman"/>
          <w:color w:val="FF0000"/>
          <w:sz w:val="24"/>
        </w:rPr>
      </w:pPr>
      <w:r w:rsidRPr="00D7120E">
        <w:rPr>
          <w:rFonts w:ascii="Calibri" w:eastAsia="宋体" w:hAnsi="Calibri" w:cs="Times New Roman" w:hint="eastAsia"/>
          <w:color w:val="FF0000"/>
          <w:sz w:val="24"/>
        </w:rPr>
        <w:t>为了验证太阳能路灯</w:t>
      </w:r>
      <w:r w:rsidRPr="00D7120E">
        <w:rPr>
          <w:rFonts w:ascii="Times New Roman" w:eastAsia="宋体" w:hAnsi="Times New Roman" w:cs="Times New Roman"/>
          <w:color w:val="FF0000"/>
          <w:sz w:val="24"/>
        </w:rPr>
        <w:t>MPPT</w:t>
      </w:r>
      <w:r w:rsidRPr="00D7120E">
        <w:rPr>
          <w:rFonts w:ascii="Calibri" w:eastAsia="宋体" w:hAnsi="Calibri" w:cs="Times New Roman" w:hint="eastAsia"/>
          <w:color w:val="FF0000"/>
          <w:sz w:val="24"/>
        </w:rPr>
        <w:t>算法效率情况，我们对太阳能路灯系统做了以下实验。其中太阳能电池和蓄电池参数如表</w:t>
      </w:r>
      <w:r w:rsidRPr="00D7120E">
        <w:rPr>
          <w:rFonts w:ascii="Times New Roman" w:eastAsia="宋体" w:hAnsi="Times New Roman" w:cs="Times New Roman"/>
          <w:color w:val="FF0000"/>
          <w:sz w:val="24"/>
        </w:rPr>
        <w:t>6-1</w:t>
      </w:r>
      <w:r w:rsidRPr="00D7120E">
        <w:rPr>
          <w:rFonts w:ascii="Calibri" w:eastAsia="宋体" w:hAnsi="Calibri" w:cs="Times New Roman" w:hint="eastAsia"/>
          <w:color w:val="FF0000"/>
          <w:sz w:val="24"/>
        </w:rPr>
        <w:t>所示：</w:t>
      </w:r>
    </w:p>
    <w:p w:rsidR="00D7120E" w:rsidRPr="00D7120E" w:rsidRDefault="00D7120E" w:rsidP="00D7120E">
      <w:pPr>
        <w:spacing w:line="400" w:lineRule="exact"/>
        <w:jc w:val="center"/>
        <w:rPr>
          <w:rFonts w:ascii="Calibri" w:eastAsia="宋体" w:hAnsi="Calibri" w:cs="Times New Roman"/>
          <w:color w:val="FF0000"/>
          <w:sz w:val="24"/>
        </w:rPr>
      </w:pPr>
      <w:r w:rsidRPr="00D7120E">
        <w:rPr>
          <w:rFonts w:ascii="Calibri" w:eastAsia="宋体" w:hAnsi="Calibri" w:cs="Times New Roman" w:hint="eastAsia"/>
          <w:color w:val="FF0000"/>
          <w:sz w:val="24"/>
        </w:rPr>
        <w:t>表</w:t>
      </w:r>
      <w:r w:rsidRPr="00D7120E">
        <w:rPr>
          <w:rFonts w:ascii="Times New Roman" w:eastAsia="宋体" w:hAnsi="Times New Roman" w:cs="Times New Roman"/>
          <w:color w:val="FF0000"/>
          <w:sz w:val="24"/>
        </w:rPr>
        <w:t>6-1</w:t>
      </w:r>
      <w:r w:rsidRPr="00D7120E">
        <w:rPr>
          <w:rFonts w:ascii="Calibri" w:eastAsia="宋体" w:hAnsi="Calibri" w:cs="Times New Roman" w:hint="eastAsia"/>
          <w:color w:val="FF0000"/>
          <w:sz w:val="24"/>
        </w:rPr>
        <w:t>太阳能路灯组件参数</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855"/>
        <w:gridCol w:w="3941"/>
      </w:tblGrid>
      <w:tr w:rsidR="003D121C" w:rsidRPr="00D7120E" w:rsidTr="00A84459">
        <w:trPr>
          <w:trHeight w:val="55"/>
        </w:trPr>
        <w:tc>
          <w:tcPr>
            <w:tcW w:w="3855" w:type="dxa"/>
            <w:vMerge w:val="restart"/>
          </w:tcPr>
          <w:p w:rsidR="00D7120E" w:rsidRPr="00D7120E" w:rsidRDefault="00D7120E" w:rsidP="00D7120E">
            <w:pPr>
              <w:jc w:val="left"/>
              <w:rPr>
                <w:rFonts w:ascii="Calibri" w:eastAsia="宋体" w:hAnsi="Calibri" w:cs="Times New Roman"/>
                <w:color w:val="FF0000"/>
                <w:sz w:val="24"/>
              </w:rPr>
            </w:pPr>
          </w:p>
          <w:p w:rsidR="00D7120E" w:rsidRPr="00D7120E" w:rsidRDefault="00D7120E" w:rsidP="00D7120E">
            <w:pPr>
              <w:jc w:val="left"/>
              <w:rPr>
                <w:rFonts w:ascii="Calibri" w:eastAsia="宋体" w:hAnsi="Calibri" w:cs="Times New Roman"/>
                <w:color w:val="FF0000"/>
                <w:sz w:val="24"/>
              </w:rPr>
            </w:pPr>
          </w:p>
          <w:p w:rsidR="00D7120E" w:rsidRPr="00D7120E" w:rsidRDefault="00D7120E" w:rsidP="00D7120E">
            <w:pPr>
              <w:jc w:val="left"/>
              <w:rPr>
                <w:rFonts w:ascii="Calibri" w:eastAsia="宋体" w:hAnsi="Calibri" w:cs="Times New Roman"/>
                <w:color w:val="FF0000"/>
                <w:sz w:val="24"/>
              </w:rPr>
            </w:pPr>
            <w:r w:rsidRPr="00D7120E">
              <w:rPr>
                <w:rFonts w:ascii="Calibri" w:eastAsia="宋体" w:hAnsi="Calibri" w:cs="Times New Roman" w:hint="eastAsia"/>
                <w:color w:val="FF0000"/>
                <w:sz w:val="24"/>
              </w:rPr>
              <w:t>太阳能电池参数</w:t>
            </w:r>
          </w:p>
        </w:tc>
        <w:tc>
          <w:tcPr>
            <w:tcW w:w="3941" w:type="dxa"/>
          </w:tcPr>
          <w:p w:rsidR="00D7120E" w:rsidRPr="00D7120E" w:rsidRDefault="00D7120E" w:rsidP="00D7120E">
            <w:pPr>
              <w:jc w:val="left"/>
              <w:rPr>
                <w:rFonts w:ascii="Calibri" w:eastAsia="宋体" w:hAnsi="Calibri" w:cs="Times New Roman"/>
                <w:color w:val="FF0000"/>
                <w:sz w:val="24"/>
              </w:rPr>
            </w:pPr>
            <w:r w:rsidRPr="00D7120E">
              <w:rPr>
                <w:rFonts w:ascii="Calibri" w:eastAsia="宋体" w:hAnsi="Calibri" w:cs="Times New Roman" w:hint="eastAsia"/>
                <w:color w:val="FF0000"/>
                <w:sz w:val="24"/>
              </w:rPr>
              <w:t>型号：</w:t>
            </w:r>
            <w:r w:rsidRPr="00D7120E">
              <w:rPr>
                <w:rFonts w:ascii="Times New Roman" w:eastAsia="宋体" w:hAnsi="Times New Roman" w:cs="Times New Roman"/>
                <w:color w:val="FF0000"/>
                <w:sz w:val="24"/>
              </w:rPr>
              <w:t>JW-9</w:t>
            </w:r>
          </w:p>
        </w:tc>
      </w:tr>
      <w:tr w:rsidR="003D121C" w:rsidRPr="00D7120E" w:rsidTr="00A84459">
        <w:trPr>
          <w:trHeight w:val="52"/>
        </w:trPr>
        <w:tc>
          <w:tcPr>
            <w:tcW w:w="3855" w:type="dxa"/>
            <w:vMerge/>
          </w:tcPr>
          <w:p w:rsidR="00D7120E" w:rsidRPr="00D7120E" w:rsidRDefault="00D7120E" w:rsidP="00D7120E">
            <w:pPr>
              <w:jc w:val="left"/>
              <w:rPr>
                <w:rFonts w:ascii="Calibri" w:eastAsia="宋体" w:hAnsi="Calibri" w:cs="Times New Roman"/>
                <w:color w:val="FF0000"/>
                <w:sz w:val="24"/>
              </w:rPr>
            </w:pPr>
          </w:p>
        </w:tc>
        <w:tc>
          <w:tcPr>
            <w:tcW w:w="3941" w:type="dxa"/>
          </w:tcPr>
          <w:p w:rsidR="00D7120E" w:rsidRPr="00D7120E" w:rsidRDefault="00D7120E" w:rsidP="00D7120E">
            <w:pPr>
              <w:jc w:val="left"/>
              <w:rPr>
                <w:rFonts w:ascii="Calibri" w:eastAsia="宋体" w:hAnsi="Calibri" w:cs="Times New Roman"/>
                <w:color w:val="FF0000"/>
                <w:sz w:val="24"/>
              </w:rPr>
            </w:pPr>
            <w:r w:rsidRPr="00D7120E">
              <w:rPr>
                <w:rFonts w:ascii="Calibri" w:eastAsia="宋体" w:hAnsi="Calibri" w:cs="Times New Roman" w:hint="eastAsia"/>
                <w:color w:val="FF0000"/>
                <w:sz w:val="24"/>
              </w:rPr>
              <w:t>额定功率：</w:t>
            </w:r>
            <w:r w:rsidRPr="00D7120E">
              <w:rPr>
                <w:rFonts w:ascii="Times New Roman" w:eastAsia="宋体" w:hAnsi="Times New Roman" w:cs="Times New Roman"/>
                <w:color w:val="FF0000"/>
                <w:sz w:val="24"/>
              </w:rPr>
              <w:t>15W</w:t>
            </w:r>
          </w:p>
        </w:tc>
      </w:tr>
      <w:tr w:rsidR="003D121C" w:rsidRPr="00D7120E" w:rsidTr="00A84459">
        <w:trPr>
          <w:trHeight w:val="52"/>
        </w:trPr>
        <w:tc>
          <w:tcPr>
            <w:tcW w:w="3855" w:type="dxa"/>
            <w:vMerge/>
          </w:tcPr>
          <w:p w:rsidR="00D7120E" w:rsidRPr="00D7120E" w:rsidRDefault="00D7120E" w:rsidP="00D7120E">
            <w:pPr>
              <w:jc w:val="left"/>
              <w:rPr>
                <w:rFonts w:ascii="Calibri" w:eastAsia="宋体" w:hAnsi="Calibri" w:cs="Times New Roman"/>
                <w:color w:val="FF0000"/>
                <w:sz w:val="24"/>
              </w:rPr>
            </w:pPr>
          </w:p>
        </w:tc>
        <w:tc>
          <w:tcPr>
            <w:tcW w:w="3941" w:type="dxa"/>
          </w:tcPr>
          <w:p w:rsidR="00D7120E" w:rsidRPr="00D7120E" w:rsidRDefault="00D7120E" w:rsidP="00D7120E">
            <w:pPr>
              <w:jc w:val="left"/>
              <w:rPr>
                <w:rFonts w:ascii="Calibri" w:eastAsia="宋体" w:hAnsi="Calibri" w:cs="Times New Roman"/>
                <w:color w:val="FF0000"/>
                <w:sz w:val="24"/>
              </w:rPr>
            </w:pPr>
            <w:r w:rsidRPr="00D7120E">
              <w:rPr>
                <w:rFonts w:ascii="Calibri" w:eastAsia="宋体" w:hAnsi="Calibri" w:cs="Times New Roman" w:hint="eastAsia"/>
                <w:color w:val="FF0000"/>
                <w:sz w:val="24"/>
              </w:rPr>
              <w:t>额定电压：</w:t>
            </w:r>
            <w:r w:rsidRPr="00D7120E">
              <w:rPr>
                <w:rFonts w:ascii="Times New Roman" w:eastAsia="宋体" w:hAnsi="Times New Roman" w:cs="Times New Roman"/>
                <w:color w:val="FF0000"/>
                <w:sz w:val="24"/>
              </w:rPr>
              <w:t>18.05V</w:t>
            </w:r>
          </w:p>
        </w:tc>
      </w:tr>
      <w:tr w:rsidR="003D121C" w:rsidRPr="00D7120E" w:rsidTr="00A84459">
        <w:trPr>
          <w:trHeight w:val="52"/>
        </w:trPr>
        <w:tc>
          <w:tcPr>
            <w:tcW w:w="3855" w:type="dxa"/>
            <w:vMerge/>
          </w:tcPr>
          <w:p w:rsidR="00D7120E" w:rsidRPr="00D7120E" w:rsidRDefault="00D7120E" w:rsidP="00D7120E">
            <w:pPr>
              <w:jc w:val="left"/>
              <w:rPr>
                <w:rFonts w:ascii="Calibri" w:eastAsia="宋体" w:hAnsi="Calibri" w:cs="Times New Roman"/>
                <w:color w:val="FF0000"/>
                <w:sz w:val="24"/>
              </w:rPr>
            </w:pPr>
          </w:p>
        </w:tc>
        <w:tc>
          <w:tcPr>
            <w:tcW w:w="3941" w:type="dxa"/>
          </w:tcPr>
          <w:p w:rsidR="00D7120E" w:rsidRPr="00D7120E" w:rsidRDefault="00D7120E" w:rsidP="00D7120E">
            <w:pPr>
              <w:jc w:val="left"/>
              <w:rPr>
                <w:rFonts w:ascii="Calibri" w:eastAsia="宋体" w:hAnsi="Calibri" w:cs="Times New Roman"/>
                <w:color w:val="FF0000"/>
                <w:sz w:val="24"/>
              </w:rPr>
            </w:pPr>
            <w:r w:rsidRPr="00D7120E">
              <w:rPr>
                <w:rFonts w:ascii="Calibri" w:eastAsia="宋体" w:hAnsi="Calibri" w:cs="Times New Roman" w:hint="eastAsia"/>
                <w:color w:val="FF0000"/>
                <w:sz w:val="24"/>
              </w:rPr>
              <w:t>开路电压</w:t>
            </w:r>
            <w:r w:rsidRPr="00D7120E">
              <w:rPr>
                <w:rFonts w:ascii="Times New Roman" w:eastAsia="宋体" w:hAnsi="Times New Roman" w:cs="Times New Roman" w:hint="eastAsia"/>
                <w:color w:val="FF0000"/>
                <w:sz w:val="24"/>
              </w:rPr>
              <w:t>：</w:t>
            </w:r>
            <w:r w:rsidRPr="00D7120E">
              <w:rPr>
                <w:rFonts w:ascii="Times New Roman" w:eastAsia="宋体" w:hAnsi="Times New Roman" w:cs="Times New Roman"/>
                <w:color w:val="FF0000"/>
                <w:sz w:val="24"/>
              </w:rPr>
              <w:t>21.6V</w:t>
            </w:r>
          </w:p>
        </w:tc>
      </w:tr>
      <w:tr w:rsidR="003D121C" w:rsidRPr="00D7120E" w:rsidTr="00A84459">
        <w:trPr>
          <w:trHeight w:val="52"/>
        </w:trPr>
        <w:tc>
          <w:tcPr>
            <w:tcW w:w="3855" w:type="dxa"/>
            <w:vMerge/>
          </w:tcPr>
          <w:p w:rsidR="00D7120E" w:rsidRPr="00D7120E" w:rsidRDefault="00D7120E" w:rsidP="00D7120E">
            <w:pPr>
              <w:jc w:val="left"/>
              <w:rPr>
                <w:rFonts w:ascii="Calibri" w:eastAsia="宋体" w:hAnsi="Calibri" w:cs="Times New Roman"/>
                <w:color w:val="FF0000"/>
                <w:sz w:val="24"/>
              </w:rPr>
            </w:pPr>
          </w:p>
        </w:tc>
        <w:tc>
          <w:tcPr>
            <w:tcW w:w="3941" w:type="dxa"/>
          </w:tcPr>
          <w:p w:rsidR="00D7120E" w:rsidRPr="00D7120E" w:rsidRDefault="00D7120E" w:rsidP="00D7120E">
            <w:pPr>
              <w:jc w:val="left"/>
              <w:rPr>
                <w:rFonts w:ascii="Calibri" w:eastAsia="宋体" w:hAnsi="Calibri" w:cs="Times New Roman"/>
                <w:color w:val="FF0000"/>
                <w:sz w:val="24"/>
              </w:rPr>
            </w:pPr>
            <w:r w:rsidRPr="00D7120E">
              <w:rPr>
                <w:rFonts w:ascii="Calibri" w:eastAsia="宋体" w:hAnsi="Calibri" w:cs="Times New Roman" w:hint="eastAsia"/>
                <w:color w:val="FF0000"/>
                <w:sz w:val="24"/>
              </w:rPr>
              <w:t>额定电流：</w:t>
            </w:r>
            <w:r w:rsidRPr="00D7120E">
              <w:rPr>
                <w:rFonts w:ascii="Times New Roman" w:eastAsia="宋体" w:hAnsi="Times New Roman" w:cs="Times New Roman"/>
                <w:color w:val="FF0000"/>
                <w:sz w:val="24"/>
              </w:rPr>
              <w:t>0.83A</w:t>
            </w:r>
          </w:p>
        </w:tc>
      </w:tr>
      <w:tr w:rsidR="003D121C" w:rsidRPr="00D7120E" w:rsidTr="00A84459">
        <w:trPr>
          <w:trHeight w:val="52"/>
        </w:trPr>
        <w:tc>
          <w:tcPr>
            <w:tcW w:w="3855" w:type="dxa"/>
            <w:vMerge/>
          </w:tcPr>
          <w:p w:rsidR="00D7120E" w:rsidRPr="00D7120E" w:rsidRDefault="00D7120E" w:rsidP="00D7120E">
            <w:pPr>
              <w:jc w:val="left"/>
              <w:rPr>
                <w:rFonts w:ascii="Calibri" w:eastAsia="宋体" w:hAnsi="Calibri" w:cs="Times New Roman"/>
                <w:color w:val="FF0000"/>
                <w:sz w:val="24"/>
              </w:rPr>
            </w:pPr>
          </w:p>
        </w:tc>
        <w:tc>
          <w:tcPr>
            <w:tcW w:w="3941" w:type="dxa"/>
          </w:tcPr>
          <w:p w:rsidR="00D7120E" w:rsidRPr="00D7120E" w:rsidRDefault="00D7120E" w:rsidP="00D7120E">
            <w:pPr>
              <w:jc w:val="left"/>
              <w:rPr>
                <w:rFonts w:ascii="Calibri" w:eastAsia="宋体" w:hAnsi="Calibri" w:cs="Times New Roman"/>
                <w:color w:val="FF0000"/>
                <w:sz w:val="24"/>
              </w:rPr>
            </w:pPr>
            <w:r w:rsidRPr="00D7120E">
              <w:rPr>
                <w:rFonts w:ascii="Calibri" w:eastAsia="宋体" w:hAnsi="Calibri" w:cs="Times New Roman" w:hint="eastAsia"/>
                <w:color w:val="FF0000"/>
                <w:sz w:val="24"/>
              </w:rPr>
              <w:t>短路电流：</w:t>
            </w:r>
            <w:r w:rsidRPr="00D7120E">
              <w:rPr>
                <w:rFonts w:ascii="Times New Roman" w:eastAsia="宋体" w:hAnsi="Times New Roman" w:cs="Times New Roman"/>
                <w:color w:val="FF0000"/>
                <w:sz w:val="24"/>
              </w:rPr>
              <w:t>0.9A</w:t>
            </w:r>
          </w:p>
        </w:tc>
      </w:tr>
      <w:tr w:rsidR="003D121C" w:rsidRPr="00D7120E" w:rsidTr="00A84459">
        <w:trPr>
          <w:trHeight w:val="81"/>
        </w:trPr>
        <w:tc>
          <w:tcPr>
            <w:tcW w:w="3855" w:type="dxa"/>
            <w:vMerge w:val="restart"/>
          </w:tcPr>
          <w:p w:rsidR="00D7120E" w:rsidRPr="00D7120E" w:rsidRDefault="00D7120E" w:rsidP="00D7120E">
            <w:pPr>
              <w:jc w:val="left"/>
              <w:rPr>
                <w:rFonts w:ascii="Calibri" w:eastAsia="宋体" w:hAnsi="Calibri" w:cs="Times New Roman"/>
                <w:color w:val="FF0000"/>
                <w:sz w:val="24"/>
              </w:rPr>
            </w:pPr>
          </w:p>
          <w:p w:rsidR="00D7120E" w:rsidRPr="00D7120E" w:rsidRDefault="00D7120E" w:rsidP="00D7120E">
            <w:pPr>
              <w:jc w:val="left"/>
              <w:rPr>
                <w:rFonts w:ascii="Calibri" w:eastAsia="宋体" w:hAnsi="Calibri" w:cs="Times New Roman"/>
                <w:color w:val="FF0000"/>
                <w:sz w:val="24"/>
              </w:rPr>
            </w:pPr>
          </w:p>
          <w:p w:rsidR="00D7120E" w:rsidRPr="00D7120E" w:rsidRDefault="00D7120E" w:rsidP="00D7120E">
            <w:pPr>
              <w:jc w:val="left"/>
              <w:rPr>
                <w:rFonts w:ascii="Calibri" w:eastAsia="宋体" w:hAnsi="Calibri" w:cs="Times New Roman"/>
                <w:color w:val="FF0000"/>
                <w:sz w:val="24"/>
              </w:rPr>
            </w:pPr>
            <w:r w:rsidRPr="00D7120E">
              <w:rPr>
                <w:rFonts w:ascii="Calibri" w:eastAsia="宋体" w:hAnsi="Calibri" w:cs="Times New Roman" w:hint="eastAsia"/>
                <w:color w:val="FF0000"/>
                <w:sz w:val="24"/>
              </w:rPr>
              <w:t>蓄电池参数</w:t>
            </w:r>
          </w:p>
        </w:tc>
        <w:tc>
          <w:tcPr>
            <w:tcW w:w="3941" w:type="dxa"/>
          </w:tcPr>
          <w:p w:rsidR="00D7120E" w:rsidRPr="00D7120E" w:rsidRDefault="00D7120E" w:rsidP="00D7120E">
            <w:pPr>
              <w:jc w:val="left"/>
              <w:rPr>
                <w:rFonts w:ascii="Calibri" w:eastAsia="宋体" w:hAnsi="Calibri" w:cs="Times New Roman"/>
                <w:color w:val="FF0000"/>
                <w:sz w:val="24"/>
              </w:rPr>
            </w:pPr>
            <w:r w:rsidRPr="00D7120E">
              <w:rPr>
                <w:rFonts w:ascii="Calibri" w:eastAsia="宋体" w:hAnsi="Calibri" w:cs="Times New Roman" w:hint="eastAsia"/>
                <w:color w:val="FF0000"/>
                <w:sz w:val="24"/>
              </w:rPr>
              <w:t>型号</w:t>
            </w:r>
            <w:r w:rsidRPr="00D7120E">
              <w:rPr>
                <w:rFonts w:ascii="Times New Roman" w:eastAsia="宋体" w:hAnsi="Times New Roman" w:cs="Times New Roman" w:hint="eastAsia"/>
                <w:color w:val="FF0000"/>
                <w:sz w:val="24"/>
              </w:rPr>
              <w:t>：</w:t>
            </w:r>
            <w:r w:rsidRPr="00D7120E">
              <w:rPr>
                <w:rFonts w:ascii="Times New Roman" w:eastAsia="宋体" w:hAnsi="Times New Roman" w:cs="Times New Roman"/>
                <w:color w:val="FF0000"/>
                <w:sz w:val="24"/>
              </w:rPr>
              <w:t>CB121200</w:t>
            </w:r>
          </w:p>
        </w:tc>
      </w:tr>
      <w:tr w:rsidR="003D121C" w:rsidRPr="00D7120E" w:rsidTr="00A84459">
        <w:trPr>
          <w:trHeight w:val="150"/>
        </w:trPr>
        <w:tc>
          <w:tcPr>
            <w:tcW w:w="3855" w:type="dxa"/>
            <w:vMerge/>
          </w:tcPr>
          <w:p w:rsidR="00D7120E" w:rsidRPr="00D7120E" w:rsidRDefault="00D7120E" w:rsidP="00D7120E">
            <w:pPr>
              <w:jc w:val="left"/>
              <w:rPr>
                <w:rFonts w:ascii="Calibri" w:eastAsia="宋体" w:hAnsi="Calibri" w:cs="Times New Roman"/>
                <w:color w:val="FF0000"/>
                <w:sz w:val="24"/>
              </w:rPr>
            </w:pPr>
          </w:p>
        </w:tc>
        <w:tc>
          <w:tcPr>
            <w:tcW w:w="3941" w:type="dxa"/>
          </w:tcPr>
          <w:p w:rsidR="00D7120E" w:rsidRPr="00D7120E" w:rsidRDefault="00D7120E" w:rsidP="00D7120E">
            <w:pPr>
              <w:jc w:val="left"/>
              <w:rPr>
                <w:rFonts w:ascii="Calibri" w:eastAsia="宋体" w:hAnsi="Calibri" w:cs="Times New Roman"/>
                <w:color w:val="FF0000"/>
                <w:sz w:val="24"/>
              </w:rPr>
            </w:pPr>
            <w:r w:rsidRPr="00D7120E">
              <w:rPr>
                <w:rFonts w:ascii="Calibri" w:eastAsia="宋体" w:hAnsi="Calibri" w:cs="Times New Roman" w:hint="eastAsia"/>
                <w:color w:val="FF0000"/>
                <w:sz w:val="24"/>
              </w:rPr>
              <w:t>额定电压：</w:t>
            </w:r>
            <w:r w:rsidRPr="00D7120E">
              <w:rPr>
                <w:rFonts w:ascii="Times New Roman" w:eastAsia="宋体" w:hAnsi="Times New Roman" w:cs="Times New Roman"/>
                <w:color w:val="FF0000"/>
                <w:sz w:val="24"/>
              </w:rPr>
              <w:t>12V</w:t>
            </w:r>
          </w:p>
        </w:tc>
      </w:tr>
      <w:tr w:rsidR="003D121C" w:rsidRPr="00D7120E" w:rsidTr="00A84459">
        <w:trPr>
          <w:trHeight w:val="150"/>
        </w:trPr>
        <w:tc>
          <w:tcPr>
            <w:tcW w:w="3855" w:type="dxa"/>
            <w:vMerge/>
          </w:tcPr>
          <w:p w:rsidR="00D7120E" w:rsidRPr="00D7120E" w:rsidRDefault="00D7120E" w:rsidP="00D7120E">
            <w:pPr>
              <w:jc w:val="left"/>
              <w:rPr>
                <w:rFonts w:ascii="Calibri" w:eastAsia="宋体" w:hAnsi="Calibri" w:cs="Times New Roman"/>
                <w:color w:val="FF0000"/>
                <w:sz w:val="24"/>
              </w:rPr>
            </w:pPr>
          </w:p>
        </w:tc>
        <w:tc>
          <w:tcPr>
            <w:tcW w:w="3941" w:type="dxa"/>
          </w:tcPr>
          <w:p w:rsidR="00D7120E" w:rsidRPr="00D7120E" w:rsidRDefault="00D7120E" w:rsidP="00D7120E">
            <w:pPr>
              <w:jc w:val="left"/>
              <w:rPr>
                <w:rFonts w:ascii="Calibri" w:eastAsia="宋体" w:hAnsi="Calibri" w:cs="Times New Roman"/>
                <w:color w:val="FF0000"/>
                <w:sz w:val="24"/>
              </w:rPr>
            </w:pPr>
            <w:r w:rsidRPr="00D7120E">
              <w:rPr>
                <w:rFonts w:ascii="Calibri" w:eastAsia="宋体" w:hAnsi="Calibri" w:cs="Times New Roman" w:hint="eastAsia"/>
                <w:color w:val="FF0000"/>
                <w:sz w:val="24"/>
              </w:rPr>
              <w:t>额定容量：</w:t>
            </w:r>
            <w:r w:rsidRPr="00D7120E">
              <w:rPr>
                <w:rFonts w:ascii="Times New Roman" w:eastAsia="宋体" w:hAnsi="Times New Roman" w:cs="Times New Roman"/>
                <w:color w:val="FF0000"/>
                <w:sz w:val="24"/>
              </w:rPr>
              <w:t>120AH</w:t>
            </w:r>
          </w:p>
        </w:tc>
      </w:tr>
      <w:tr w:rsidR="003D121C" w:rsidRPr="00D7120E" w:rsidTr="00A84459">
        <w:trPr>
          <w:trHeight w:val="274"/>
        </w:trPr>
        <w:tc>
          <w:tcPr>
            <w:tcW w:w="3855" w:type="dxa"/>
            <w:vMerge/>
          </w:tcPr>
          <w:p w:rsidR="00D7120E" w:rsidRPr="00D7120E" w:rsidRDefault="00D7120E" w:rsidP="00D7120E">
            <w:pPr>
              <w:jc w:val="left"/>
              <w:rPr>
                <w:rFonts w:ascii="Calibri" w:eastAsia="宋体" w:hAnsi="Calibri" w:cs="Times New Roman"/>
                <w:color w:val="FF0000"/>
                <w:sz w:val="24"/>
              </w:rPr>
            </w:pPr>
          </w:p>
        </w:tc>
        <w:tc>
          <w:tcPr>
            <w:tcW w:w="3941" w:type="dxa"/>
          </w:tcPr>
          <w:p w:rsidR="00D7120E" w:rsidRPr="00D7120E" w:rsidRDefault="00D7120E" w:rsidP="00D7120E">
            <w:pPr>
              <w:jc w:val="left"/>
              <w:rPr>
                <w:rFonts w:ascii="Calibri" w:eastAsia="宋体" w:hAnsi="Calibri" w:cs="Times New Roman"/>
                <w:color w:val="FF0000"/>
                <w:sz w:val="24"/>
              </w:rPr>
            </w:pPr>
            <w:r w:rsidRPr="00D7120E">
              <w:rPr>
                <w:rFonts w:ascii="Calibri" w:eastAsia="宋体" w:hAnsi="Calibri" w:cs="Times New Roman" w:hint="eastAsia"/>
                <w:color w:val="FF0000"/>
                <w:sz w:val="24"/>
              </w:rPr>
              <w:t>温度补偿系数：</w:t>
            </w:r>
            <w:r w:rsidRPr="00D7120E">
              <w:rPr>
                <w:rFonts w:ascii="Times New Roman" w:eastAsia="宋体" w:hAnsi="Times New Roman" w:cs="Times New Roman"/>
                <w:color w:val="FF0000"/>
                <w:sz w:val="24"/>
              </w:rPr>
              <w:t>-3.3Mv/</w:t>
            </w:r>
            <w:r w:rsidRPr="00D7120E">
              <w:rPr>
                <w:rFonts w:ascii="Times New Roman" w:eastAsia="宋体" w:hAnsi="Times New Roman" w:cs="Times New Roman" w:hint="eastAsia"/>
                <w:color w:val="FF0000"/>
                <w:sz w:val="24"/>
              </w:rPr>
              <w:t>℃</w:t>
            </w:r>
            <w:r w:rsidRPr="00D7120E">
              <w:rPr>
                <w:rFonts w:ascii="Times New Roman" w:eastAsia="宋体" w:hAnsi="Times New Roman" w:cs="Times New Roman"/>
                <w:color w:val="FF0000"/>
                <w:sz w:val="24"/>
              </w:rPr>
              <w:t>/CELL</w:t>
            </w:r>
          </w:p>
        </w:tc>
      </w:tr>
    </w:tbl>
    <w:p w:rsidR="00D7120E" w:rsidRPr="00D7120E" w:rsidRDefault="00D7120E" w:rsidP="00D7120E">
      <w:pPr>
        <w:spacing w:line="400" w:lineRule="exact"/>
        <w:ind w:firstLine="480"/>
        <w:jc w:val="left"/>
        <w:rPr>
          <w:rFonts w:ascii="Calibri" w:eastAsia="宋体" w:hAnsi="Calibri" w:cs="Times New Roman"/>
          <w:color w:val="FF0000"/>
          <w:sz w:val="24"/>
        </w:rPr>
      </w:pPr>
      <w:r w:rsidRPr="00D7120E">
        <w:rPr>
          <w:rFonts w:ascii="Calibri" w:eastAsia="宋体" w:hAnsi="Calibri" w:cs="Times New Roman" w:hint="eastAsia"/>
          <w:color w:val="FF0000"/>
          <w:sz w:val="24"/>
        </w:rPr>
        <w:t>为了防止不必要的功率损耗，我们将太阳能电池和蓄电池连接至控制器，将两个万用表分别以串联和并联的方式连入电路中，分别测量加入</w:t>
      </w:r>
      <w:r w:rsidRPr="00D7120E">
        <w:rPr>
          <w:rFonts w:ascii="Times New Roman" w:eastAsia="宋体" w:hAnsi="Times New Roman" w:cs="Times New Roman"/>
          <w:color w:val="FF0000"/>
          <w:sz w:val="24"/>
        </w:rPr>
        <w:t>MPPT</w:t>
      </w:r>
      <w:r w:rsidRPr="00D7120E">
        <w:rPr>
          <w:rFonts w:ascii="Calibri" w:eastAsia="宋体" w:hAnsi="Calibri" w:cs="Times New Roman" w:hint="eastAsia"/>
          <w:color w:val="FF0000"/>
          <w:sz w:val="24"/>
        </w:rPr>
        <w:t>模块电路两端的电压和电流值和不加入</w:t>
      </w:r>
      <w:r w:rsidRPr="00D7120E">
        <w:rPr>
          <w:rFonts w:ascii="Times New Roman" w:eastAsia="宋体" w:hAnsi="Times New Roman" w:cs="Times New Roman"/>
          <w:color w:val="FF0000"/>
          <w:sz w:val="24"/>
        </w:rPr>
        <w:t>MPPT</w:t>
      </w:r>
      <w:r w:rsidRPr="00D7120E">
        <w:rPr>
          <w:rFonts w:ascii="Calibri" w:eastAsia="宋体" w:hAnsi="Calibri" w:cs="Times New Roman" w:hint="eastAsia"/>
          <w:color w:val="FF0000"/>
          <w:sz w:val="24"/>
        </w:rPr>
        <w:t>模块太阳能电池电压和电流输出值。测试结果如下：</w:t>
      </w:r>
    </w:p>
    <w:p w:rsidR="00D7120E" w:rsidRPr="00D7120E" w:rsidRDefault="00D7120E" w:rsidP="00D7120E">
      <w:pPr>
        <w:spacing w:line="400" w:lineRule="exact"/>
        <w:ind w:firstLine="480"/>
        <w:jc w:val="left"/>
        <w:rPr>
          <w:rFonts w:ascii="Calibri" w:eastAsia="宋体" w:hAnsi="Calibri" w:cs="Times New Roman"/>
          <w:color w:val="FF0000"/>
          <w:sz w:val="24"/>
        </w:rPr>
      </w:pPr>
      <w:r w:rsidRPr="00D7120E">
        <w:rPr>
          <w:rFonts w:ascii="Calibri" w:eastAsia="宋体" w:hAnsi="Calibri" w:cs="Times New Roman" w:hint="eastAsia"/>
          <w:color w:val="FF0000"/>
          <w:sz w:val="24"/>
        </w:rPr>
        <w:t>测试地点：理学院物理楼</w:t>
      </w:r>
      <w:r w:rsidRPr="00D7120E">
        <w:rPr>
          <w:rFonts w:ascii="Times New Roman" w:eastAsia="宋体" w:hAnsi="Times New Roman" w:cs="Times New Roman"/>
          <w:color w:val="FF0000"/>
          <w:sz w:val="24"/>
        </w:rPr>
        <w:t>3</w:t>
      </w:r>
      <w:r w:rsidRPr="00D7120E">
        <w:rPr>
          <w:rFonts w:ascii="Calibri" w:eastAsia="宋体" w:hAnsi="Calibri" w:cs="Times New Roman" w:hint="eastAsia"/>
          <w:color w:val="FF0000"/>
          <w:sz w:val="24"/>
        </w:rPr>
        <w:t>楼阳台</w:t>
      </w:r>
    </w:p>
    <w:p w:rsidR="00D7120E" w:rsidRPr="00D7120E" w:rsidRDefault="00D7120E" w:rsidP="00D7120E">
      <w:pPr>
        <w:spacing w:line="400" w:lineRule="exact"/>
        <w:ind w:firstLine="480"/>
        <w:jc w:val="left"/>
        <w:rPr>
          <w:rFonts w:ascii="Calibri" w:eastAsia="宋体" w:hAnsi="Calibri" w:cs="Times New Roman"/>
          <w:color w:val="FF0000"/>
          <w:sz w:val="24"/>
        </w:rPr>
      </w:pPr>
      <w:r w:rsidRPr="00D7120E">
        <w:rPr>
          <w:rFonts w:ascii="Calibri" w:eastAsia="宋体" w:hAnsi="Calibri" w:cs="Times New Roman" w:hint="eastAsia"/>
          <w:color w:val="FF0000"/>
          <w:sz w:val="24"/>
        </w:rPr>
        <w:t>测试时间：</w:t>
      </w:r>
      <w:r w:rsidRPr="00D7120E">
        <w:rPr>
          <w:rFonts w:ascii="Times New Roman" w:eastAsia="宋体" w:hAnsi="Times New Roman" w:cs="Times New Roman"/>
          <w:color w:val="FF0000"/>
          <w:sz w:val="24"/>
        </w:rPr>
        <w:t>2012</w:t>
      </w:r>
      <w:r w:rsidRPr="00D7120E">
        <w:rPr>
          <w:rFonts w:ascii="Calibri" w:eastAsia="宋体" w:hAnsi="Calibri" w:cs="Times New Roman" w:hint="eastAsia"/>
          <w:color w:val="FF0000"/>
          <w:sz w:val="24"/>
        </w:rPr>
        <w:t>年</w:t>
      </w:r>
      <w:r w:rsidRPr="00D7120E">
        <w:rPr>
          <w:rFonts w:ascii="Times New Roman" w:eastAsia="宋体" w:hAnsi="Times New Roman" w:cs="Times New Roman"/>
          <w:color w:val="FF0000"/>
          <w:sz w:val="24"/>
        </w:rPr>
        <w:t>6</w:t>
      </w:r>
      <w:r w:rsidRPr="00D7120E">
        <w:rPr>
          <w:rFonts w:ascii="Calibri" w:eastAsia="宋体" w:hAnsi="Calibri" w:cs="Times New Roman" w:hint="eastAsia"/>
          <w:color w:val="FF0000"/>
          <w:sz w:val="24"/>
        </w:rPr>
        <w:t>月</w:t>
      </w:r>
    </w:p>
    <w:p w:rsidR="00D7120E" w:rsidRPr="00D7120E" w:rsidRDefault="00D7120E" w:rsidP="00D7120E">
      <w:pPr>
        <w:spacing w:line="400" w:lineRule="exact"/>
        <w:ind w:firstLine="480"/>
        <w:jc w:val="left"/>
        <w:rPr>
          <w:rFonts w:ascii="Calibri" w:eastAsia="宋体" w:hAnsi="Calibri" w:cs="Times New Roman"/>
          <w:color w:val="FF0000"/>
          <w:sz w:val="24"/>
        </w:rPr>
      </w:pPr>
      <w:r w:rsidRPr="00D7120E">
        <w:rPr>
          <w:rFonts w:ascii="Calibri" w:eastAsia="宋体" w:hAnsi="Calibri" w:cs="Times New Roman" w:hint="eastAsia"/>
          <w:color w:val="FF0000"/>
          <w:sz w:val="24"/>
        </w:rPr>
        <w:t>测量太阳能电池输出电压值和电流值如表</w:t>
      </w:r>
      <w:r w:rsidRPr="00D7120E">
        <w:rPr>
          <w:rFonts w:ascii="Times New Roman" w:eastAsia="宋体" w:hAnsi="Times New Roman" w:cs="Times New Roman"/>
          <w:color w:val="FF0000"/>
          <w:sz w:val="24"/>
        </w:rPr>
        <w:t>6-2</w:t>
      </w:r>
      <w:r w:rsidRPr="00D7120E">
        <w:rPr>
          <w:rFonts w:ascii="Calibri" w:eastAsia="宋体" w:hAnsi="Calibri" w:cs="Times New Roman" w:hint="eastAsia"/>
          <w:color w:val="FF0000"/>
          <w:sz w:val="24"/>
        </w:rPr>
        <w:t>：</w:t>
      </w:r>
    </w:p>
    <w:p w:rsidR="00D7120E" w:rsidRPr="00D7120E" w:rsidRDefault="00D7120E" w:rsidP="00D7120E">
      <w:pPr>
        <w:spacing w:line="400" w:lineRule="exact"/>
        <w:jc w:val="center"/>
        <w:rPr>
          <w:rFonts w:ascii="Calibri" w:eastAsia="宋体" w:hAnsi="Calibri" w:cs="Times New Roman"/>
          <w:color w:val="FF0000"/>
          <w:sz w:val="24"/>
        </w:rPr>
      </w:pPr>
      <w:r w:rsidRPr="00D7120E">
        <w:rPr>
          <w:rFonts w:ascii="Calibri" w:eastAsia="宋体" w:hAnsi="Calibri" w:cs="Times New Roman" w:hint="eastAsia"/>
          <w:color w:val="FF0000"/>
          <w:sz w:val="24"/>
        </w:rPr>
        <w:t>表</w:t>
      </w:r>
      <w:r w:rsidRPr="00D7120E">
        <w:rPr>
          <w:rFonts w:ascii="Times New Roman" w:eastAsia="宋体" w:hAnsi="Times New Roman" w:cs="Times New Roman"/>
          <w:color w:val="FF0000"/>
          <w:sz w:val="24"/>
        </w:rPr>
        <w:t>6-2</w:t>
      </w:r>
      <w:r w:rsidRPr="00D7120E">
        <w:rPr>
          <w:rFonts w:ascii="Calibri" w:eastAsia="宋体" w:hAnsi="Calibri" w:cs="Times New Roman" w:hint="eastAsia"/>
          <w:color w:val="FF0000"/>
          <w:sz w:val="24"/>
        </w:rPr>
        <w:t>太阳能电池输出电压值和电流值情况</w:t>
      </w:r>
    </w:p>
    <w:tbl>
      <w:tblPr>
        <w:tblW w:w="779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34"/>
        <w:gridCol w:w="992"/>
        <w:gridCol w:w="1134"/>
        <w:gridCol w:w="1134"/>
        <w:gridCol w:w="1134"/>
        <w:gridCol w:w="992"/>
        <w:gridCol w:w="1276"/>
      </w:tblGrid>
      <w:tr w:rsidR="003D121C" w:rsidRPr="00D7120E" w:rsidTr="00A84459">
        <w:trPr>
          <w:trHeight w:val="302"/>
        </w:trPr>
        <w:tc>
          <w:tcPr>
            <w:tcW w:w="1134" w:type="dxa"/>
            <w:vMerge w:val="restart"/>
          </w:tcPr>
          <w:p w:rsidR="00D7120E" w:rsidRPr="00D7120E" w:rsidRDefault="00D7120E" w:rsidP="00D7120E">
            <w:pPr>
              <w:rPr>
                <w:rFonts w:ascii="Calibri" w:eastAsia="宋体" w:hAnsi="Calibri" w:cs="Times New Roman"/>
                <w:color w:val="FF0000"/>
                <w:sz w:val="24"/>
              </w:rPr>
            </w:pPr>
          </w:p>
          <w:p w:rsidR="00D7120E" w:rsidRPr="00D7120E" w:rsidRDefault="00D7120E" w:rsidP="00D7120E">
            <w:pPr>
              <w:rPr>
                <w:rFonts w:ascii="Calibri" w:eastAsia="宋体" w:hAnsi="Calibri" w:cs="Times New Roman"/>
                <w:color w:val="FF0000"/>
                <w:sz w:val="24"/>
              </w:rPr>
            </w:pPr>
            <w:r w:rsidRPr="00D7120E">
              <w:rPr>
                <w:rFonts w:ascii="Calibri" w:eastAsia="宋体" w:hAnsi="Calibri" w:cs="Times New Roman" w:hint="eastAsia"/>
                <w:color w:val="FF0000"/>
                <w:sz w:val="24"/>
              </w:rPr>
              <w:t>测试时间</w:t>
            </w:r>
          </w:p>
        </w:tc>
        <w:tc>
          <w:tcPr>
            <w:tcW w:w="3260" w:type="dxa"/>
            <w:gridSpan w:val="3"/>
          </w:tcPr>
          <w:p w:rsidR="00D7120E" w:rsidRPr="00D7120E" w:rsidRDefault="00D7120E" w:rsidP="00D7120E">
            <w:pPr>
              <w:jc w:val="center"/>
              <w:rPr>
                <w:rFonts w:ascii="Calibri" w:eastAsia="宋体" w:hAnsi="Calibri" w:cs="Times New Roman"/>
                <w:color w:val="FF0000"/>
                <w:sz w:val="24"/>
              </w:rPr>
            </w:pPr>
            <w:r w:rsidRPr="00D7120E">
              <w:rPr>
                <w:rFonts w:ascii="Calibri" w:eastAsia="宋体" w:hAnsi="Calibri" w:cs="Times New Roman" w:hint="eastAsia"/>
                <w:color w:val="FF0000"/>
                <w:sz w:val="24"/>
              </w:rPr>
              <w:t>未加入</w:t>
            </w:r>
            <w:r w:rsidRPr="00D7120E">
              <w:rPr>
                <w:rFonts w:ascii="Times New Roman" w:eastAsia="宋体" w:hAnsi="Times New Roman" w:cs="Times New Roman"/>
                <w:color w:val="FF0000"/>
                <w:sz w:val="24"/>
              </w:rPr>
              <w:t>MPPT</w:t>
            </w:r>
            <w:r w:rsidRPr="00D7120E">
              <w:rPr>
                <w:rFonts w:ascii="Calibri" w:eastAsia="宋体" w:hAnsi="Calibri" w:cs="Times New Roman" w:hint="eastAsia"/>
                <w:color w:val="FF0000"/>
                <w:sz w:val="24"/>
              </w:rPr>
              <w:t>模块</w:t>
            </w:r>
          </w:p>
        </w:tc>
        <w:tc>
          <w:tcPr>
            <w:tcW w:w="3402" w:type="dxa"/>
            <w:gridSpan w:val="3"/>
          </w:tcPr>
          <w:p w:rsidR="00D7120E" w:rsidRPr="00D7120E" w:rsidRDefault="00D7120E" w:rsidP="00D7120E">
            <w:pPr>
              <w:jc w:val="center"/>
              <w:rPr>
                <w:rFonts w:ascii="Calibri" w:eastAsia="宋体" w:hAnsi="Calibri" w:cs="Times New Roman"/>
                <w:color w:val="FF0000"/>
                <w:sz w:val="24"/>
              </w:rPr>
            </w:pPr>
            <w:r w:rsidRPr="00D7120E">
              <w:rPr>
                <w:rFonts w:ascii="Calibri" w:eastAsia="宋体" w:hAnsi="Calibri" w:cs="Times New Roman" w:hint="eastAsia"/>
                <w:color w:val="FF0000"/>
                <w:sz w:val="24"/>
              </w:rPr>
              <w:t>加入</w:t>
            </w:r>
            <w:r w:rsidRPr="00D7120E">
              <w:rPr>
                <w:rFonts w:ascii="Times New Roman" w:eastAsia="宋体" w:hAnsi="Times New Roman" w:cs="Times New Roman"/>
                <w:color w:val="FF0000"/>
                <w:sz w:val="24"/>
              </w:rPr>
              <w:t>MPPT</w:t>
            </w:r>
            <w:r w:rsidRPr="00D7120E">
              <w:rPr>
                <w:rFonts w:ascii="Calibri" w:eastAsia="宋体" w:hAnsi="Calibri" w:cs="Times New Roman" w:hint="eastAsia"/>
                <w:color w:val="FF0000"/>
                <w:sz w:val="24"/>
              </w:rPr>
              <w:t>模块</w:t>
            </w:r>
          </w:p>
        </w:tc>
      </w:tr>
      <w:tr w:rsidR="003D121C" w:rsidRPr="00D7120E" w:rsidTr="00A84459">
        <w:trPr>
          <w:trHeight w:val="302"/>
        </w:trPr>
        <w:tc>
          <w:tcPr>
            <w:tcW w:w="1134" w:type="dxa"/>
            <w:vMerge/>
          </w:tcPr>
          <w:p w:rsidR="00D7120E" w:rsidRPr="00D7120E" w:rsidRDefault="00D7120E" w:rsidP="00D7120E">
            <w:pPr>
              <w:rPr>
                <w:rFonts w:ascii="Calibri" w:eastAsia="宋体" w:hAnsi="Calibri" w:cs="Times New Roman"/>
                <w:color w:val="FF0000"/>
                <w:sz w:val="24"/>
              </w:rPr>
            </w:pPr>
          </w:p>
        </w:tc>
        <w:tc>
          <w:tcPr>
            <w:tcW w:w="992" w:type="dxa"/>
          </w:tcPr>
          <w:p w:rsidR="00D7120E" w:rsidRPr="00D7120E" w:rsidRDefault="00D7120E" w:rsidP="00D7120E">
            <w:pPr>
              <w:rPr>
                <w:rFonts w:ascii="Calibri" w:eastAsia="宋体" w:hAnsi="Calibri" w:cs="Times New Roman"/>
                <w:color w:val="FF0000"/>
                <w:sz w:val="24"/>
              </w:rPr>
            </w:pPr>
            <w:r w:rsidRPr="00D7120E">
              <w:rPr>
                <w:rFonts w:ascii="Calibri" w:eastAsia="宋体" w:hAnsi="Calibri" w:cs="Times New Roman" w:hint="eastAsia"/>
                <w:color w:val="FF0000"/>
                <w:sz w:val="24"/>
              </w:rPr>
              <w:t>太阳能电池电压（</w:t>
            </w:r>
            <w:r w:rsidRPr="00D7120E">
              <w:rPr>
                <w:rFonts w:ascii="Times New Roman" w:eastAsia="宋体" w:hAnsi="Times New Roman" w:cs="Times New Roman"/>
                <w:color w:val="FF0000"/>
                <w:kern w:val="0"/>
                <w:sz w:val="24"/>
                <w:szCs w:val="24"/>
              </w:rPr>
              <w:t>V</w:t>
            </w:r>
            <w:r w:rsidRPr="00D7120E">
              <w:rPr>
                <w:rFonts w:ascii="Calibri" w:eastAsia="宋体" w:hAnsi="Calibri" w:cs="Times New Roman" w:hint="eastAsia"/>
                <w:color w:val="FF0000"/>
                <w:sz w:val="24"/>
              </w:rPr>
              <w:t>）</w:t>
            </w:r>
          </w:p>
        </w:tc>
        <w:tc>
          <w:tcPr>
            <w:tcW w:w="1134" w:type="dxa"/>
          </w:tcPr>
          <w:p w:rsidR="00D7120E" w:rsidRPr="00D7120E" w:rsidRDefault="00D7120E" w:rsidP="00D7120E">
            <w:pPr>
              <w:rPr>
                <w:rFonts w:ascii="Calibri" w:eastAsia="宋体" w:hAnsi="Calibri" w:cs="Times New Roman"/>
                <w:color w:val="FF0000"/>
                <w:sz w:val="24"/>
              </w:rPr>
            </w:pPr>
            <w:r w:rsidRPr="00D7120E">
              <w:rPr>
                <w:rFonts w:ascii="Calibri" w:eastAsia="宋体" w:hAnsi="Calibri" w:cs="Times New Roman" w:hint="eastAsia"/>
                <w:color w:val="FF0000"/>
                <w:sz w:val="24"/>
              </w:rPr>
              <w:t>充电电流（</w:t>
            </w:r>
            <w:r w:rsidRPr="00D7120E">
              <w:rPr>
                <w:rFonts w:ascii="Times New Roman" w:eastAsia="宋体" w:hAnsi="Times New Roman" w:cs="Times New Roman"/>
                <w:color w:val="FF0000"/>
                <w:sz w:val="24"/>
              </w:rPr>
              <w:t>A</w:t>
            </w:r>
            <w:r w:rsidRPr="00D7120E">
              <w:rPr>
                <w:rFonts w:ascii="Calibri" w:eastAsia="宋体" w:hAnsi="Calibri" w:cs="Times New Roman" w:hint="eastAsia"/>
                <w:color w:val="FF0000"/>
                <w:sz w:val="24"/>
              </w:rPr>
              <w:t>）</w:t>
            </w:r>
          </w:p>
        </w:tc>
        <w:tc>
          <w:tcPr>
            <w:tcW w:w="1134" w:type="dxa"/>
          </w:tcPr>
          <w:p w:rsidR="00D7120E" w:rsidRPr="00D7120E" w:rsidRDefault="00D7120E" w:rsidP="00D7120E">
            <w:pPr>
              <w:rPr>
                <w:rFonts w:ascii="Calibri" w:eastAsia="宋体" w:hAnsi="Calibri" w:cs="Times New Roman"/>
                <w:color w:val="FF0000"/>
                <w:sz w:val="24"/>
              </w:rPr>
            </w:pPr>
            <w:r w:rsidRPr="00D7120E">
              <w:rPr>
                <w:rFonts w:ascii="Calibri" w:eastAsia="宋体" w:hAnsi="Calibri" w:cs="Times New Roman" w:hint="eastAsia"/>
                <w:color w:val="FF0000"/>
                <w:sz w:val="24"/>
              </w:rPr>
              <w:t>蓄电池电压（</w:t>
            </w:r>
            <w:r w:rsidRPr="00D7120E">
              <w:rPr>
                <w:rFonts w:ascii="Times New Roman" w:eastAsia="宋体" w:hAnsi="Times New Roman" w:cs="Times New Roman"/>
                <w:color w:val="FF0000"/>
                <w:kern w:val="0"/>
                <w:sz w:val="24"/>
                <w:szCs w:val="24"/>
              </w:rPr>
              <w:t>V</w:t>
            </w:r>
            <w:r w:rsidRPr="00D7120E">
              <w:rPr>
                <w:rFonts w:ascii="Calibri" w:eastAsia="宋体" w:hAnsi="Calibri" w:cs="Times New Roman" w:hint="eastAsia"/>
                <w:color w:val="FF0000"/>
                <w:sz w:val="24"/>
              </w:rPr>
              <w:t>）</w:t>
            </w:r>
          </w:p>
        </w:tc>
        <w:tc>
          <w:tcPr>
            <w:tcW w:w="1134" w:type="dxa"/>
          </w:tcPr>
          <w:p w:rsidR="00D7120E" w:rsidRPr="00D7120E" w:rsidRDefault="00D7120E" w:rsidP="00D7120E">
            <w:pPr>
              <w:rPr>
                <w:rFonts w:ascii="Calibri" w:eastAsia="宋体" w:hAnsi="Calibri" w:cs="Times New Roman"/>
                <w:color w:val="FF0000"/>
                <w:sz w:val="24"/>
              </w:rPr>
            </w:pPr>
            <w:r w:rsidRPr="00D7120E">
              <w:rPr>
                <w:rFonts w:ascii="Calibri" w:eastAsia="宋体" w:hAnsi="Calibri" w:cs="Times New Roman" w:hint="eastAsia"/>
                <w:color w:val="FF0000"/>
                <w:sz w:val="24"/>
              </w:rPr>
              <w:t>太阳能电池电压（</w:t>
            </w:r>
            <w:r w:rsidRPr="00D7120E">
              <w:rPr>
                <w:rFonts w:ascii="Times New Roman" w:eastAsia="宋体" w:hAnsi="Times New Roman" w:cs="Times New Roman"/>
                <w:color w:val="FF0000"/>
                <w:kern w:val="0"/>
                <w:sz w:val="24"/>
                <w:szCs w:val="24"/>
              </w:rPr>
              <w:t>V</w:t>
            </w:r>
            <w:r w:rsidRPr="00D7120E">
              <w:rPr>
                <w:rFonts w:ascii="Calibri" w:eastAsia="宋体" w:hAnsi="Calibri" w:cs="Times New Roman" w:hint="eastAsia"/>
                <w:color w:val="FF0000"/>
                <w:sz w:val="24"/>
              </w:rPr>
              <w:t>）</w:t>
            </w:r>
          </w:p>
        </w:tc>
        <w:tc>
          <w:tcPr>
            <w:tcW w:w="992" w:type="dxa"/>
          </w:tcPr>
          <w:p w:rsidR="00D7120E" w:rsidRPr="00D7120E" w:rsidRDefault="00D7120E" w:rsidP="00D7120E">
            <w:pPr>
              <w:rPr>
                <w:rFonts w:ascii="Calibri" w:eastAsia="宋体" w:hAnsi="Calibri" w:cs="Times New Roman"/>
                <w:color w:val="FF0000"/>
                <w:sz w:val="24"/>
              </w:rPr>
            </w:pPr>
            <w:r w:rsidRPr="00D7120E">
              <w:rPr>
                <w:rFonts w:ascii="Calibri" w:eastAsia="宋体" w:hAnsi="Calibri" w:cs="Times New Roman" w:hint="eastAsia"/>
                <w:color w:val="FF0000"/>
                <w:sz w:val="24"/>
              </w:rPr>
              <w:t>充电电流（</w:t>
            </w:r>
            <w:r w:rsidRPr="00D7120E">
              <w:rPr>
                <w:rFonts w:ascii="Times New Roman" w:eastAsia="宋体" w:hAnsi="Times New Roman" w:cs="Times New Roman"/>
                <w:color w:val="FF0000"/>
                <w:sz w:val="24"/>
              </w:rPr>
              <w:t>A</w:t>
            </w:r>
            <w:r w:rsidRPr="00D7120E">
              <w:rPr>
                <w:rFonts w:ascii="Calibri" w:eastAsia="宋体" w:hAnsi="Calibri" w:cs="Times New Roman" w:hint="eastAsia"/>
                <w:color w:val="FF0000"/>
                <w:sz w:val="24"/>
              </w:rPr>
              <w:t>）</w:t>
            </w:r>
          </w:p>
        </w:tc>
        <w:tc>
          <w:tcPr>
            <w:tcW w:w="1276" w:type="dxa"/>
          </w:tcPr>
          <w:p w:rsidR="00D7120E" w:rsidRPr="00D7120E" w:rsidRDefault="00D7120E" w:rsidP="00D7120E">
            <w:pPr>
              <w:rPr>
                <w:rFonts w:ascii="Calibri" w:eastAsia="宋体" w:hAnsi="Calibri" w:cs="Times New Roman"/>
                <w:color w:val="FF0000"/>
                <w:sz w:val="24"/>
              </w:rPr>
            </w:pPr>
            <w:r w:rsidRPr="00D7120E">
              <w:rPr>
                <w:rFonts w:ascii="Calibri" w:eastAsia="宋体" w:hAnsi="Calibri" w:cs="Times New Roman" w:hint="eastAsia"/>
                <w:color w:val="FF0000"/>
                <w:sz w:val="24"/>
              </w:rPr>
              <w:t>蓄电池电压（</w:t>
            </w:r>
            <w:r w:rsidRPr="00D7120E">
              <w:rPr>
                <w:rFonts w:ascii="Times New Roman" w:eastAsia="宋体" w:hAnsi="Times New Roman" w:cs="Times New Roman"/>
                <w:color w:val="FF0000"/>
                <w:kern w:val="0"/>
                <w:sz w:val="24"/>
                <w:szCs w:val="24"/>
              </w:rPr>
              <w:t>V</w:t>
            </w:r>
            <w:r w:rsidRPr="00D7120E">
              <w:rPr>
                <w:rFonts w:ascii="Calibri" w:eastAsia="宋体" w:hAnsi="Calibri" w:cs="Times New Roman" w:hint="eastAsia"/>
                <w:color w:val="FF0000"/>
                <w:sz w:val="24"/>
              </w:rPr>
              <w:t>）</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7</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1</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13.4</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0.46</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11.2</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13.4</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0.46</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11.2</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lastRenderedPageBreak/>
              <w:t>7</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4</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13.4</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0.48</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11.4</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13.4</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0.49</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11.4</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8</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1</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13.6</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0.51</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11.6</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13.7</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0.53</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11.6</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8</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4</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13.8</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0.52</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11.6</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13.9</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0.55</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11.7</w:t>
            </w:r>
          </w:p>
        </w:tc>
      </w:tr>
      <w:tr w:rsidR="003D121C" w:rsidRPr="00D7120E" w:rsidTr="00A84459">
        <w:trPr>
          <w:trHeight w:val="302"/>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9</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1</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13.8</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0.54</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11.7</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14.1</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0.57</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11.7</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9</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4</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13.9</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0.58</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11.7</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14.2</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0.60</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11.8</w:t>
            </w:r>
          </w:p>
        </w:tc>
      </w:tr>
      <w:tr w:rsidR="003D121C" w:rsidRPr="00D7120E" w:rsidTr="00A84459">
        <w:trPr>
          <w:trHeight w:val="302"/>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10</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1</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14.0</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0.60</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11.7</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14.4</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0.63</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11.8</w:t>
            </w:r>
          </w:p>
        </w:tc>
      </w:tr>
      <w:tr w:rsidR="003D121C" w:rsidRPr="00D7120E" w:rsidTr="00A84459">
        <w:trPr>
          <w:trHeight w:val="302"/>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10</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4</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14.1</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0.62</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11.8</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14.6</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0.65</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12.0</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1</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14.3</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0.65</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11.8</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14.6</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0.68</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12.0</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11</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4</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14.5</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0.68</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w:t>
            </w:r>
            <w:r w:rsidR="003B2643">
              <w:rPr>
                <w:rFonts w:ascii="Times New Roman" w:eastAsia="宋体" w:hAnsi="Times New Roman" w:cs="Times New Roman" w:hint="eastAsia"/>
                <w:color w:val="FF0000"/>
                <w:sz w:val="24"/>
              </w:rPr>
              <w:t>1</w:t>
            </w:r>
            <w:r w:rsidRPr="00D7120E">
              <w:rPr>
                <w:rFonts w:ascii="Times New Roman" w:eastAsia="宋体" w:hAnsi="Times New Roman" w:cs="Times New Roman"/>
                <w:color w:val="FF0000"/>
                <w:sz w:val="24"/>
              </w:rPr>
              <w:t>.9</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14.8</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0.71</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12.1</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1</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14.7</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0.72</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12.1</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15.0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0.74</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12.2</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4</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14.7</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0.74</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12.1</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15.1</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0.77</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12.3</w:t>
            </w:r>
          </w:p>
        </w:tc>
      </w:tr>
      <w:tr w:rsidR="003D121C" w:rsidRPr="00D7120E" w:rsidTr="00A84459">
        <w:trPr>
          <w:trHeight w:val="302"/>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13</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1</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14.8</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0.76</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12.2</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15.3</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0.81</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12.4</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13</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4</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14.9</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0.79</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12.3</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15.0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0.82</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12.4</w:t>
            </w:r>
          </w:p>
        </w:tc>
      </w:tr>
      <w:tr w:rsidR="003D121C" w:rsidRPr="00D7120E" w:rsidTr="00A84459">
        <w:trPr>
          <w:trHeight w:val="302"/>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1</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14.9</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0.78</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12.3</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15.0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0.81</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12.5</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4</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14.8</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0.71</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12.5</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14.9</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0.76</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12.6</w:t>
            </w:r>
          </w:p>
        </w:tc>
      </w:tr>
      <w:tr w:rsidR="003D121C" w:rsidRPr="00D7120E" w:rsidTr="00A84459">
        <w:trPr>
          <w:trHeight w:val="302"/>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15</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1</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14.9</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0.63</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12.6</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15.1</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0.77</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12.6</w:t>
            </w:r>
          </w:p>
        </w:tc>
      </w:tr>
      <w:tr w:rsidR="003D121C" w:rsidRPr="00D7120E" w:rsidTr="00A84459">
        <w:trPr>
          <w:trHeight w:val="302"/>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15</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4</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15.0</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0.60</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12.5</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14.9</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0.76</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12.7</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16</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1</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14.9</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0.57</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12.6</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14.8</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0.75</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12.8</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16</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4</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14.6</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0.56</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12.7</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14.8</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0.73</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12.9</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17</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1</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14.4</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0.53</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12.7</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14.7</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0.72</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12.9</w:t>
            </w:r>
          </w:p>
        </w:tc>
      </w:tr>
      <w:tr w:rsidR="003D121C" w:rsidRPr="00D7120E" w:rsidTr="00A84459">
        <w:trPr>
          <w:trHeight w:val="287"/>
        </w:trPr>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17</w:t>
            </w:r>
            <w:r w:rsidRPr="00D7120E">
              <w:rPr>
                <w:rFonts w:ascii="Times New Roman" w:eastAsia="宋体" w:hAnsi="Times New Roman" w:cs="Times New Roman" w:hint="eastAsia"/>
                <w:color w:val="FF0000"/>
                <w:sz w:val="24"/>
              </w:rPr>
              <w:t>：</w:t>
            </w:r>
            <w:r w:rsidR="00101161">
              <w:rPr>
                <w:rFonts w:ascii="Times New Roman" w:eastAsia="宋体" w:hAnsi="Times New Roman" w:cs="Times New Roman" w:hint="eastAsia"/>
                <w:color w:val="FF0000"/>
                <w:sz w:val="24"/>
              </w:rPr>
              <w:t>4</w:t>
            </w:r>
            <w:r w:rsidRPr="00D7120E">
              <w:rPr>
                <w:rFonts w:ascii="Times New Roman" w:eastAsia="宋体" w:hAnsi="Times New Roman" w:cs="Times New Roman"/>
                <w:color w:val="FF0000"/>
                <w:sz w:val="24"/>
              </w:rPr>
              <w:t>0</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14.3</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0.49</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12.7</w:t>
            </w:r>
          </w:p>
        </w:tc>
        <w:tc>
          <w:tcPr>
            <w:tcW w:w="1134"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14.6</w:t>
            </w:r>
          </w:p>
        </w:tc>
        <w:tc>
          <w:tcPr>
            <w:tcW w:w="992"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0.72</w:t>
            </w:r>
          </w:p>
        </w:tc>
        <w:tc>
          <w:tcPr>
            <w:tcW w:w="1276" w:type="dxa"/>
          </w:tcPr>
          <w:p w:rsidR="00D7120E" w:rsidRPr="00D7120E" w:rsidRDefault="00D7120E" w:rsidP="00D7120E">
            <w:pPr>
              <w:rPr>
                <w:rFonts w:ascii="Times New Roman" w:eastAsia="宋体" w:hAnsi="Times New Roman" w:cs="Times New Roman"/>
                <w:color w:val="FF0000"/>
                <w:sz w:val="24"/>
              </w:rPr>
            </w:pPr>
            <w:r w:rsidRPr="00D7120E">
              <w:rPr>
                <w:rFonts w:ascii="Times New Roman" w:eastAsia="宋体" w:hAnsi="Times New Roman" w:cs="Times New Roman"/>
                <w:color w:val="FF0000"/>
                <w:sz w:val="24"/>
              </w:rPr>
              <w:t>13.0</w:t>
            </w:r>
          </w:p>
        </w:tc>
      </w:tr>
    </w:tbl>
    <w:p w:rsidR="00D7120E" w:rsidRPr="00D7120E" w:rsidRDefault="00D7120E" w:rsidP="00D7120E">
      <w:pPr>
        <w:spacing w:line="400" w:lineRule="exact"/>
        <w:ind w:firstLineChars="200" w:firstLine="480"/>
        <w:rPr>
          <w:rFonts w:ascii="Calibri" w:eastAsia="宋体" w:hAnsi="Calibri" w:cs="Times New Roman"/>
          <w:color w:val="FF0000"/>
          <w:sz w:val="24"/>
        </w:rPr>
      </w:pPr>
      <w:r w:rsidRPr="00D7120E">
        <w:rPr>
          <w:rFonts w:ascii="Calibri" w:eastAsia="宋体" w:hAnsi="Calibri" w:cs="Times New Roman" w:hint="eastAsia"/>
          <w:color w:val="FF0000"/>
          <w:sz w:val="24"/>
        </w:rPr>
        <w:t>根据表</w:t>
      </w:r>
      <w:r w:rsidRPr="00D7120E">
        <w:rPr>
          <w:rFonts w:ascii="Times New Roman" w:eastAsia="宋体" w:hAnsi="Times New Roman" w:cs="Times New Roman"/>
          <w:color w:val="FF0000"/>
          <w:sz w:val="24"/>
        </w:rPr>
        <w:t>6-2</w:t>
      </w:r>
      <w:r w:rsidRPr="00D7120E">
        <w:rPr>
          <w:rFonts w:ascii="Calibri" w:eastAsia="宋体" w:hAnsi="Calibri" w:cs="Times New Roman" w:hint="eastAsia"/>
          <w:color w:val="FF0000"/>
          <w:sz w:val="24"/>
        </w:rPr>
        <w:t>的实测数据，我们拟合出了在加入和未加入</w:t>
      </w:r>
      <w:r w:rsidRPr="00D7120E">
        <w:rPr>
          <w:rFonts w:ascii="Times New Roman" w:eastAsia="宋体" w:hAnsi="Times New Roman" w:cs="Times New Roman"/>
          <w:color w:val="FF0000"/>
          <w:sz w:val="24"/>
        </w:rPr>
        <w:t>MPPT</w:t>
      </w:r>
      <w:r w:rsidRPr="00D7120E">
        <w:rPr>
          <w:rFonts w:ascii="Calibri" w:eastAsia="宋体" w:hAnsi="Calibri" w:cs="Times New Roman" w:hint="eastAsia"/>
          <w:color w:val="FF0000"/>
          <w:sz w:val="24"/>
        </w:rPr>
        <w:t>模块时，太阳能电池输出功率随时间变化的对比图。如图</w:t>
      </w:r>
      <w:r w:rsidRPr="00D7120E">
        <w:rPr>
          <w:rFonts w:ascii="Times New Roman" w:eastAsia="宋体" w:hAnsi="Times New Roman" w:cs="Times New Roman"/>
          <w:color w:val="FF0000"/>
          <w:sz w:val="24"/>
        </w:rPr>
        <w:t>6-9</w:t>
      </w:r>
      <w:r w:rsidRPr="00D7120E">
        <w:rPr>
          <w:rFonts w:ascii="Calibri" w:eastAsia="宋体" w:hAnsi="Calibri" w:cs="Times New Roman" w:hint="eastAsia"/>
          <w:color w:val="FF0000"/>
          <w:sz w:val="24"/>
        </w:rPr>
        <w:t>所示：</w:t>
      </w:r>
    </w:p>
    <w:p w:rsidR="00D7120E" w:rsidRPr="00D7120E" w:rsidRDefault="00D7120E" w:rsidP="00D7120E">
      <w:pPr>
        <w:ind w:firstLineChars="200" w:firstLine="480"/>
        <w:jc w:val="center"/>
        <w:rPr>
          <w:rFonts w:ascii="Calibri" w:eastAsia="宋体" w:hAnsi="Calibri" w:cs="Times New Roman"/>
          <w:color w:val="FF0000"/>
          <w:sz w:val="24"/>
        </w:rPr>
      </w:pPr>
      <w:r w:rsidRPr="003D121C">
        <w:rPr>
          <w:rFonts w:ascii="Calibri" w:eastAsia="宋体" w:hAnsi="Calibri" w:cs="Times New Roman"/>
          <w:noProof/>
          <w:color w:val="FF0000"/>
          <w:sz w:val="24"/>
        </w:rPr>
        <w:drawing>
          <wp:inline distT="0" distB="0" distL="0" distR="0">
            <wp:extent cx="3955415" cy="2413635"/>
            <wp:effectExtent l="0" t="0" r="698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9"/>
                    <pic:cNvPicPr>
                      <a:picLocks noChangeAspect="1" noChangeArrowheads="1"/>
                    </pic:cNvPicPr>
                  </pic:nvPicPr>
                  <pic:blipFill>
                    <a:blip r:embed="rId1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55415" cy="2413635"/>
                    </a:xfrm>
                    <a:prstGeom prst="rect">
                      <a:avLst/>
                    </a:prstGeom>
                    <a:noFill/>
                    <a:ln>
                      <a:noFill/>
                    </a:ln>
                  </pic:spPr>
                </pic:pic>
              </a:graphicData>
            </a:graphic>
          </wp:inline>
        </w:drawing>
      </w:r>
    </w:p>
    <w:p w:rsidR="00D7120E" w:rsidRPr="00D7120E" w:rsidRDefault="00D7120E" w:rsidP="00D7120E">
      <w:pPr>
        <w:spacing w:line="400" w:lineRule="exact"/>
        <w:jc w:val="center"/>
        <w:rPr>
          <w:rFonts w:ascii="Calibri" w:eastAsia="宋体" w:hAnsi="Calibri" w:cs="Times New Roman"/>
          <w:color w:val="FF0000"/>
          <w:sz w:val="24"/>
        </w:rPr>
      </w:pPr>
      <w:r w:rsidRPr="00D7120E">
        <w:rPr>
          <w:rFonts w:ascii="Calibri" w:eastAsia="宋体" w:hAnsi="Calibri" w:cs="Times New Roman" w:hint="eastAsia"/>
          <w:color w:val="FF0000"/>
          <w:sz w:val="24"/>
        </w:rPr>
        <w:t>图</w:t>
      </w:r>
      <w:r w:rsidRPr="00D7120E">
        <w:rPr>
          <w:rFonts w:ascii="Times New Roman" w:eastAsia="宋体" w:hAnsi="Times New Roman" w:cs="Times New Roman"/>
          <w:color w:val="FF0000"/>
          <w:sz w:val="24"/>
        </w:rPr>
        <w:t>6-9</w:t>
      </w:r>
      <w:r w:rsidRPr="00D7120E">
        <w:rPr>
          <w:rFonts w:ascii="Calibri" w:eastAsia="宋体" w:hAnsi="Calibri" w:cs="Times New Roman" w:hint="eastAsia"/>
          <w:color w:val="FF0000"/>
          <w:sz w:val="24"/>
        </w:rPr>
        <w:t>太阳能电池输出功率随时间变化的对比图</w:t>
      </w:r>
    </w:p>
    <w:p w:rsidR="00D7120E" w:rsidRPr="00D7120E" w:rsidRDefault="00D7120E" w:rsidP="00D7120E">
      <w:pPr>
        <w:spacing w:line="400" w:lineRule="exact"/>
        <w:ind w:firstLineChars="200" w:firstLine="480"/>
        <w:rPr>
          <w:rFonts w:ascii="Calibri" w:eastAsia="宋体" w:hAnsi="Calibri" w:cs="Times New Roman"/>
          <w:color w:val="FF0000"/>
          <w:sz w:val="24"/>
        </w:rPr>
      </w:pPr>
      <w:r w:rsidRPr="00D7120E">
        <w:rPr>
          <w:rFonts w:ascii="Calibri" w:eastAsia="宋体" w:hAnsi="Calibri" w:cs="Times New Roman" w:hint="eastAsia"/>
          <w:color w:val="FF0000"/>
          <w:sz w:val="24"/>
        </w:rPr>
        <w:t>图</w:t>
      </w:r>
      <w:r w:rsidRPr="00D7120E">
        <w:rPr>
          <w:rFonts w:ascii="Times New Roman" w:eastAsia="宋体" w:hAnsi="Times New Roman" w:cs="Times New Roman"/>
          <w:color w:val="FF0000"/>
          <w:sz w:val="24"/>
        </w:rPr>
        <w:t>6-9</w:t>
      </w:r>
      <w:r w:rsidRPr="00D7120E">
        <w:rPr>
          <w:rFonts w:ascii="Calibri" w:eastAsia="宋体" w:hAnsi="Calibri" w:cs="Times New Roman" w:hint="eastAsia"/>
          <w:color w:val="FF0000"/>
          <w:sz w:val="24"/>
        </w:rPr>
        <w:t>中，实线系列</w:t>
      </w:r>
      <w:r w:rsidRPr="00D7120E">
        <w:rPr>
          <w:rFonts w:ascii="Times New Roman" w:eastAsia="宋体" w:hAnsi="Times New Roman" w:cs="Times New Roman"/>
          <w:color w:val="FF0000"/>
          <w:sz w:val="24"/>
        </w:rPr>
        <w:t>1</w:t>
      </w:r>
      <w:r w:rsidRPr="00D7120E">
        <w:rPr>
          <w:rFonts w:ascii="Calibri" w:eastAsia="宋体" w:hAnsi="Calibri" w:cs="Times New Roman" w:hint="eastAsia"/>
          <w:color w:val="FF0000"/>
          <w:sz w:val="24"/>
        </w:rPr>
        <w:t>表示未加入</w:t>
      </w:r>
      <w:r w:rsidRPr="00D7120E">
        <w:rPr>
          <w:rFonts w:ascii="Times New Roman" w:eastAsia="宋体" w:hAnsi="Times New Roman" w:cs="Times New Roman"/>
          <w:color w:val="FF0000"/>
          <w:sz w:val="24"/>
        </w:rPr>
        <w:t>MPPT</w:t>
      </w:r>
      <w:r w:rsidRPr="00D7120E">
        <w:rPr>
          <w:rFonts w:ascii="Calibri" w:eastAsia="宋体" w:hAnsi="Calibri" w:cs="Times New Roman" w:hint="eastAsia"/>
          <w:color w:val="FF0000"/>
          <w:sz w:val="24"/>
        </w:rPr>
        <w:t>模块后太阳能电池的功率输出曲线，虚线系列</w:t>
      </w:r>
      <w:r w:rsidRPr="00D7120E">
        <w:rPr>
          <w:rFonts w:ascii="Times New Roman" w:eastAsia="宋体" w:hAnsi="Times New Roman" w:cs="Times New Roman"/>
          <w:color w:val="FF0000"/>
          <w:sz w:val="24"/>
        </w:rPr>
        <w:t>2</w:t>
      </w:r>
      <w:r w:rsidRPr="00D7120E">
        <w:rPr>
          <w:rFonts w:ascii="Calibri" w:eastAsia="宋体" w:hAnsi="Calibri" w:cs="Times New Roman" w:hint="eastAsia"/>
          <w:color w:val="FF0000"/>
          <w:sz w:val="24"/>
        </w:rPr>
        <w:t>表示加入</w:t>
      </w:r>
      <w:r w:rsidRPr="00D7120E">
        <w:rPr>
          <w:rFonts w:ascii="Times New Roman" w:eastAsia="宋体" w:hAnsi="Times New Roman" w:cs="Times New Roman"/>
          <w:color w:val="FF0000"/>
          <w:sz w:val="24"/>
        </w:rPr>
        <w:t>MPPT</w:t>
      </w:r>
      <w:r w:rsidRPr="00D7120E">
        <w:rPr>
          <w:rFonts w:ascii="Calibri" w:eastAsia="宋体" w:hAnsi="Calibri" w:cs="Times New Roman" w:hint="eastAsia"/>
          <w:color w:val="FF0000"/>
          <w:sz w:val="24"/>
        </w:rPr>
        <w:t>模块太阳能电池的功率输出曲线。由图可知：当系统上电后，由于初始状态一致，太阳能电池输出功率相同。在</w:t>
      </w:r>
      <w:r w:rsidRPr="00D7120E">
        <w:rPr>
          <w:rFonts w:ascii="Times New Roman" w:eastAsia="宋体" w:hAnsi="Times New Roman" w:cs="Times New Roman"/>
          <w:color w:val="FF0000"/>
          <w:sz w:val="24"/>
        </w:rPr>
        <w:t>7:50</w:t>
      </w:r>
      <w:r w:rsidRPr="00D7120E">
        <w:rPr>
          <w:rFonts w:ascii="Calibri" w:eastAsia="宋体" w:hAnsi="Calibri" w:cs="Times New Roman" w:hint="eastAsia"/>
          <w:color w:val="FF0000"/>
          <w:sz w:val="24"/>
        </w:rPr>
        <w:t>到</w:t>
      </w:r>
      <w:r w:rsidRPr="00D7120E">
        <w:rPr>
          <w:rFonts w:ascii="Times New Roman" w:eastAsia="宋体" w:hAnsi="Times New Roman" w:cs="Times New Roman"/>
          <w:color w:val="FF0000"/>
          <w:sz w:val="24"/>
        </w:rPr>
        <w:t>13:50</w:t>
      </w:r>
      <w:r w:rsidRPr="00D7120E">
        <w:rPr>
          <w:rFonts w:ascii="Calibri" w:eastAsia="宋体" w:hAnsi="Calibri" w:cs="Times New Roman" w:hint="eastAsia"/>
          <w:color w:val="FF0000"/>
          <w:sz w:val="24"/>
        </w:rPr>
        <w:t>区间，随着时间的变化，光照强度增强，两条曲线对应的太阳能电池输出功率逐步增加。</w:t>
      </w:r>
      <w:r w:rsidRPr="00D7120E">
        <w:rPr>
          <w:rFonts w:ascii="Calibri" w:eastAsia="宋体" w:hAnsi="Calibri" w:cs="Times New Roman" w:hint="eastAsia"/>
          <w:color w:val="FF0000"/>
          <w:sz w:val="24"/>
        </w:rPr>
        <w:lastRenderedPageBreak/>
        <w:t>随着电压的增加，未加入</w:t>
      </w:r>
      <w:r w:rsidRPr="00D7120E">
        <w:rPr>
          <w:rFonts w:ascii="Times New Roman" w:eastAsia="宋体" w:hAnsi="Times New Roman" w:cs="Times New Roman"/>
          <w:color w:val="FF0000"/>
          <w:sz w:val="24"/>
        </w:rPr>
        <w:t>MPPT</w:t>
      </w:r>
      <w:r w:rsidRPr="00D7120E">
        <w:rPr>
          <w:rFonts w:ascii="Calibri" w:eastAsia="宋体" w:hAnsi="Calibri" w:cs="Times New Roman" w:hint="eastAsia"/>
          <w:color w:val="FF0000"/>
          <w:sz w:val="24"/>
        </w:rPr>
        <w:t>模块的太阳能电池输出功率逐步下降，而加入</w:t>
      </w:r>
      <w:r w:rsidRPr="00D7120E">
        <w:rPr>
          <w:rFonts w:ascii="Times New Roman" w:eastAsia="宋体" w:hAnsi="Times New Roman" w:cs="Times New Roman"/>
          <w:color w:val="FF0000"/>
          <w:sz w:val="24"/>
        </w:rPr>
        <w:t>MPPT</w:t>
      </w:r>
      <w:r w:rsidRPr="00D7120E">
        <w:rPr>
          <w:rFonts w:ascii="Calibri" w:eastAsia="宋体" w:hAnsi="Calibri" w:cs="Times New Roman" w:hint="eastAsia"/>
          <w:color w:val="FF0000"/>
          <w:sz w:val="24"/>
        </w:rPr>
        <w:t>模块后的太阳能电池输出功率维持在最大功率。在</w:t>
      </w:r>
      <w:r w:rsidRPr="00D7120E">
        <w:rPr>
          <w:rFonts w:ascii="Times New Roman" w:eastAsia="宋体" w:hAnsi="Times New Roman" w:cs="Times New Roman"/>
          <w:color w:val="FF0000"/>
          <w:sz w:val="24"/>
        </w:rPr>
        <w:t>14:20</w:t>
      </w:r>
      <w:r w:rsidRPr="00D7120E">
        <w:rPr>
          <w:rFonts w:ascii="Calibri" w:eastAsia="宋体" w:hAnsi="Calibri" w:cs="Times New Roman" w:hint="eastAsia"/>
          <w:color w:val="FF0000"/>
          <w:sz w:val="24"/>
        </w:rPr>
        <w:t>到</w:t>
      </w:r>
      <w:r w:rsidRPr="00D7120E">
        <w:rPr>
          <w:rFonts w:ascii="Times New Roman" w:eastAsia="宋体" w:hAnsi="Times New Roman" w:cs="Times New Roman"/>
          <w:color w:val="FF0000"/>
          <w:sz w:val="24"/>
        </w:rPr>
        <w:t>17:50</w:t>
      </w:r>
      <w:r w:rsidRPr="00D7120E">
        <w:rPr>
          <w:rFonts w:ascii="Calibri" w:eastAsia="宋体" w:hAnsi="Calibri" w:cs="Times New Roman" w:hint="eastAsia"/>
          <w:color w:val="FF0000"/>
          <w:sz w:val="24"/>
        </w:rPr>
        <w:t>区间，系列</w:t>
      </w:r>
      <w:r w:rsidRPr="00D7120E">
        <w:rPr>
          <w:rFonts w:ascii="Times New Roman" w:eastAsia="宋体" w:hAnsi="Times New Roman" w:cs="Times New Roman"/>
          <w:color w:val="FF0000"/>
          <w:sz w:val="24"/>
        </w:rPr>
        <w:t>1</w:t>
      </w:r>
      <w:r w:rsidRPr="00D7120E">
        <w:rPr>
          <w:rFonts w:ascii="Calibri" w:eastAsia="宋体" w:hAnsi="Calibri" w:cs="Times New Roman" w:hint="eastAsia"/>
          <w:color w:val="FF0000"/>
          <w:sz w:val="24"/>
        </w:rPr>
        <w:t>对应曲线迅速下降，而系列</w:t>
      </w:r>
      <w:r w:rsidRPr="00D7120E">
        <w:rPr>
          <w:rFonts w:ascii="Times New Roman" w:eastAsia="宋体" w:hAnsi="Times New Roman" w:cs="Times New Roman"/>
          <w:color w:val="FF0000"/>
          <w:sz w:val="24"/>
        </w:rPr>
        <w:t>2</w:t>
      </w:r>
      <w:r w:rsidRPr="00D7120E">
        <w:rPr>
          <w:rFonts w:ascii="Calibri" w:eastAsia="宋体" w:hAnsi="Calibri" w:cs="Times New Roman" w:hint="eastAsia"/>
          <w:color w:val="FF0000"/>
          <w:sz w:val="24"/>
        </w:rPr>
        <w:t>对应的曲线呈缓慢下降趋势。在相同时间，系列</w:t>
      </w:r>
      <w:r w:rsidRPr="00D7120E">
        <w:rPr>
          <w:rFonts w:ascii="Times New Roman" w:eastAsia="宋体" w:hAnsi="Times New Roman" w:cs="Times New Roman"/>
          <w:color w:val="FF0000"/>
          <w:sz w:val="24"/>
        </w:rPr>
        <w:t>2</w:t>
      </w:r>
      <w:r w:rsidRPr="00D7120E">
        <w:rPr>
          <w:rFonts w:ascii="Calibri" w:eastAsia="宋体" w:hAnsi="Calibri" w:cs="Times New Roman" w:hint="eastAsia"/>
          <w:color w:val="FF0000"/>
          <w:sz w:val="24"/>
        </w:rPr>
        <w:t>所对应的数值大于系列</w:t>
      </w:r>
      <w:r w:rsidRPr="00D7120E">
        <w:rPr>
          <w:rFonts w:ascii="Times New Roman" w:eastAsia="宋体" w:hAnsi="Times New Roman" w:cs="Times New Roman"/>
          <w:color w:val="FF0000"/>
          <w:sz w:val="24"/>
        </w:rPr>
        <w:t>1</w:t>
      </w:r>
      <w:r w:rsidRPr="00D7120E">
        <w:rPr>
          <w:rFonts w:ascii="Calibri" w:eastAsia="宋体" w:hAnsi="Calibri" w:cs="Times New Roman" w:hint="eastAsia"/>
          <w:color w:val="FF0000"/>
          <w:sz w:val="24"/>
        </w:rPr>
        <w:t>所对应的数值。以最大功率点</w:t>
      </w:r>
      <w:r w:rsidRPr="00D7120E">
        <w:rPr>
          <w:rFonts w:ascii="Times New Roman" w:eastAsia="宋体" w:hAnsi="Times New Roman" w:cs="Times New Roman"/>
          <w:color w:val="FF0000"/>
          <w:sz w:val="24"/>
        </w:rPr>
        <w:t>13:2</w:t>
      </w:r>
      <w:r w:rsidRPr="00D7120E">
        <w:rPr>
          <w:rFonts w:ascii="Calibri" w:eastAsia="宋体" w:hAnsi="Calibri" w:cs="Times New Roman"/>
          <w:color w:val="FF0000"/>
          <w:sz w:val="24"/>
        </w:rPr>
        <w:t>0</w:t>
      </w:r>
      <w:r w:rsidRPr="00D7120E">
        <w:rPr>
          <w:rFonts w:ascii="Calibri" w:eastAsia="宋体" w:hAnsi="Calibri" w:cs="Times New Roman" w:hint="eastAsia"/>
          <w:color w:val="FF0000"/>
          <w:sz w:val="24"/>
        </w:rPr>
        <w:t>对应功率为例：系列</w:t>
      </w:r>
      <w:r w:rsidRPr="00D7120E">
        <w:rPr>
          <w:rFonts w:ascii="Times New Roman" w:eastAsia="宋体" w:hAnsi="Times New Roman" w:cs="Times New Roman"/>
          <w:color w:val="FF0000"/>
          <w:sz w:val="24"/>
        </w:rPr>
        <w:t>1</w:t>
      </w:r>
      <w:r w:rsidRPr="00D7120E">
        <w:rPr>
          <w:rFonts w:ascii="Calibri" w:eastAsia="宋体" w:hAnsi="Calibri" w:cs="Times New Roman" w:hint="eastAsia"/>
          <w:color w:val="FF0000"/>
          <w:sz w:val="24"/>
        </w:rPr>
        <w:t>所对应曲线的功率输出值为</w:t>
      </w:r>
      <w:r w:rsidRPr="00D7120E">
        <w:rPr>
          <w:rFonts w:ascii="Times New Roman" w:eastAsia="宋体" w:hAnsi="Times New Roman" w:cs="Times New Roman"/>
          <w:color w:val="FF0000"/>
          <w:sz w:val="24"/>
        </w:rPr>
        <w:t>11.248W</w:t>
      </w:r>
      <w:r w:rsidRPr="00D7120E">
        <w:rPr>
          <w:rFonts w:ascii="Calibri" w:eastAsia="宋体" w:hAnsi="Calibri" w:cs="Times New Roman" w:hint="eastAsia"/>
          <w:color w:val="FF0000"/>
          <w:sz w:val="24"/>
        </w:rPr>
        <w:t>，系列</w:t>
      </w:r>
      <w:r w:rsidRPr="00D7120E">
        <w:rPr>
          <w:rFonts w:ascii="Times New Roman" w:eastAsia="宋体" w:hAnsi="Times New Roman" w:cs="Times New Roman"/>
          <w:color w:val="FF0000"/>
          <w:sz w:val="24"/>
        </w:rPr>
        <w:t>2</w:t>
      </w:r>
      <w:r w:rsidRPr="00D7120E">
        <w:rPr>
          <w:rFonts w:ascii="Calibri" w:eastAsia="宋体" w:hAnsi="Calibri" w:cs="Times New Roman" w:hint="eastAsia"/>
          <w:color w:val="FF0000"/>
          <w:sz w:val="24"/>
        </w:rPr>
        <w:t>所对应曲线的功率输出值为</w:t>
      </w:r>
      <w:r w:rsidRPr="00D7120E">
        <w:rPr>
          <w:rFonts w:ascii="Times New Roman" w:eastAsia="宋体" w:hAnsi="Times New Roman" w:cs="Times New Roman"/>
          <w:color w:val="FF0000"/>
          <w:sz w:val="24"/>
        </w:rPr>
        <w:t>12.393W</w:t>
      </w:r>
      <w:r w:rsidRPr="00D7120E">
        <w:rPr>
          <w:rFonts w:ascii="Calibri" w:eastAsia="宋体" w:hAnsi="Calibri" w:cs="Times New Roman" w:hint="eastAsia"/>
          <w:color w:val="FF0000"/>
          <w:sz w:val="24"/>
        </w:rPr>
        <w:t>。加入</w:t>
      </w:r>
      <w:r w:rsidRPr="00D7120E">
        <w:rPr>
          <w:rFonts w:ascii="Times New Roman" w:eastAsia="宋体" w:hAnsi="Times New Roman" w:cs="Times New Roman"/>
          <w:color w:val="FF0000"/>
          <w:sz w:val="24"/>
        </w:rPr>
        <w:t>MPPT</w:t>
      </w:r>
      <w:r w:rsidRPr="00D7120E">
        <w:rPr>
          <w:rFonts w:ascii="Calibri" w:eastAsia="宋体" w:hAnsi="Calibri" w:cs="Times New Roman" w:hint="eastAsia"/>
          <w:color w:val="FF0000"/>
          <w:sz w:val="24"/>
        </w:rPr>
        <w:t>模块后，太阳能电池输出功率提升</w:t>
      </w:r>
      <w:r w:rsidRPr="00D7120E">
        <w:rPr>
          <w:rFonts w:ascii="Times New Roman" w:eastAsia="宋体" w:hAnsi="Times New Roman" w:cs="Times New Roman"/>
          <w:color w:val="FF0000"/>
          <w:sz w:val="24"/>
        </w:rPr>
        <w:t>10.18%</w:t>
      </w:r>
      <w:r w:rsidRPr="00D7120E">
        <w:rPr>
          <w:rFonts w:ascii="Calibri" w:eastAsia="宋体" w:hAnsi="Calibri" w:cs="Times New Roman" w:hint="eastAsia"/>
          <w:color w:val="FF0000"/>
          <w:sz w:val="24"/>
        </w:rPr>
        <w:t>。</w:t>
      </w:r>
    </w:p>
    <w:p w:rsidR="00D7120E" w:rsidRPr="00D7120E" w:rsidRDefault="00D7120E" w:rsidP="00D7120E">
      <w:pPr>
        <w:spacing w:line="400" w:lineRule="exact"/>
        <w:ind w:left="927"/>
        <w:rPr>
          <w:rFonts w:ascii="Calibri" w:eastAsia="宋体" w:hAnsi="Calibri" w:cs="Times New Roman"/>
          <w:color w:val="FF0000"/>
          <w:sz w:val="24"/>
        </w:rPr>
      </w:pPr>
    </w:p>
    <w:p w:rsidR="00D7120E" w:rsidRPr="003D121C" w:rsidRDefault="00D7120E" w:rsidP="00D7120E">
      <w:pPr>
        <w:rPr>
          <w:color w:val="FF0000"/>
        </w:rPr>
      </w:pPr>
    </w:p>
    <w:p w:rsidR="00BE0F19" w:rsidRPr="00742AB7" w:rsidRDefault="00BE0F19" w:rsidP="00BE0F19"/>
    <w:p w:rsidR="00BE0F19" w:rsidRPr="00BE0F19" w:rsidRDefault="00BE0F19" w:rsidP="00BE0F19"/>
    <w:sectPr w:rsidR="00BE0F19" w:rsidRPr="00BE0F19" w:rsidSect="00574EB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7D3E" w:rsidRDefault="00B17D3E" w:rsidP="00F31A93">
      <w:r>
        <w:separator/>
      </w:r>
    </w:p>
  </w:endnote>
  <w:endnote w:type="continuationSeparator" w:id="0">
    <w:p w:rsidR="00B17D3E" w:rsidRDefault="00B17D3E" w:rsidP="00F31A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7D3E" w:rsidRDefault="00B17D3E" w:rsidP="00F31A93">
      <w:r>
        <w:separator/>
      </w:r>
    </w:p>
  </w:footnote>
  <w:footnote w:type="continuationSeparator" w:id="0">
    <w:p w:rsidR="00B17D3E" w:rsidRDefault="00B17D3E" w:rsidP="00F31A9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639B2"/>
    <w:multiLevelType w:val="hybridMultilevel"/>
    <w:tmpl w:val="604A5280"/>
    <w:lvl w:ilvl="0" w:tplc="8A2884E2">
      <w:start w:val="1"/>
      <w:numFmt w:val="decimal"/>
      <w:lvlText w:val="（%1）"/>
      <w:lvlJc w:val="left"/>
      <w:pPr>
        <w:ind w:left="666" w:hanging="720"/>
      </w:pPr>
      <w:rPr>
        <w:rFonts w:hint="default"/>
      </w:rPr>
    </w:lvl>
    <w:lvl w:ilvl="1" w:tplc="04090019" w:tentative="1">
      <w:start w:val="1"/>
      <w:numFmt w:val="lowerLetter"/>
      <w:lvlText w:val="%2)"/>
      <w:lvlJc w:val="left"/>
      <w:pPr>
        <w:ind w:left="786" w:hanging="420"/>
      </w:pPr>
    </w:lvl>
    <w:lvl w:ilvl="2" w:tplc="0409001B" w:tentative="1">
      <w:start w:val="1"/>
      <w:numFmt w:val="lowerRoman"/>
      <w:lvlText w:val="%3."/>
      <w:lvlJc w:val="right"/>
      <w:pPr>
        <w:ind w:left="1206" w:hanging="420"/>
      </w:pPr>
    </w:lvl>
    <w:lvl w:ilvl="3" w:tplc="0409000F" w:tentative="1">
      <w:start w:val="1"/>
      <w:numFmt w:val="decimal"/>
      <w:lvlText w:val="%4."/>
      <w:lvlJc w:val="left"/>
      <w:pPr>
        <w:ind w:left="1626" w:hanging="420"/>
      </w:pPr>
    </w:lvl>
    <w:lvl w:ilvl="4" w:tplc="04090019" w:tentative="1">
      <w:start w:val="1"/>
      <w:numFmt w:val="lowerLetter"/>
      <w:lvlText w:val="%5)"/>
      <w:lvlJc w:val="left"/>
      <w:pPr>
        <w:ind w:left="2046" w:hanging="420"/>
      </w:pPr>
    </w:lvl>
    <w:lvl w:ilvl="5" w:tplc="0409001B" w:tentative="1">
      <w:start w:val="1"/>
      <w:numFmt w:val="lowerRoman"/>
      <w:lvlText w:val="%6."/>
      <w:lvlJc w:val="right"/>
      <w:pPr>
        <w:ind w:left="2466" w:hanging="420"/>
      </w:pPr>
    </w:lvl>
    <w:lvl w:ilvl="6" w:tplc="0409000F" w:tentative="1">
      <w:start w:val="1"/>
      <w:numFmt w:val="decimal"/>
      <w:lvlText w:val="%7."/>
      <w:lvlJc w:val="left"/>
      <w:pPr>
        <w:ind w:left="2886" w:hanging="420"/>
      </w:pPr>
    </w:lvl>
    <w:lvl w:ilvl="7" w:tplc="04090019" w:tentative="1">
      <w:start w:val="1"/>
      <w:numFmt w:val="lowerLetter"/>
      <w:lvlText w:val="%8)"/>
      <w:lvlJc w:val="left"/>
      <w:pPr>
        <w:ind w:left="3306" w:hanging="420"/>
      </w:pPr>
    </w:lvl>
    <w:lvl w:ilvl="8" w:tplc="0409001B" w:tentative="1">
      <w:start w:val="1"/>
      <w:numFmt w:val="lowerRoman"/>
      <w:lvlText w:val="%9."/>
      <w:lvlJc w:val="right"/>
      <w:pPr>
        <w:ind w:left="3726" w:hanging="420"/>
      </w:pPr>
    </w:lvl>
  </w:abstractNum>
  <w:abstractNum w:abstractNumId="1">
    <w:nsid w:val="08794603"/>
    <w:multiLevelType w:val="hybridMultilevel"/>
    <w:tmpl w:val="C010B7FC"/>
    <w:lvl w:ilvl="0" w:tplc="04090011">
      <w:start w:val="1"/>
      <w:numFmt w:val="decimal"/>
      <w:lvlText w:val="%1)"/>
      <w:lvlJc w:val="left"/>
      <w:pPr>
        <w:tabs>
          <w:tab w:val="num" w:pos="900"/>
        </w:tabs>
        <w:ind w:left="900" w:hanging="420"/>
      </w:pPr>
    </w:lvl>
    <w:lvl w:ilvl="1" w:tplc="88464650">
      <w:start w:val="1"/>
      <w:numFmt w:val="decimal"/>
      <w:lvlText w:val="%2）"/>
      <w:lvlJc w:val="left"/>
      <w:pPr>
        <w:tabs>
          <w:tab w:val="num" w:pos="1740"/>
        </w:tabs>
        <w:ind w:left="1740" w:hanging="840"/>
      </w:pPr>
      <w:rPr>
        <w:rFonts w:hint="default"/>
      </w:rPr>
    </w:lvl>
    <w:lvl w:ilvl="2" w:tplc="E0F6D8D6">
      <w:start w:val="1"/>
      <w:numFmt w:val="decimal"/>
      <w:lvlText w:val="%3."/>
      <w:lvlJc w:val="left"/>
      <w:pPr>
        <w:tabs>
          <w:tab w:val="num" w:pos="1980"/>
        </w:tabs>
        <w:ind w:left="1980" w:hanging="660"/>
      </w:pPr>
      <w:rPr>
        <w:rFonts w:hint="default"/>
      </w:r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nsid w:val="0AD40640"/>
    <w:multiLevelType w:val="hybridMultilevel"/>
    <w:tmpl w:val="C33C7180"/>
    <w:lvl w:ilvl="0" w:tplc="7F044296">
      <w:start w:val="1"/>
      <w:numFmt w:val="decimal"/>
      <w:lvlText w:val="%1."/>
      <w:lvlJc w:val="left"/>
      <w:pPr>
        <w:tabs>
          <w:tab w:val="num" w:pos="1140"/>
        </w:tabs>
        <w:ind w:left="1140" w:hanging="6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nsid w:val="0B7830AC"/>
    <w:multiLevelType w:val="hybridMultilevel"/>
    <w:tmpl w:val="F1CA7FCE"/>
    <w:lvl w:ilvl="0" w:tplc="04090011">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nsid w:val="131673F4"/>
    <w:multiLevelType w:val="hybridMultilevel"/>
    <w:tmpl w:val="A4BC6C5E"/>
    <w:lvl w:ilvl="0" w:tplc="B2CE2884">
      <w:start w:val="1"/>
      <w:numFmt w:val="decimal"/>
      <w:lvlText w:val="%1."/>
      <w:lvlJc w:val="left"/>
      <w:pPr>
        <w:ind w:left="927" w:hanging="360"/>
      </w:pPr>
      <w:rPr>
        <w:rFonts w:ascii="宋体" w:eastAsia="宋体" w:hAnsi="宋体" w:cs="Times New Roman" w:hint="default"/>
      </w:rPr>
    </w:lvl>
    <w:lvl w:ilvl="1" w:tplc="04090019" w:tentative="1">
      <w:start w:val="1"/>
      <w:numFmt w:val="lowerLetter"/>
      <w:lvlText w:val="%2)"/>
      <w:lvlJc w:val="left"/>
      <w:pPr>
        <w:ind w:left="1407" w:hanging="420"/>
      </w:pPr>
      <w:rPr>
        <w:rFonts w:cs="Times New Roman"/>
      </w:rPr>
    </w:lvl>
    <w:lvl w:ilvl="2" w:tplc="0409001B" w:tentative="1">
      <w:start w:val="1"/>
      <w:numFmt w:val="lowerRoman"/>
      <w:lvlText w:val="%3."/>
      <w:lvlJc w:val="right"/>
      <w:pPr>
        <w:ind w:left="1827" w:hanging="420"/>
      </w:pPr>
      <w:rPr>
        <w:rFonts w:cs="Times New Roman"/>
      </w:rPr>
    </w:lvl>
    <w:lvl w:ilvl="3" w:tplc="0409000F" w:tentative="1">
      <w:start w:val="1"/>
      <w:numFmt w:val="decimal"/>
      <w:lvlText w:val="%4."/>
      <w:lvlJc w:val="left"/>
      <w:pPr>
        <w:ind w:left="2247" w:hanging="420"/>
      </w:pPr>
      <w:rPr>
        <w:rFonts w:cs="Times New Roman"/>
      </w:rPr>
    </w:lvl>
    <w:lvl w:ilvl="4" w:tplc="04090019" w:tentative="1">
      <w:start w:val="1"/>
      <w:numFmt w:val="lowerLetter"/>
      <w:lvlText w:val="%5)"/>
      <w:lvlJc w:val="left"/>
      <w:pPr>
        <w:ind w:left="2667" w:hanging="420"/>
      </w:pPr>
      <w:rPr>
        <w:rFonts w:cs="Times New Roman"/>
      </w:rPr>
    </w:lvl>
    <w:lvl w:ilvl="5" w:tplc="0409001B" w:tentative="1">
      <w:start w:val="1"/>
      <w:numFmt w:val="lowerRoman"/>
      <w:lvlText w:val="%6."/>
      <w:lvlJc w:val="right"/>
      <w:pPr>
        <w:ind w:left="3087" w:hanging="420"/>
      </w:pPr>
      <w:rPr>
        <w:rFonts w:cs="Times New Roman"/>
      </w:rPr>
    </w:lvl>
    <w:lvl w:ilvl="6" w:tplc="0409000F" w:tentative="1">
      <w:start w:val="1"/>
      <w:numFmt w:val="decimal"/>
      <w:lvlText w:val="%7."/>
      <w:lvlJc w:val="left"/>
      <w:pPr>
        <w:ind w:left="3507" w:hanging="420"/>
      </w:pPr>
      <w:rPr>
        <w:rFonts w:cs="Times New Roman"/>
      </w:rPr>
    </w:lvl>
    <w:lvl w:ilvl="7" w:tplc="04090019" w:tentative="1">
      <w:start w:val="1"/>
      <w:numFmt w:val="lowerLetter"/>
      <w:lvlText w:val="%8)"/>
      <w:lvlJc w:val="left"/>
      <w:pPr>
        <w:ind w:left="3927" w:hanging="420"/>
      </w:pPr>
      <w:rPr>
        <w:rFonts w:cs="Times New Roman"/>
      </w:rPr>
    </w:lvl>
    <w:lvl w:ilvl="8" w:tplc="0409001B" w:tentative="1">
      <w:start w:val="1"/>
      <w:numFmt w:val="lowerRoman"/>
      <w:lvlText w:val="%9."/>
      <w:lvlJc w:val="right"/>
      <w:pPr>
        <w:ind w:left="4347" w:hanging="420"/>
      </w:pPr>
      <w:rPr>
        <w:rFonts w:cs="Times New Roman"/>
      </w:rPr>
    </w:lvl>
  </w:abstractNum>
  <w:abstractNum w:abstractNumId="5">
    <w:nsid w:val="17066902"/>
    <w:multiLevelType w:val="hybridMultilevel"/>
    <w:tmpl w:val="9C1689D2"/>
    <w:lvl w:ilvl="0" w:tplc="04090011">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nsid w:val="1E777B76"/>
    <w:multiLevelType w:val="hybridMultilevel"/>
    <w:tmpl w:val="2CEA9026"/>
    <w:lvl w:ilvl="0" w:tplc="7B92FA5C">
      <w:start w:val="1"/>
      <w:numFmt w:val="upp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B616C1B"/>
    <w:multiLevelType w:val="hybridMultilevel"/>
    <w:tmpl w:val="1E589A68"/>
    <w:lvl w:ilvl="0" w:tplc="D07A880E">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EAD30F4"/>
    <w:multiLevelType w:val="hybridMultilevel"/>
    <w:tmpl w:val="274CE056"/>
    <w:lvl w:ilvl="0" w:tplc="C6F6815E">
      <w:start w:val="1"/>
      <w:numFmt w:val="decimal"/>
      <w:lvlText w:val="%1."/>
      <w:lvlJc w:val="left"/>
      <w:pPr>
        <w:ind w:left="927" w:hanging="360"/>
      </w:pPr>
      <w:rPr>
        <w:rFonts w:ascii="宋体" w:eastAsia="宋体" w:hAnsi="宋体" w:cs="Times New Roman" w:hint="default"/>
      </w:rPr>
    </w:lvl>
    <w:lvl w:ilvl="1" w:tplc="04090019" w:tentative="1">
      <w:start w:val="1"/>
      <w:numFmt w:val="lowerLetter"/>
      <w:lvlText w:val="%2)"/>
      <w:lvlJc w:val="left"/>
      <w:pPr>
        <w:ind w:left="1407" w:hanging="420"/>
      </w:pPr>
      <w:rPr>
        <w:rFonts w:cs="Times New Roman"/>
      </w:rPr>
    </w:lvl>
    <w:lvl w:ilvl="2" w:tplc="0409001B" w:tentative="1">
      <w:start w:val="1"/>
      <w:numFmt w:val="lowerRoman"/>
      <w:lvlText w:val="%3."/>
      <w:lvlJc w:val="right"/>
      <w:pPr>
        <w:ind w:left="1827" w:hanging="420"/>
      </w:pPr>
      <w:rPr>
        <w:rFonts w:cs="Times New Roman"/>
      </w:rPr>
    </w:lvl>
    <w:lvl w:ilvl="3" w:tplc="0409000F" w:tentative="1">
      <w:start w:val="1"/>
      <w:numFmt w:val="decimal"/>
      <w:lvlText w:val="%4."/>
      <w:lvlJc w:val="left"/>
      <w:pPr>
        <w:ind w:left="2247" w:hanging="420"/>
      </w:pPr>
      <w:rPr>
        <w:rFonts w:cs="Times New Roman"/>
      </w:rPr>
    </w:lvl>
    <w:lvl w:ilvl="4" w:tplc="04090019" w:tentative="1">
      <w:start w:val="1"/>
      <w:numFmt w:val="lowerLetter"/>
      <w:lvlText w:val="%5)"/>
      <w:lvlJc w:val="left"/>
      <w:pPr>
        <w:ind w:left="2667" w:hanging="420"/>
      </w:pPr>
      <w:rPr>
        <w:rFonts w:cs="Times New Roman"/>
      </w:rPr>
    </w:lvl>
    <w:lvl w:ilvl="5" w:tplc="0409001B" w:tentative="1">
      <w:start w:val="1"/>
      <w:numFmt w:val="lowerRoman"/>
      <w:lvlText w:val="%6."/>
      <w:lvlJc w:val="right"/>
      <w:pPr>
        <w:ind w:left="3087" w:hanging="420"/>
      </w:pPr>
      <w:rPr>
        <w:rFonts w:cs="Times New Roman"/>
      </w:rPr>
    </w:lvl>
    <w:lvl w:ilvl="6" w:tplc="0409000F" w:tentative="1">
      <w:start w:val="1"/>
      <w:numFmt w:val="decimal"/>
      <w:lvlText w:val="%7."/>
      <w:lvlJc w:val="left"/>
      <w:pPr>
        <w:ind w:left="3507" w:hanging="420"/>
      </w:pPr>
      <w:rPr>
        <w:rFonts w:cs="Times New Roman"/>
      </w:rPr>
    </w:lvl>
    <w:lvl w:ilvl="7" w:tplc="04090019" w:tentative="1">
      <w:start w:val="1"/>
      <w:numFmt w:val="lowerLetter"/>
      <w:lvlText w:val="%8)"/>
      <w:lvlJc w:val="left"/>
      <w:pPr>
        <w:ind w:left="3927" w:hanging="420"/>
      </w:pPr>
      <w:rPr>
        <w:rFonts w:cs="Times New Roman"/>
      </w:rPr>
    </w:lvl>
    <w:lvl w:ilvl="8" w:tplc="0409001B" w:tentative="1">
      <w:start w:val="1"/>
      <w:numFmt w:val="lowerRoman"/>
      <w:lvlText w:val="%9."/>
      <w:lvlJc w:val="right"/>
      <w:pPr>
        <w:ind w:left="4347" w:hanging="420"/>
      </w:pPr>
      <w:rPr>
        <w:rFonts w:cs="Times New Roman"/>
      </w:rPr>
    </w:lvl>
  </w:abstractNum>
  <w:abstractNum w:abstractNumId="9">
    <w:nsid w:val="4311386A"/>
    <w:multiLevelType w:val="hybridMultilevel"/>
    <w:tmpl w:val="E6A4A24A"/>
    <w:lvl w:ilvl="0" w:tplc="04090011">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nsid w:val="46737458"/>
    <w:multiLevelType w:val="hybridMultilevel"/>
    <w:tmpl w:val="6EA89DF8"/>
    <w:lvl w:ilvl="0" w:tplc="04090011">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nsid w:val="4A317E76"/>
    <w:multiLevelType w:val="multilevel"/>
    <w:tmpl w:val="8A3CA880"/>
    <w:lvl w:ilvl="0">
      <w:start w:val="1"/>
      <w:numFmt w:val="decimal"/>
      <w:lvlText w:val="%1."/>
      <w:lvlJc w:val="left"/>
      <w:pPr>
        <w:tabs>
          <w:tab w:val="num" w:pos="420"/>
        </w:tabs>
        <w:ind w:left="420" w:hanging="42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nsid w:val="56BD4F59"/>
    <w:multiLevelType w:val="hybridMultilevel"/>
    <w:tmpl w:val="507AB8FA"/>
    <w:lvl w:ilvl="0" w:tplc="FEF485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8922DBB"/>
    <w:multiLevelType w:val="hybridMultilevel"/>
    <w:tmpl w:val="E86AA9A0"/>
    <w:lvl w:ilvl="0" w:tplc="04090011">
      <w:start w:val="1"/>
      <w:numFmt w:val="decimal"/>
      <w:lvlText w:val="%1)"/>
      <w:lvlJc w:val="left"/>
      <w:pPr>
        <w:tabs>
          <w:tab w:val="num" w:pos="900"/>
        </w:tabs>
        <w:ind w:left="900" w:hanging="420"/>
      </w:pPr>
    </w:lvl>
    <w:lvl w:ilvl="1" w:tplc="CE402416">
      <w:start w:val="1"/>
      <w:numFmt w:val="decimal"/>
      <w:lvlText w:val="%2．"/>
      <w:lvlJc w:val="left"/>
      <w:pPr>
        <w:tabs>
          <w:tab w:val="num" w:pos="1725"/>
        </w:tabs>
        <w:ind w:left="1725" w:hanging="825"/>
      </w:pPr>
      <w:rPr>
        <w:rFonts w:hint="default"/>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nsid w:val="62C31B1F"/>
    <w:multiLevelType w:val="multilevel"/>
    <w:tmpl w:val="5C8E259E"/>
    <w:lvl w:ilvl="0">
      <w:start w:val="1"/>
      <w:numFmt w:val="decimal"/>
      <w:lvlText w:val="%1."/>
      <w:lvlJc w:val="left"/>
      <w:pPr>
        <w:tabs>
          <w:tab w:val="num" w:pos="420"/>
        </w:tabs>
        <w:ind w:left="420" w:hanging="42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nsid w:val="63546874"/>
    <w:multiLevelType w:val="hybridMultilevel"/>
    <w:tmpl w:val="DB4816A0"/>
    <w:lvl w:ilvl="0" w:tplc="04090011">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6">
    <w:nsid w:val="6E340575"/>
    <w:multiLevelType w:val="hybridMultilevel"/>
    <w:tmpl w:val="05969C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713966E3"/>
    <w:multiLevelType w:val="hybridMultilevel"/>
    <w:tmpl w:val="D102F07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72E042D0"/>
    <w:multiLevelType w:val="hybridMultilevel"/>
    <w:tmpl w:val="0D6A1552"/>
    <w:lvl w:ilvl="0" w:tplc="4DBC81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A014C09"/>
    <w:multiLevelType w:val="hybridMultilevel"/>
    <w:tmpl w:val="D47C3FC0"/>
    <w:lvl w:ilvl="0" w:tplc="CECC05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C465492"/>
    <w:multiLevelType w:val="hybridMultilevel"/>
    <w:tmpl w:val="716C95D2"/>
    <w:lvl w:ilvl="0" w:tplc="04090011">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19"/>
  </w:num>
  <w:num w:numId="2">
    <w:abstractNumId w:val="0"/>
  </w:num>
  <w:num w:numId="3">
    <w:abstractNumId w:val="14"/>
  </w:num>
  <w:num w:numId="4">
    <w:abstractNumId w:val="16"/>
  </w:num>
  <w:num w:numId="5">
    <w:abstractNumId w:val="2"/>
  </w:num>
  <w:num w:numId="6">
    <w:abstractNumId w:val="3"/>
  </w:num>
  <w:num w:numId="7">
    <w:abstractNumId w:val="17"/>
  </w:num>
  <w:num w:numId="8">
    <w:abstractNumId w:val="11"/>
  </w:num>
  <w:num w:numId="9">
    <w:abstractNumId w:val="10"/>
  </w:num>
  <w:num w:numId="10">
    <w:abstractNumId w:val="15"/>
  </w:num>
  <w:num w:numId="11">
    <w:abstractNumId w:val="1"/>
  </w:num>
  <w:num w:numId="12">
    <w:abstractNumId w:val="20"/>
  </w:num>
  <w:num w:numId="13">
    <w:abstractNumId w:val="6"/>
  </w:num>
  <w:num w:numId="14">
    <w:abstractNumId w:val="9"/>
  </w:num>
  <w:num w:numId="15">
    <w:abstractNumId w:val="13"/>
  </w:num>
  <w:num w:numId="16">
    <w:abstractNumId w:val="5"/>
  </w:num>
  <w:num w:numId="17">
    <w:abstractNumId w:val="4"/>
  </w:num>
  <w:num w:numId="18">
    <w:abstractNumId w:val="8"/>
  </w:num>
  <w:num w:numId="19">
    <w:abstractNumId w:val="12"/>
  </w:num>
  <w:num w:numId="20">
    <w:abstractNumId w:val="7"/>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13DBA"/>
    <w:rsid w:val="0000213C"/>
    <w:rsid w:val="000038F5"/>
    <w:rsid w:val="00003DD2"/>
    <w:rsid w:val="00004B27"/>
    <w:rsid w:val="00004D1E"/>
    <w:rsid w:val="000066B6"/>
    <w:rsid w:val="000075D8"/>
    <w:rsid w:val="00011F9B"/>
    <w:rsid w:val="00012098"/>
    <w:rsid w:val="00012946"/>
    <w:rsid w:val="00020352"/>
    <w:rsid w:val="0002311C"/>
    <w:rsid w:val="00023FD6"/>
    <w:rsid w:val="00025574"/>
    <w:rsid w:val="00025E81"/>
    <w:rsid w:val="00026236"/>
    <w:rsid w:val="00027B0F"/>
    <w:rsid w:val="00031278"/>
    <w:rsid w:val="000318BE"/>
    <w:rsid w:val="00032521"/>
    <w:rsid w:val="0003253B"/>
    <w:rsid w:val="00035E7D"/>
    <w:rsid w:val="000420D1"/>
    <w:rsid w:val="00042BFA"/>
    <w:rsid w:val="000448B6"/>
    <w:rsid w:val="00050F88"/>
    <w:rsid w:val="00051108"/>
    <w:rsid w:val="00051A80"/>
    <w:rsid w:val="00051F75"/>
    <w:rsid w:val="00052667"/>
    <w:rsid w:val="000535A7"/>
    <w:rsid w:val="0005673E"/>
    <w:rsid w:val="00056E29"/>
    <w:rsid w:val="00057B73"/>
    <w:rsid w:val="00060075"/>
    <w:rsid w:val="00060764"/>
    <w:rsid w:val="000610C3"/>
    <w:rsid w:val="000640FE"/>
    <w:rsid w:val="00064894"/>
    <w:rsid w:val="00071257"/>
    <w:rsid w:val="00072959"/>
    <w:rsid w:val="00072EDC"/>
    <w:rsid w:val="00073E64"/>
    <w:rsid w:val="000754A1"/>
    <w:rsid w:val="0008029B"/>
    <w:rsid w:val="00084CF5"/>
    <w:rsid w:val="00085023"/>
    <w:rsid w:val="00085DC2"/>
    <w:rsid w:val="0008601E"/>
    <w:rsid w:val="00087D3D"/>
    <w:rsid w:val="00090C2F"/>
    <w:rsid w:val="00090C99"/>
    <w:rsid w:val="00097416"/>
    <w:rsid w:val="000976A2"/>
    <w:rsid w:val="000A6B76"/>
    <w:rsid w:val="000B0C62"/>
    <w:rsid w:val="000B1B62"/>
    <w:rsid w:val="000B3293"/>
    <w:rsid w:val="000B3E11"/>
    <w:rsid w:val="000B404C"/>
    <w:rsid w:val="000B4A4B"/>
    <w:rsid w:val="000B55D7"/>
    <w:rsid w:val="000B6B0D"/>
    <w:rsid w:val="000C430D"/>
    <w:rsid w:val="000C52C2"/>
    <w:rsid w:val="000C5DA0"/>
    <w:rsid w:val="000D14E5"/>
    <w:rsid w:val="000D1547"/>
    <w:rsid w:val="000D1584"/>
    <w:rsid w:val="000D4B79"/>
    <w:rsid w:val="000E2E19"/>
    <w:rsid w:val="000E387E"/>
    <w:rsid w:val="000E64E1"/>
    <w:rsid w:val="000F1924"/>
    <w:rsid w:val="000F5831"/>
    <w:rsid w:val="00101161"/>
    <w:rsid w:val="00101415"/>
    <w:rsid w:val="00102E28"/>
    <w:rsid w:val="001035E8"/>
    <w:rsid w:val="00103D23"/>
    <w:rsid w:val="00103EB0"/>
    <w:rsid w:val="00105F7E"/>
    <w:rsid w:val="0010693E"/>
    <w:rsid w:val="00107911"/>
    <w:rsid w:val="00107A82"/>
    <w:rsid w:val="001106AD"/>
    <w:rsid w:val="00111648"/>
    <w:rsid w:val="00113410"/>
    <w:rsid w:val="00113A8E"/>
    <w:rsid w:val="0011450D"/>
    <w:rsid w:val="00114B0D"/>
    <w:rsid w:val="00114E31"/>
    <w:rsid w:val="0011609B"/>
    <w:rsid w:val="0012132A"/>
    <w:rsid w:val="001258EB"/>
    <w:rsid w:val="001265E3"/>
    <w:rsid w:val="00126C6F"/>
    <w:rsid w:val="00127851"/>
    <w:rsid w:val="001300CC"/>
    <w:rsid w:val="00131C77"/>
    <w:rsid w:val="00133DFB"/>
    <w:rsid w:val="00137B65"/>
    <w:rsid w:val="00145A6E"/>
    <w:rsid w:val="00151AA3"/>
    <w:rsid w:val="00151ADA"/>
    <w:rsid w:val="00152FAD"/>
    <w:rsid w:val="00153FAD"/>
    <w:rsid w:val="001560EB"/>
    <w:rsid w:val="00157A18"/>
    <w:rsid w:val="00157FC9"/>
    <w:rsid w:val="00162EBF"/>
    <w:rsid w:val="00165605"/>
    <w:rsid w:val="00165841"/>
    <w:rsid w:val="001667B2"/>
    <w:rsid w:val="00167338"/>
    <w:rsid w:val="00172474"/>
    <w:rsid w:val="001736C4"/>
    <w:rsid w:val="00173867"/>
    <w:rsid w:val="001801D6"/>
    <w:rsid w:val="00181D9B"/>
    <w:rsid w:val="00182C51"/>
    <w:rsid w:val="00183778"/>
    <w:rsid w:val="00184D9E"/>
    <w:rsid w:val="00187FB9"/>
    <w:rsid w:val="00190D03"/>
    <w:rsid w:val="00191DBF"/>
    <w:rsid w:val="00193765"/>
    <w:rsid w:val="00194400"/>
    <w:rsid w:val="001979C7"/>
    <w:rsid w:val="001A0573"/>
    <w:rsid w:val="001A73F6"/>
    <w:rsid w:val="001A75BF"/>
    <w:rsid w:val="001B028B"/>
    <w:rsid w:val="001B0C5B"/>
    <w:rsid w:val="001B0E23"/>
    <w:rsid w:val="001B18EE"/>
    <w:rsid w:val="001B6325"/>
    <w:rsid w:val="001B6DCD"/>
    <w:rsid w:val="001C0636"/>
    <w:rsid w:val="001C1539"/>
    <w:rsid w:val="001C28FD"/>
    <w:rsid w:val="001C3470"/>
    <w:rsid w:val="001C35CB"/>
    <w:rsid w:val="001C4C06"/>
    <w:rsid w:val="001C69A8"/>
    <w:rsid w:val="001D1AAB"/>
    <w:rsid w:val="001D5F38"/>
    <w:rsid w:val="001D69CA"/>
    <w:rsid w:val="001E0EC3"/>
    <w:rsid w:val="001E1572"/>
    <w:rsid w:val="001E5D1C"/>
    <w:rsid w:val="001E5EB9"/>
    <w:rsid w:val="001E7F3D"/>
    <w:rsid w:val="001F0E98"/>
    <w:rsid w:val="001F2616"/>
    <w:rsid w:val="001F6F20"/>
    <w:rsid w:val="00200B96"/>
    <w:rsid w:val="002034B5"/>
    <w:rsid w:val="0020515A"/>
    <w:rsid w:val="00205204"/>
    <w:rsid w:val="00206159"/>
    <w:rsid w:val="00207528"/>
    <w:rsid w:val="00207759"/>
    <w:rsid w:val="002120F0"/>
    <w:rsid w:val="00214636"/>
    <w:rsid w:val="00222385"/>
    <w:rsid w:val="002233F8"/>
    <w:rsid w:val="00226260"/>
    <w:rsid w:val="00226766"/>
    <w:rsid w:val="002316CD"/>
    <w:rsid w:val="0023260C"/>
    <w:rsid w:val="00232AF2"/>
    <w:rsid w:val="00233D13"/>
    <w:rsid w:val="00236025"/>
    <w:rsid w:val="0024359D"/>
    <w:rsid w:val="00244496"/>
    <w:rsid w:val="002449E1"/>
    <w:rsid w:val="0024782D"/>
    <w:rsid w:val="00250343"/>
    <w:rsid w:val="00252AB6"/>
    <w:rsid w:val="002572AD"/>
    <w:rsid w:val="00265579"/>
    <w:rsid w:val="00265FF3"/>
    <w:rsid w:val="002672E6"/>
    <w:rsid w:val="00267CC3"/>
    <w:rsid w:val="00273019"/>
    <w:rsid w:val="00274613"/>
    <w:rsid w:val="00281D9E"/>
    <w:rsid w:val="00282B64"/>
    <w:rsid w:val="00283AB9"/>
    <w:rsid w:val="00286145"/>
    <w:rsid w:val="002861B6"/>
    <w:rsid w:val="002866F6"/>
    <w:rsid w:val="00291C9E"/>
    <w:rsid w:val="0029366A"/>
    <w:rsid w:val="00294EE7"/>
    <w:rsid w:val="002962B3"/>
    <w:rsid w:val="00296CBA"/>
    <w:rsid w:val="00297B3E"/>
    <w:rsid w:val="002A1476"/>
    <w:rsid w:val="002A1D3A"/>
    <w:rsid w:val="002A5450"/>
    <w:rsid w:val="002A552B"/>
    <w:rsid w:val="002A6985"/>
    <w:rsid w:val="002B37BD"/>
    <w:rsid w:val="002B76DE"/>
    <w:rsid w:val="002C0A2E"/>
    <w:rsid w:val="002C4FD1"/>
    <w:rsid w:val="002C6882"/>
    <w:rsid w:val="002D0292"/>
    <w:rsid w:val="002D02F1"/>
    <w:rsid w:val="002D48E3"/>
    <w:rsid w:val="002D66E9"/>
    <w:rsid w:val="002D781C"/>
    <w:rsid w:val="002D79C1"/>
    <w:rsid w:val="002E0CBA"/>
    <w:rsid w:val="002E290D"/>
    <w:rsid w:val="002E33F1"/>
    <w:rsid w:val="002E503B"/>
    <w:rsid w:val="002E506C"/>
    <w:rsid w:val="002E577C"/>
    <w:rsid w:val="002E6E12"/>
    <w:rsid w:val="002F02AC"/>
    <w:rsid w:val="002F0E09"/>
    <w:rsid w:val="002F10D1"/>
    <w:rsid w:val="002F39D4"/>
    <w:rsid w:val="002F3EFF"/>
    <w:rsid w:val="002F5FC2"/>
    <w:rsid w:val="002F6E62"/>
    <w:rsid w:val="002F7014"/>
    <w:rsid w:val="002F791E"/>
    <w:rsid w:val="00300A17"/>
    <w:rsid w:val="00301DBB"/>
    <w:rsid w:val="003021BC"/>
    <w:rsid w:val="00304083"/>
    <w:rsid w:val="00305710"/>
    <w:rsid w:val="00305B62"/>
    <w:rsid w:val="00306491"/>
    <w:rsid w:val="00307686"/>
    <w:rsid w:val="00307785"/>
    <w:rsid w:val="003148BD"/>
    <w:rsid w:val="00317E57"/>
    <w:rsid w:val="00320DBC"/>
    <w:rsid w:val="00322195"/>
    <w:rsid w:val="003221C0"/>
    <w:rsid w:val="003269A8"/>
    <w:rsid w:val="00327DA2"/>
    <w:rsid w:val="003309D0"/>
    <w:rsid w:val="0033727A"/>
    <w:rsid w:val="003404CB"/>
    <w:rsid w:val="003405DD"/>
    <w:rsid w:val="00340C5A"/>
    <w:rsid w:val="00340EFC"/>
    <w:rsid w:val="00342E29"/>
    <w:rsid w:val="00352366"/>
    <w:rsid w:val="003534DF"/>
    <w:rsid w:val="00354DC9"/>
    <w:rsid w:val="00354F91"/>
    <w:rsid w:val="003639B5"/>
    <w:rsid w:val="003675D5"/>
    <w:rsid w:val="00370BCB"/>
    <w:rsid w:val="00372475"/>
    <w:rsid w:val="003729C2"/>
    <w:rsid w:val="00373162"/>
    <w:rsid w:val="00376A87"/>
    <w:rsid w:val="00376AF4"/>
    <w:rsid w:val="00376CD6"/>
    <w:rsid w:val="00381BC5"/>
    <w:rsid w:val="003846C1"/>
    <w:rsid w:val="00387219"/>
    <w:rsid w:val="00387BAB"/>
    <w:rsid w:val="00390251"/>
    <w:rsid w:val="00394507"/>
    <w:rsid w:val="003961BF"/>
    <w:rsid w:val="00396BBA"/>
    <w:rsid w:val="003973CF"/>
    <w:rsid w:val="00397792"/>
    <w:rsid w:val="003A1663"/>
    <w:rsid w:val="003A1C5F"/>
    <w:rsid w:val="003A3ED6"/>
    <w:rsid w:val="003A6465"/>
    <w:rsid w:val="003B1282"/>
    <w:rsid w:val="003B2643"/>
    <w:rsid w:val="003B73CA"/>
    <w:rsid w:val="003C37C5"/>
    <w:rsid w:val="003C393F"/>
    <w:rsid w:val="003C5B91"/>
    <w:rsid w:val="003C640E"/>
    <w:rsid w:val="003D025C"/>
    <w:rsid w:val="003D121C"/>
    <w:rsid w:val="003D1657"/>
    <w:rsid w:val="003D1971"/>
    <w:rsid w:val="003D1F71"/>
    <w:rsid w:val="003D3549"/>
    <w:rsid w:val="003D5F74"/>
    <w:rsid w:val="003D6B7E"/>
    <w:rsid w:val="003E11BD"/>
    <w:rsid w:val="003E1567"/>
    <w:rsid w:val="003E21CA"/>
    <w:rsid w:val="003E3834"/>
    <w:rsid w:val="003E4A9D"/>
    <w:rsid w:val="003E4D8E"/>
    <w:rsid w:val="003E75F5"/>
    <w:rsid w:val="003F0F7E"/>
    <w:rsid w:val="003F5DAB"/>
    <w:rsid w:val="0040016D"/>
    <w:rsid w:val="0040129F"/>
    <w:rsid w:val="0040464A"/>
    <w:rsid w:val="004051D3"/>
    <w:rsid w:val="00405EC3"/>
    <w:rsid w:val="004061AD"/>
    <w:rsid w:val="00406478"/>
    <w:rsid w:val="0040684E"/>
    <w:rsid w:val="00407565"/>
    <w:rsid w:val="00410045"/>
    <w:rsid w:val="00410962"/>
    <w:rsid w:val="00411C7B"/>
    <w:rsid w:val="00411DFD"/>
    <w:rsid w:val="00412755"/>
    <w:rsid w:val="004152BF"/>
    <w:rsid w:val="004155AE"/>
    <w:rsid w:val="00420C07"/>
    <w:rsid w:val="00422EFA"/>
    <w:rsid w:val="00423DF5"/>
    <w:rsid w:val="00424731"/>
    <w:rsid w:val="00433BDF"/>
    <w:rsid w:val="00434467"/>
    <w:rsid w:val="00437158"/>
    <w:rsid w:val="004417DF"/>
    <w:rsid w:val="0045229F"/>
    <w:rsid w:val="00452C68"/>
    <w:rsid w:val="00456583"/>
    <w:rsid w:val="00456F8D"/>
    <w:rsid w:val="004609BF"/>
    <w:rsid w:val="00463E54"/>
    <w:rsid w:val="00467E92"/>
    <w:rsid w:val="004701BC"/>
    <w:rsid w:val="00471468"/>
    <w:rsid w:val="004716ED"/>
    <w:rsid w:val="00471E08"/>
    <w:rsid w:val="00471EFC"/>
    <w:rsid w:val="00472EB1"/>
    <w:rsid w:val="004740AD"/>
    <w:rsid w:val="004749FA"/>
    <w:rsid w:val="00476D64"/>
    <w:rsid w:val="00481791"/>
    <w:rsid w:val="00482B17"/>
    <w:rsid w:val="00485F11"/>
    <w:rsid w:val="0049250F"/>
    <w:rsid w:val="00492C7F"/>
    <w:rsid w:val="004A049B"/>
    <w:rsid w:val="004A296B"/>
    <w:rsid w:val="004A5A74"/>
    <w:rsid w:val="004B0EB6"/>
    <w:rsid w:val="004B1299"/>
    <w:rsid w:val="004B1695"/>
    <w:rsid w:val="004B6A4C"/>
    <w:rsid w:val="004C5A35"/>
    <w:rsid w:val="004C6808"/>
    <w:rsid w:val="004C6F4D"/>
    <w:rsid w:val="004C6F55"/>
    <w:rsid w:val="004D0798"/>
    <w:rsid w:val="004D1BD0"/>
    <w:rsid w:val="004D1C40"/>
    <w:rsid w:val="004D2C75"/>
    <w:rsid w:val="004E0EA7"/>
    <w:rsid w:val="004E1266"/>
    <w:rsid w:val="004E5945"/>
    <w:rsid w:val="004E5D36"/>
    <w:rsid w:val="004F01EA"/>
    <w:rsid w:val="004F27C9"/>
    <w:rsid w:val="004F3C05"/>
    <w:rsid w:val="004F3F05"/>
    <w:rsid w:val="004F4E49"/>
    <w:rsid w:val="004F724D"/>
    <w:rsid w:val="004F7BBD"/>
    <w:rsid w:val="0051744B"/>
    <w:rsid w:val="00520C57"/>
    <w:rsid w:val="00520E62"/>
    <w:rsid w:val="00521988"/>
    <w:rsid w:val="005222CB"/>
    <w:rsid w:val="00524111"/>
    <w:rsid w:val="0052783D"/>
    <w:rsid w:val="0053012A"/>
    <w:rsid w:val="005325E1"/>
    <w:rsid w:val="00532904"/>
    <w:rsid w:val="00532F52"/>
    <w:rsid w:val="0053392F"/>
    <w:rsid w:val="00535824"/>
    <w:rsid w:val="00536DD3"/>
    <w:rsid w:val="0053742D"/>
    <w:rsid w:val="00540AAF"/>
    <w:rsid w:val="00540B3E"/>
    <w:rsid w:val="00542F4F"/>
    <w:rsid w:val="00543B2C"/>
    <w:rsid w:val="0054421B"/>
    <w:rsid w:val="005456ED"/>
    <w:rsid w:val="00546020"/>
    <w:rsid w:val="00547B02"/>
    <w:rsid w:val="005510D3"/>
    <w:rsid w:val="00551BAD"/>
    <w:rsid w:val="00552460"/>
    <w:rsid w:val="00553244"/>
    <w:rsid w:val="0055403E"/>
    <w:rsid w:val="00555251"/>
    <w:rsid w:val="0055729B"/>
    <w:rsid w:val="005625AB"/>
    <w:rsid w:val="00566A08"/>
    <w:rsid w:val="00567DCE"/>
    <w:rsid w:val="0057047C"/>
    <w:rsid w:val="005713D4"/>
    <w:rsid w:val="00574EB0"/>
    <w:rsid w:val="00580880"/>
    <w:rsid w:val="005872F5"/>
    <w:rsid w:val="00591052"/>
    <w:rsid w:val="005912BF"/>
    <w:rsid w:val="00594AF2"/>
    <w:rsid w:val="00594FAA"/>
    <w:rsid w:val="0059658E"/>
    <w:rsid w:val="005A2229"/>
    <w:rsid w:val="005A310F"/>
    <w:rsid w:val="005A3274"/>
    <w:rsid w:val="005A7301"/>
    <w:rsid w:val="005B05E0"/>
    <w:rsid w:val="005B570B"/>
    <w:rsid w:val="005C0C82"/>
    <w:rsid w:val="005C2687"/>
    <w:rsid w:val="005C3617"/>
    <w:rsid w:val="005C58EC"/>
    <w:rsid w:val="005C7F51"/>
    <w:rsid w:val="005D075D"/>
    <w:rsid w:val="005D119C"/>
    <w:rsid w:val="005D22DA"/>
    <w:rsid w:val="005D6BE0"/>
    <w:rsid w:val="005D6CA6"/>
    <w:rsid w:val="005E2064"/>
    <w:rsid w:val="005E41E0"/>
    <w:rsid w:val="005E5D19"/>
    <w:rsid w:val="005E6088"/>
    <w:rsid w:val="005E6990"/>
    <w:rsid w:val="005E69C6"/>
    <w:rsid w:val="005F02B6"/>
    <w:rsid w:val="005F07CC"/>
    <w:rsid w:val="005F2E25"/>
    <w:rsid w:val="005F509B"/>
    <w:rsid w:val="00604F28"/>
    <w:rsid w:val="00605E9E"/>
    <w:rsid w:val="0061141E"/>
    <w:rsid w:val="00613DBA"/>
    <w:rsid w:val="00616832"/>
    <w:rsid w:val="00620AC4"/>
    <w:rsid w:val="0062144D"/>
    <w:rsid w:val="0062180C"/>
    <w:rsid w:val="0062355E"/>
    <w:rsid w:val="00625846"/>
    <w:rsid w:val="00626AFB"/>
    <w:rsid w:val="00626BB6"/>
    <w:rsid w:val="00632DCB"/>
    <w:rsid w:val="00632F4C"/>
    <w:rsid w:val="00633208"/>
    <w:rsid w:val="00633500"/>
    <w:rsid w:val="00633737"/>
    <w:rsid w:val="00635F97"/>
    <w:rsid w:val="00636869"/>
    <w:rsid w:val="006376BC"/>
    <w:rsid w:val="00641E45"/>
    <w:rsid w:val="00642A8D"/>
    <w:rsid w:val="006431E6"/>
    <w:rsid w:val="0064563E"/>
    <w:rsid w:val="006528BE"/>
    <w:rsid w:val="00652FA9"/>
    <w:rsid w:val="00654A83"/>
    <w:rsid w:val="0065574C"/>
    <w:rsid w:val="00655862"/>
    <w:rsid w:val="0065635A"/>
    <w:rsid w:val="00657B43"/>
    <w:rsid w:val="006608A3"/>
    <w:rsid w:val="006615CC"/>
    <w:rsid w:val="00663276"/>
    <w:rsid w:val="0066703E"/>
    <w:rsid w:val="00667658"/>
    <w:rsid w:val="00667BD3"/>
    <w:rsid w:val="00670777"/>
    <w:rsid w:val="00673D80"/>
    <w:rsid w:val="00674EC9"/>
    <w:rsid w:val="00675940"/>
    <w:rsid w:val="0068175E"/>
    <w:rsid w:val="00690062"/>
    <w:rsid w:val="00690122"/>
    <w:rsid w:val="00691B64"/>
    <w:rsid w:val="00693A58"/>
    <w:rsid w:val="006A267C"/>
    <w:rsid w:val="006B05E6"/>
    <w:rsid w:val="006B0C00"/>
    <w:rsid w:val="006B38AC"/>
    <w:rsid w:val="006B4B63"/>
    <w:rsid w:val="006B4F03"/>
    <w:rsid w:val="006B7C8B"/>
    <w:rsid w:val="006C0AD3"/>
    <w:rsid w:val="006C4D38"/>
    <w:rsid w:val="006C7EA5"/>
    <w:rsid w:val="006D1B97"/>
    <w:rsid w:val="006D20FB"/>
    <w:rsid w:val="006D3ACC"/>
    <w:rsid w:val="006D66D8"/>
    <w:rsid w:val="006E0E5D"/>
    <w:rsid w:val="006E17CE"/>
    <w:rsid w:val="006E5857"/>
    <w:rsid w:val="006E7CC6"/>
    <w:rsid w:val="006F14E6"/>
    <w:rsid w:val="006F3EE3"/>
    <w:rsid w:val="006F5BBB"/>
    <w:rsid w:val="006F6857"/>
    <w:rsid w:val="006F6AFD"/>
    <w:rsid w:val="006F7312"/>
    <w:rsid w:val="007002B1"/>
    <w:rsid w:val="007009C2"/>
    <w:rsid w:val="00700B5F"/>
    <w:rsid w:val="00706D50"/>
    <w:rsid w:val="00711ED3"/>
    <w:rsid w:val="007220BF"/>
    <w:rsid w:val="00722C09"/>
    <w:rsid w:val="00724E85"/>
    <w:rsid w:val="007266C3"/>
    <w:rsid w:val="007276C0"/>
    <w:rsid w:val="00731992"/>
    <w:rsid w:val="0073259A"/>
    <w:rsid w:val="00733929"/>
    <w:rsid w:val="00736FAD"/>
    <w:rsid w:val="00737A58"/>
    <w:rsid w:val="00740086"/>
    <w:rsid w:val="0074102E"/>
    <w:rsid w:val="00741112"/>
    <w:rsid w:val="00742AB7"/>
    <w:rsid w:val="00745549"/>
    <w:rsid w:val="007455BE"/>
    <w:rsid w:val="00747D02"/>
    <w:rsid w:val="00750DA2"/>
    <w:rsid w:val="0075101F"/>
    <w:rsid w:val="007517D2"/>
    <w:rsid w:val="0075390A"/>
    <w:rsid w:val="00754373"/>
    <w:rsid w:val="0075554D"/>
    <w:rsid w:val="007568C5"/>
    <w:rsid w:val="00760B34"/>
    <w:rsid w:val="00762CD6"/>
    <w:rsid w:val="00763855"/>
    <w:rsid w:val="00763A0B"/>
    <w:rsid w:val="00764CCB"/>
    <w:rsid w:val="0076508F"/>
    <w:rsid w:val="00765DE3"/>
    <w:rsid w:val="0076641B"/>
    <w:rsid w:val="00767097"/>
    <w:rsid w:val="00767D88"/>
    <w:rsid w:val="0077707A"/>
    <w:rsid w:val="00780D4B"/>
    <w:rsid w:val="00781156"/>
    <w:rsid w:val="00781372"/>
    <w:rsid w:val="00781941"/>
    <w:rsid w:val="00787FEB"/>
    <w:rsid w:val="0079015B"/>
    <w:rsid w:val="00791F16"/>
    <w:rsid w:val="00792F20"/>
    <w:rsid w:val="007966A1"/>
    <w:rsid w:val="00796C18"/>
    <w:rsid w:val="007974D6"/>
    <w:rsid w:val="007978D6"/>
    <w:rsid w:val="007A17D9"/>
    <w:rsid w:val="007A40B3"/>
    <w:rsid w:val="007B1FD2"/>
    <w:rsid w:val="007B3B53"/>
    <w:rsid w:val="007B4E48"/>
    <w:rsid w:val="007B5D1E"/>
    <w:rsid w:val="007B7700"/>
    <w:rsid w:val="007C189D"/>
    <w:rsid w:val="007C401C"/>
    <w:rsid w:val="007C5FA5"/>
    <w:rsid w:val="007C6C29"/>
    <w:rsid w:val="007C7BC4"/>
    <w:rsid w:val="007D2200"/>
    <w:rsid w:val="007D2430"/>
    <w:rsid w:val="007D35F3"/>
    <w:rsid w:val="007D7E31"/>
    <w:rsid w:val="007E0A3B"/>
    <w:rsid w:val="007E2620"/>
    <w:rsid w:val="007E3F44"/>
    <w:rsid w:val="007E6C5E"/>
    <w:rsid w:val="007E7C4D"/>
    <w:rsid w:val="007F1A6C"/>
    <w:rsid w:val="007F1C4B"/>
    <w:rsid w:val="007F5B00"/>
    <w:rsid w:val="00800FD0"/>
    <w:rsid w:val="008016ED"/>
    <w:rsid w:val="0080229C"/>
    <w:rsid w:val="00802A4D"/>
    <w:rsid w:val="008047C0"/>
    <w:rsid w:val="00804D16"/>
    <w:rsid w:val="0080512C"/>
    <w:rsid w:val="00806CBF"/>
    <w:rsid w:val="00806F94"/>
    <w:rsid w:val="00807C84"/>
    <w:rsid w:val="00810E94"/>
    <w:rsid w:val="00811F6B"/>
    <w:rsid w:val="008120A1"/>
    <w:rsid w:val="00812850"/>
    <w:rsid w:val="00814B1A"/>
    <w:rsid w:val="00815AAC"/>
    <w:rsid w:val="008174F5"/>
    <w:rsid w:val="00823D4D"/>
    <w:rsid w:val="00823D5B"/>
    <w:rsid w:val="00831815"/>
    <w:rsid w:val="00831E92"/>
    <w:rsid w:val="00834683"/>
    <w:rsid w:val="00837088"/>
    <w:rsid w:val="008428CB"/>
    <w:rsid w:val="00843DDA"/>
    <w:rsid w:val="00844501"/>
    <w:rsid w:val="00847AB6"/>
    <w:rsid w:val="00850012"/>
    <w:rsid w:val="008512BB"/>
    <w:rsid w:val="0085207D"/>
    <w:rsid w:val="00856DBC"/>
    <w:rsid w:val="0086415F"/>
    <w:rsid w:val="00865738"/>
    <w:rsid w:val="00866094"/>
    <w:rsid w:val="00871139"/>
    <w:rsid w:val="00872E6E"/>
    <w:rsid w:val="008735E9"/>
    <w:rsid w:val="0087435A"/>
    <w:rsid w:val="00874BB3"/>
    <w:rsid w:val="008759BE"/>
    <w:rsid w:val="00880C75"/>
    <w:rsid w:val="008820DF"/>
    <w:rsid w:val="00882CEA"/>
    <w:rsid w:val="00883916"/>
    <w:rsid w:val="00884107"/>
    <w:rsid w:val="0088483B"/>
    <w:rsid w:val="00885ABE"/>
    <w:rsid w:val="00887392"/>
    <w:rsid w:val="00890AA7"/>
    <w:rsid w:val="0089299A"/>
    <w:rsid w:val="0089698E"/>
    <w:rsid w:val="00897247"/>
    <w:rsid w:val="008A083B"/>
    <w:rsid w:val="008A0E68"/>
    <w:rsid w:val="008A0EE7"/>
    <w:rsid w:val="008A1BA2"/>
    <w:rsid w:val="008A28D3"/>
    <w:rsid w:val="008A5256"/>
    <w:rsid w:val="008B27CB"/>
    <w:rsid w:val="008B6695"/>
    <w:rsid w:val="008C0778"/>
    <w:rsid w:val="008C1018"/>
    <w:rsid w:val="008C514A"/>
    <w:rsid w:val="008C5761"/>
    <w:rsid w:val="008C61DB"/>
    <w:rsid w:val="008D3227"/>
    <w:rsid w:val="008D34EA"/>
    <w:rsid w:val="008D3AAB"/>
    <w:rsid w:val="008D48A9"/>
    <w:rsid w:val="008E0A99"/>
    <w:rsid w:val="008E0F62"/>
    <w:rsid w:val="008E1766"/>
    <w:rsid w:val="008E1BAF"/>
    <w:rsid w:val="008E3AA6"/>
    <w:rsid w:val="008E419C"/>
    <w:rsid w:val="008E49CB"/>
    <w:rsid w:val="008F0F58"/>
    <w:rsid w:val="008F161B"/>
    <w:rsid w:val="008F4DEF"/>
    <w:rsid w:val="00902CFD"/>
    <w:rsid w:val="00905CD1"/>
    <w:rsid w:val="00906C2D"/>
    <w:rsid w:val="00914C67"/>
    <w:rsid w:val="00916C39"/>
    <w:rsid w:val="00916FB3"/>
    <w:rsid w:val="009231AB"/>
    <w:rsid w:val="00924241"/>
    <w:rsid w:val="00924F02"/>
    <w:rsid w:val="009277B9"/>
    <w:rsid w:val="00930996"/>
    <w:rsid w:val="00931E09"/>
    <w:rsid w:val="00933FF5"/>
    <w:rsid w:val="009357A7"/>
    <w:rsid w:val="009373F4"/>
    <w:rsid w:val="00943009"/>
    <w:rsid w:val="00944678"/>
    <w:rsid w:val="00946B21"/>
    <w:rsid w:val="00946E34"/>
    <w:rsid w:val="00950AA7"/>
    <w:rsid w:val="00951A46"/>
    <w:rsid w:val="00951FB3"/>
    <w:rsid w:val="00952F46"/>
    <w:rsid w:val="00952F95"/>
    <w:rsid w:val="009579D7"/>
    <w:rsid w:val="00963088"/>
    <w:rsid w:val="009635F8"/>
    <w:rsid w:val="0096575D"/>
    <w:rsid w:val="00965BC9"/>
    <w:rsid w:val="00965FE8"/>
    <w:rsid w:val="00971094"/>
    <w:rsid w:val="00971129"/>
    <w:rsid w:val="0097370E"/>
    <w:rsid w:val="00974DF9"/>
    <w:rsid w:val="00975823"/>
    <w:rsid w:val="009765FF"/>
    <w:rsid w:val="00976C10"/>
    <w:rsid w:val="00976F9F"/>
    <w:rsid w:val="00986960"/>
    <w:rsid w:val="009872F0"/>
    <w:rsid w:val="00991948"/>
    <w:rsid w:val="00992C98"/>
    <w:rsid w:val="00993D25"/>
    <w:rsid w:val="009945DD"/>
    <w:rsid w:val="009A01A6"/>
    <w:rsid w:val="009A0C11"/>
    <w:rsid w:val="009A2AD0"/>
    <w:rsid w:val="009A5AB8"/>
    <w:rsid w:val="009B22BF"/>
    <w:rsid w:val="009B3CC8"/>
    <w:rsid w:val="009B46A5"/>
    <w:rsid w:val="009B5EB7"/>
    <w:rsid w:val="009C14CB"/>
    <w:rsid w:val="009C4958"/>
    <w:rsid w:val="009C5522"/>
    <w:rsid w:val="009C5E00"/>
    <w:rsid w:val="009C6181"/>
    <w:rsid w:val="009D00CD"/>
    <w:rsid w:val="009D0530"/>
    <w:rsid w:val="009D1421"/>
    <w:rsid w:val="009D16B9"/>
    <w:rsid w:val="009D3B43"/>
    <w:rsid w:val="009D4070"/>
    <w:rsid w:val="009D6823"/>
    <w:rsid w:val="009D762D"/>
    <w:rsid w:val="009E18AC"/>
    <w:rsid w:val="009E2027"/>
    <w:rsid w:val="009E33F4"/>
    <w:rsid w:val="009E3661"/>
    <w:rsid w:val="009E43C9"/>
    <w:rsid w:val="009E4DBB"/>
    <w:rsid w:val="009F0E7B"/>
    <w:rsid w:val="009F2259"/>
    <w:rsid w:val="009F4AE2"/>
    <w:rsid w:val="009F6102"/>
    <w:rsid w:val="009F784F"/>
    <w:rsid w:val="00A0070E"/>
    <w:rsid w:val="00A0097A"/>
    <w:rsid w:val="00A01450"/>
    <w:rsid w:val="00A055F9"/>
    <w:rsid w:val="00A10E6F"/>
    <w:rsid w:val="00A12947"/>
    <w:rsid w:val="00A13A3A"/>
    <w:rsid w:val="00A15DF6"/>
    <w:rsid w:val="00A166C0"/>
    <w:rsid w:val="00A213B2"/>
    <w:rsid w:val="00A2383D"/>
    <w:rsid w:val="00A23D1F"/>
    <w:rsid w:val="00A25D6D"/>
    <w:rsid w:val="00A30C49"/>
    <w:rsid w:val="00A3171B"/>
    <w:rsid w:val="00A331F4"/>
    <w:rsid w:val="00A36BDE"/>
    <w:rsid w:val="00A370A8"/>
    <w:rsid w:val="00A37683"/>
    <w:rsid w:val="00A4422C"/>
    <w:rsid w:val="00A454F2"/>
    <w:rsid w:val="00A45743"/>
    <w:rsid w:val="00A47D3F"/>
    <w:rsid w:val="00A5350C"/>
    <w:rsid w:val="00A545C0"/>
    <w:rsid w:val="00A57EF4"/>
    <w:rsid w:val="00A604D6"/>
    <w:rsid w:val="00A616A7"/>
    <w:rsid w:val="00A6219F"/>
    <w:rsid w:val="00A628B3"/>
    <w:rsid w:val="00A62F73"/>
    <w:rsid w:val="00A6334C"/>
    <w:rsid w:val="00A73100"/>
    <w:rsid w:val="00A74AB8"/>
    <w:rsid w:val="00A81DA0"/>
    <w:rsid w:val="00A82554"/>
    <w:rsid w:val="00A84459"/>
    <w:rsid w:val="00A86661"/>
    <w:rsid w:val="00A905E6"/>
    <w:rsid w:val="00A92482"/>
    <w:rsid w:val="00A9328F"/>
    <w:rsid w:val="00A939E3"/>
    <w:rsid w:val="00A94028"/>
    <w:rsid w:val="00A940A2"/>
    <w:rsid w:val="00A97C95"/>
    <w:rsid w:val="00AA1C88"/>
    <w:rsid w:val="00AB1E32"/>
    <w:rsid w:val="00AB2132"/>
    <w:rsid w:val="00AC0A9E"/>
    <w:rsid w:val="00AC2AF6"/>
    <w:rsid w:val="00AC52B7"/>
    <w:rsid w:val="00AC6DB3"/>
    <w:rsid w:val="00AC6E2B"/>
    <w:rsid w:val="00AD078E"/>
    <w:rsid w:val="00AD0CD2"/>
    <w:rsid w:val="00AD165C"/>
    <w:rsid w:val="00AD3701"/>
    <w:rsid w:val="00AD45F6"/>
    <w:rsid w:val="00AD4A87"/>
    <w:rsid w:val="00AE201D"/>
    <w:rsid w:val="00AE2488"/>
    <w:rsid w:val="00AE6F1C"/>
    <w:rsid w:val="00AE783D"/>
    <w:rsid w:val="00AE7887"/>
    <w:rsid w:val="00AF39F6"/>
    <w:rsid w:val="00AF3E54"/>
    <w:rsid w:val="00AF53F2"/>
    <w:rsid w:val="00AF54BF"/>
    <w:rsid w:val="00AF6C69"/>
    <w:rsid w:val="00AF7CBC"/>
    <w:rsid w:val="00B001BF"/>
    <w:rsid w:val="00B00EC7"/>
    <w:rsid w:val="00B07E5E"/>
    <w:rsid w:val="00B13EE8"/>
    <w:rsid w:val="00B148D4"/>
    <w:rsid w:val="00B166DA"/>
    <w:rsid w:val="00B170F7"/>
    <w:rsid w:val="00B17301"/>
    <w:rsid w:val="00B17B47"/>
    <w:rsid w:val="00B17D3E"/>
    <w:rsid w:val="00B21A8D"/>
    <w:rsid w:val="00B24696"/>
    <w:rsid w:val="00B307EE"/>
    <w:rsid w:val="00B317C8"/>
    <w:rsid w:val="00B35412"/>
    <w:rsid w:val="00B40D8A"/>
    <w:rsid w:val="00B41F2E"/>
    <w:rsid w:val="00B42D44"/>
    <w:rsid w:val="00B43027"/>
    <w:rsid w:val="00B43261"/>
    <w:rsid w:val="00B43753"/>
    <w:rsid w:val="00B447E8"/>
    <w:rsid w:val="00B45163"/>
    <w:rsid w:val="00B4631C"/>
    <w:rsid w:val="00B46A43"/>
    <w:rsid w:val="00B504A7"/>
    <w:rsid w:val="00B516C2"/>
    <w:rsid w:val="00B52321"/>
    <w:rsid w:val="00B53362"/>
    <w:rsid w:val="00B54B61"/>
    <w:rsid w:val="00B556AA"/>
    <w:rsid w:val="00B60A94"/>
    <w:rsid w:val="00B61D16"/>
    <w:rsid w:val="00B621A3"/>
    <w:rsid w:val="00B73FB0"/>
    <w:rsid w:val="00B75241"/>
    <w:rsid w:val="00B75832"/>
    <w:rsid w:val="00B7638C"/>
    <w:rsid w:val="00B779BA"/>
    <w:rsid w:val="00B8186D"/>
    <w:rsid w:val="00B91F2A"/>
    <w:rsid w:val="00B923E0"/>
    <w:rsid w:val="00B931A8"/>
    <w:rsid w:val="00B94160"/>
    <w:rsid w:val="00B94AAD"/>
    <w:rsid w:val="00BA26B5"/>
    <w:rsid w:val="00BA4883"/>
    <w:rsid w:val="00BB1EF9"/>
    <w:rsid w:val="00BB5487"/>
    <w:rsid w:val="00BC5AC4"/>
    <w:rsid w:val="00BC6D6C"/>
    <w:rsid w:val="00BD028A"/>
    <w:rsid w:val="00BD0722"/>
    <w:rsid w:val="00BD166A"/>
    <w:rsid w:val="00BD1736"/>
    <w:rsid w:val="00BD4445"/>
    <w:rsid w:val="00BD475B"/>
    <w:rsid w:val="00BD5966"/>
    <w:rsid w:val="00BE0F19"/>
    <w:rsid w:val="00BE10D6"/>
    <w:rsid w:val="00BE45B0"/>
    <w:rsid w:val="00BE4E46"/>
    <w:rsid w:val="00BE5D58"/>
    <w:rsid w:val="00BE6058"/>
    <w:rsid w:val="00BE7C02"/>
    <w:rsid w:val="00BF012A"/>
    <w:rsid w:val="00BF0421"/>
    <w:rsid w:val="00BF389B"/>
    <w:rsid w:val="00BF4C07"/>
    <w:rsid w:val="00BF53CB"/>
    <w:rsid w:val="00C003E9"/>
    <w:rsid w:val="00C016FF"/>
    <w:rsid w:val="00C05DAF"/>
    <w:rsid w:val="00C07AB3"/>
    <w:rsid w:val="00C14819"/>
    <w:rsid w:val="00C202C6"/>
    <w:rsid w:val="00C21615"/>
    <w:rsid w:val="00C216CA"/>
    <w:rsid w:val="00C239F7"/>
    <w:rsid w:val="00C25105"/>
    <w:rsid w:val="00C26E3A"/>
    <w:rsid w:val="00C30667"/>
    <w:rsid w:val="00C32E22"/>
    <w:rsid w:val="00C34300"/>
    <w:rsid w:val="00C36FE4"/>
    <w:rsid w:val="00C375BF"/>
    <w:rsid w:val="00C42B3B"/>
    <w:rsid w:val="00C44C0B"/>
    <w:rsid w:val="00C51370"/>
    <w:rsid w:val="00C528ED"/>
    <w:rsid w:val="00C53B3F"/>
    <w:rsid w:val="00C53D9A"/>
    <w:rsid w:val="00C568FD"/>
    <w:rsid w:val="00C56E6B"/>
    <w:rsid w:val="00C606A7"/>
    <w:rsid w:val="00C630AE"/>
    <w:rsid w:val="00C66C24"/>
    <w:rsid w:val="00C72573"/>
    <w:rsid w:val="00C72823"/>
    <w:rsid w:val="00C72E38"/>
    <w:rsid w:val="00C72F00"/>
    <w:rsid w:val="00C73136"/>
    <w:rsid w:val="00C74BE1"/>
    <w:rsid w:val="00C766BA"/>
    <w:rsid w:val="00C86EBC"/>
    <w:rsid w:val="00C87A8E"/>
    <w:rsid w:val="00C93231"/>
    <w:rsid w:val="00C940BB"/>
    <w:rsid w:val="00C974F3"/>
    <w:rsid w:val="00CA1251"/>
    <w:rsid w:val="00CA1ABB"/>
    <w:rsid w:val="00CA2A4C"/>
    <w:rsid w:val="00CA3908"/>
    <w:rsid w:val="00CA3EC8"/>
    <w:rsid w:val="00CA43E3"/>
    <w:rsid w:val="00CB099B"/>
    <w:rsid w:val="00CB6BB4"/>
    <w:rsid w:val="00CC0984"/>
    <w:rsid w:val="00CC0C79"/>
    <w:rsid w:val="00CC1A64"/>
    <w:rsid w:val="00CC1AE7"/>
    <w:rsid w:val="00CC1FF7"/>
    <w:rsid w:val="00CC21DA"/>
    <w:rsid w:val="00CC2BC4"/>
    <w:rsid w:val="00CC5F41"/>
    <w:rsid w:val="00CC5FEB"/>
    <w:rsid w:val="00CD0C5C"/>
    <w:rsid w:val="00CD1ACD"/>
    <w:rsid w:val="00CD22FB"/>
    <w:rsid w:val="00CD31D2"/>
    <w:rsid w:val="00CD3ABC"/>
    <w:rsid w:val="00CD3E91"/>
    <w:rsid w:val="00CD48E0"/>
    <w:rsid w:val="00CE1009"/>
    <w:rsid w:val="00CE1855"/>
    <w:rsid w:val="00CE2445"/>
    <w:rsid w:val="00CE25E4"/>
    <w:rsid w:val="00CE2CEC"/>
    <w:rsid w:val="00CE46C3"/>
    <w:rsid w:val="00CE5492"/>
    <w:rsid w:val="00CF3F55"/>
    <w:rsid w:val="00CF4716"/>
    <w:rsid w:val="00CF4776"/>
    <w:rsid w:val="00CF563D"/>
    <w:rsid w:val="00D0050B"/>
    <w:rsid w:val="00D02649"/>
    <w:rsid w:val="00D036E5"/>
    <w:rsid w:val="00D1208A"/>
    <w:rsid w:val="00D20DE5"/>
    <w:rsid w:val="00D217AA"/>
    <w:rsid w:val="00D25126"/>
    <w:rsid w:val="00D30565"/>
    <w:rsid w:val="00D31441"/>
    <w:rsid w:val="00D337B7"/>
    <w:rsid w:val="00D348DC"/>
    <w:rsid w:val="00D449E1"/>
    <w:rsid w:val="00D44C36"/>
    <w:rsid w:val="00D44DF7"/>
    <w:rsid w:val="00D478C9"/>
    <w:rsid w:val="00D47C4F"/>
    <w:rsid w:val="00D51E09"/>
    <w:rsid w:val="00D51F0B"/>
    <w:rsid w:val="00D53C85"/>
    <w:rsid w:val="00D56C59"/>
    <w:rsid w:val="00D60B4C"/>
    <w:rsid w:val="00D64F80"/>
    <w:rsid w:val="00D64F94"/>
    <w:rsid w:val="00D7120E"/>
    <w:rsid w:val="00D71334"/>
    <w:rsid w:val="00D7472B"/>
    <w:rsid w:val="00D811FF"/>
    <w:rsid w:val="00D83C92"/>
    <w:rsid w:val="00D84DC8"/>
    <w:rsid w:val="00D863AC"/>
    <w:rsid w:val="00D87132"/>
    <w:rsid w:val="00D93773"/>
    <w:rsid w:val="00D94575"/>
    <w:rsid w:val="00D978B3"/>
    <w:rsid w:val="00D97B70"/>
    <w:rsid w:val="00DA40F8"/>
    <w:rsid w:val="00DA4570"/>
    <w:rsid w:val="00DA6A2B"/>
    <w:rsid w:val="00DC0404"/>
    <w:rsid w:val="00DC1554"/>
    <w:rsid w:val="00DC23B7"/>
    <w:rsid w:val="00DD07E0"/>
    <w:rsid w:val="00DD2F9D"/>
    <w:rsid w:val="00DE161E"/>
    <w:rsid w:val="00DE2C45"/>
    <w:rsid w:val="00DE3772"/>
    <w:rsid w:val="00DE560D"/>
    <w:rsid w:val="00DE79C6"/>
    <w:rsid w:val="00DF0FBD"/>
    <w:rsid w:val="00DF7F59"/>
    <w:rsid w:val="00E03406"/>
    <w:rsid w:val="00E07240"/>
    <w:rsid w:val="00E075FB"/>
    <w:rsid w:val="00E07790"/>
    <w:rsid w:val="00E07A6A"/>
    <w:rsid w:val="00E10719"/>
    <w:rsid w:val="00E120C4"/>
    <w:rsid w:val="00E1253D"/>
    <w:rsid w:val="00E13180"/>
    <w:rsid w:val="00E14181"/>
    <w:rsid w:val="00E14C87"/>
    <w:rsid w:val="00E16AE9"/>
    <w:rsid w:val="00E22210"/>
    <w:rsid w:val="00E23459"/>
    <w:rsid w:val="00E23D0B"/>
    <w:rsid w:val="00E25283"/>
    <w:rsid w:val="00E317F4"/>
    <w:rsid w:val="00E31FD9"/>
    <w:rsid w:val="00E33626"/>
    <w:rsid w:val="00E52909"/>
    <w:rsid w:val="00E53C9C"/>
    <w:rsid w:val="00E53F15"/>
    <w:rsid w:val="00E540D4"/>
    <w:rsid w:val="00E62117"/>
    <w:rsid w:val="00E6304D"/>
    <w:rsid w:val="00E6358C"/>
    <w:rsid w:val="00E635B1"/>
    <w:rsid w:val="00E64021"/>
    <w:rsid w:val="00E645D5"/>
    <w:rsid w:val="00E65234"/>
    <w:rsid w:val="00E6681E"/>
    <w:rsid w:val="00E67470"/>
    <w:rsid w:val="00E7058A"/>
    <w:rsid w:val="00E80E49"/>
    <w:rsid w:val="00E81813"/>
    <w:rsid w:val="00E828A1"/>
    <w:rsid w:val="00E85121"/>
    <w:rsid w:val="00E8649B"/>
    <w:rsid w:val="00E903FB"/>
    <w:rsid w:val="00E90D87"/>
    <w:rsid w:val="00E91C5B"/>
    <w:rsid w:val="00E93B86"/>
    <w:rsid w:val="00E94C7A"/>
    <w:rsid w:val="00E962EA"/>
    <w:rsid w:val="00E9715E"/>
    <w:rsid w:val="00E97C9E"/>
    <w:rsid w:val="00EA4533"/>
    <w:rsid w:val="00EA5519"/>
    <w:rsid w:val="00EA6364"/>
    <w:rsid w:val="00EB0B54"/>
    <w:rsid w:val="00EB61BA"/>
    <w:rsid w:val="00EC2C1E"/>
    <w:rsid w:val="00EC347C"/>
    <w:rsid w:val="00EC5DDB"/>
    <w:rsid w:val="00EC7AA0"/>
    <w:rsid w:val="00ED2EF4"/>
    <w:rsid w:val="00ED5AF4"/>
    <w:rsid w:val="00ED6A1F"/>
    <w:rsid w:val="00ED718E"/>
    <w:rsid w:val="00ED7CB0"/>
    <w:rsid w:val="00EE107C"/>
    <w:rsid w:val="00EE3FB3"/>
    <w:rsid w:val="00EE47CD"/>
    <w:rsid w:val="00EE60AE"/>
    <w:rsid w:val="00EF671B"/>
    <w:rsid w:val="00EF7562"/>
    <w:rsid w:val="00EF77C1"/>
    <w:rsid w:val="00EF7CD0"/>
    <w:rsid w:val="00F004BC"/>
    <w:rsid w:val="00F00796"/>
    <w:rsid w:val="00F02CE7"/>
    <w:rsid w:val="00F0413F"/>
    <w:rsid w:val="00F059F4"/>
    <w:rsid w:val="00F069AE"/>
    <w:rsid w:val="00F1211E"/>
    <w:rsid w:val="00F16AB9"/>
    <w:rsid w:val="00F17213"/>
    <w:rsid w:val="00F176EE"/>
    <w:rsid w:val="00F219D8"/>
    <w:rsid w:val="00F22960"/>
    <w:rsid w:val="00F2353F"/>
    <w:rsid w:val="00F26731"/>
    <w:rsid w:val="00F275E5"/>
    <w:rsid w:val="00F31A93"/>
    <w:rsid w:val="00F32036"/>
    <w:rsid w:val="00F325AA"/>
    <w:rsid w:val="00F32605"/>
    <w:rsid w:val="00F3473C"/>
    <w:rsid w:val="00F360EC"/>
    <w:rsid w:val="00F369D9"/>
    <w:rsid w:val="00F41B59"/>
    <w:rsid w:val="00F43786"/>
    <w:rsid w:val="00F4382C"/>
    <w:rsid w:val="00F44443"/>
    <w:rsid w:val="00F5143D"/>
    <w:rsid w:val="00F53C99"/>
    <w:rsid w:val="00F54536"/>
    <w:rsid w:val="00F578D4"/>
    <w:rsid w:val="00F65AD6"/>
    <w:rsid w:val="00F70120"/>
    <w:rsid w:val="00F7093F"/>
    <w:rsid w:val="00F772E5"/>
    <w:rsid w:val="00F7734F"/>
    <w:rsid w:val="00F84B76"/>
    <w:rsid w:val="00F85FB8"/>
    <w:rsid w:val="00F87494"/>
    <w:rsid w:val="00F93777"/>
    <w:rsid w:val="00F94510"/>
    <w:rsid w:val="00F961C8"/>
    <w:rsid w:val="00FA5922"/>
    <w:rsid w:val="00FB1D6D"/>
    <w:rsid w:val="00FB1E9C"/>
    <w:rsid w:val="00FB22F7"/>
    <w:rsid w:val="00FB3B14"/>
    <w:rsid w:val="00FB57DC"/>
    <w:rsid w:val="00FB5871"/>
    <w:rsid w:val="00FB6389"/>
    <w:rsid w:val="00FB7A3F"/>
    <w:rsid w:val="00FC1F85"/>
    <w:rsid w:val="00FC26DB"/>
    <w:rsid w:val="00FC54CF"/>
    <w:rsid w:val="00FC5996"/>
    <w:rsid w:val="00FC65E8"/>
    <w:rsid w:val="00FD50F7"/>
    <w:rsid w:val="00FD551C"/>
    <w:rsid w:val="00FE0B72"/>
    <w:rsid w:val="00FE267E"/>
    <w:rsid w:val="00FE3C64"/>
    <w:rsid w:val="00FE690B"/>
    <w:rsid w:val="00FE75A5"/>
    <w:rsid w:val="00FF2648"/>
    <w:rsid w:val="00FF3F1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A93"/>
    <w:pPr>
      <w:widowControl w:val="0"/>
      <w:jc w:val="both"/>
    </w:pPr>
  </w:style>
  <w:style w:type="paragraph" w:styleId="1">
    <w:name w:val="heading 1"/>
    <w:basedOn w:val="a"/>
    <w:next w:val="a"/>
    <w:link w:val="1Char"/>
    <w:qFormat/>
    <w:rsid w:val="00ED7CB0"/>
    <w:pPr>
      <w:keepNext/>
      <w:keepLines/>
      <w:spacing w:before="340" w:after="330" w:line="360" w:lineRule="auto"/>
      <w:outlineLvl w:val="0"/>
    </w:pPr>
    <w:rPr>
      <w:rFonts w:ascii="Times New Roman" w:eastAsia="宋体" w:hAnsi="Times New Roman" w:cs="Times New Roman"/>
      <w:bCs/>
      <w:kern w:val="44"/>
      <w:sz w:val="30"/>
      <w:szCs w:val="44"/>
    </w:rPr>
  </w:style>
  <w:style w:type="paragraph" w:styleId="2">
    <w:name w:val="heading 2"/>
    <w:basedOn w:val="a"/>
    <w:next w:val="a"/>
    <w:link w:val="2Char"/>
    <w:uiPriority w:val="9"/>
    <w:unhideWhenUsed/>
    <w:qFormat/>
    <w:rsid w:val="00ED7C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D7CB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640F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31A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31A93"/>
    <w:rPr>
      <w:sz w:val="18"/>
      <w:szCs w:val="18"/>
    </w:rPr>
  </w:style>
  <w:style w:type="paragraph" w:styleId="a4">
    <w:name w:val="footer"/>
    <w:basedOn w:val="a"/>
    <w:link w:val="Char0"/>
    <w:uiPriority w:val="99"/>
    <w:unhideWhenUsed/>
    <w:rsid w:val="00F31A93"/>
    <w:pPr>
      <w:tabs>
        <w:tab w:val="center" w:pos="4153"/>
        <w:tab w:val="right" w:pos="8306"/>
      </w:tabs>
      <w:snapToGrid w:val="0"/>
      <w:jc w:val="left"/>
    </w:pPr>
    <w:rPr>
      <w:sz w:val="18"/>
      <w:szCs w:val="18"/>
    </w:rPr>
  </w:style>
  <w:style w:type="character" w:customStyle="1" w:styleId="Char0">
    <w:name w:val="页脚 Char"/>
    <w:basedOn w:val="a0"/>
    <w:link w:val="a4"/>
    <w:uiPriority w:val="99"/>
    <w:rsid w:val="00F31A93"/>
    <w:rPr>
      <w:sz w:val="18"/>
      <w:szCs w:val="18"/>
    </w:rPr>
  </w:style>
  <w:style w:type="paragraph" w:styleId="a5">
    <w:name w:val="List Paragraph"/>
    <w:basedOn w:val="a"/>
    <w:uiPriority w:val="34"/>
    <w:qFormat/>
    <w:rsid w:val="00902CFD"/>
    <w:pPr>
      <w:ind w:firstLineChars="200" w:firstLine="420"/>
    </w:pPr>
  </w:style>
  <w:style w:type="character" w:customStyle="1" w:styleId="1Char">
    <w:name w:val="标题 1 Char"/>
    <w:basedOn w:val="a0"/>
    <w:link w:val="1"/>
    <w:rsid w:val="00ED7CB0"/>
    <w:rPr>
      <w:rFonts w:ascii="Times New Roman" w:eastAsia="宋体" w:hAnsi="Times New Roman" w:cs="Times New Roman"/>
      <w:bCs/>
      <w:kern w:val="44"/>
      <w:sz w:val="30"/>
      <w:szCs w:val="44"/>
    </w:rPr>
  </w:style>
  <w:style w:type="paragraph" w:customStyle="1" w:styleId="7">
    <w:name w:val="样式7"/>
    <w:basedOn w:val="3"/>
    <w:autoRedefine/>
    <w:rsid w:val="00ED7CB0"/>
    <w:pPr>
      <w:spacing w:before="240" w:after="240" w:line="400" w:lineRule="exact"/>
    </w:pPr>
    <w:rPr>
      <w:rFonts w:ascii="Times New Roman" w:eastAsia="黑体" w:hAnsi="Times New Roman" w:cs="Times New Roman"/>
      <w:b w:val="0"/>
      <w:sz w:val="28"/>
    </w:rPr>
  </w:style>
  <w:style w:type="paragraph" w:customStyle="1" w:styleId="2202020">
    <w:name w:val="样式 标题 2 + 黑体 段前: 20 磅 段后: 20 磅 行距: 固定值 20 磅"/>
    <w:basedOn w:val="2"/>
    <w:autoRedefine/>
    <w:rsid w:val="00ED7CB0"/>
    <w:pPr>
      <w:spacing w:before="360" w:after="360" w:line="400" w:lineRule="exact"/>
    </w:pPr>
    <w:rPr>
      <w:rFonts w:ascii="Times New Roman" w:eastAsia="黑体" w:hAnsi="Times New Roman" w:cs="宋体"/>
      <w:b w:val="0"/>
      <w:szCs w:val="20"/>
    </w:rPr>
  </w:style>
  <w:style w:type="character" w:customStyle="1" w:styleId="3Char">
    <w:name w:val="标题 3 Char"/>
    <w:basedOn w:val="a0"/>
    <w:link w:val="3"/>
    <w:uiPriority w:val="9"/>
    <w:rsid w:val="00ED7CB0"/>
    <w:rPr>
      <w:b/>
      <w:bCs/>
      <w:sz w:val="32"/>
      <w:szCs w:val="32"/>
    </w:rPr>
  </w:style>
  <w:style w:type="character" w:customStyle="1" w:styleId="2Char">
    <w:name w:val="标题 2 Char"/>
    <w:basedOn w:val="a0"/>
    <w:link w:val="2"/>
    <w:uiPriority w:val="9"/>
    <w:rsid w:val="00ED7CB0"/>
    <w:rPr>
      <w:rFonts w:asciiTheme="majorHAnsi" w:eastAsiaTheme="majorEastAsia" w:hAnsiTheme="majorHAnsi" w:cstheme="majorBidi"/>
      <w:b/>
      <w:bCs/>
      <w:sz w:val="32"/>
      <w:szCs w:val="32"/>
    </w:rPr>
  </w:style>
  <w:style w:type="paragraph" w:styleId="a6">
    <w:name w:val="Balloon Text"/>
    <w:basedOn w:val="a"/>
    <w:link w:val="Char1"/>
    <w:uiPriority w:val="99"/>
    <w:semiHidden/>
    <w:unhideWhenUsed/>
    <w:rsid w:val="00ED7CB0"/>
    <w:rPr>
      <w:sz w:val="18"/>
      <w:szCs w:val="18"/>
    </w:rPr>
  </w:style>
  <w:style w:type="character" w:customStyle="1" w:styleId="Char1">
    <w:name w:val="批注框文本 Char"/>
    <w:basedOn w:val="a0"/>
    <w:link w:val="a6"/>
    <w:uiPriority w:val="99"/>
    <w:semiHidden/>
    <w:rsid w:val="00ED7CB0"/>
    <w:rPr>
      <w:sz w:val="18"/>
      <w:szCs w:val="18"/>
    </w:rPr>
  </w:style>
  <w:style w:type="character" w:customStyle="1" w:styleId="4Char">
    <w:name w:val="标题 4 Char"/>
    <w:basedOn w:val="a0"/>
    <w:link w:val="4"/>
    <w:uiPriority w:val="9"/>
    <w:semiHidden/>
    <w:rsid w:val="000640FE"/>
    <w:rPr>
      <w:rFonts w:asciiTheme="majorHAnsi" w:eastAsiaTheme="majorEastAsia" w:hAnsiTheme="majorHAnsi" w:cstheme="majorBidi"/>
      <w:b/>
      <w:bCs/>
      <w:sz w:val="28"/>
      <w:szCs w:val="28"/>
    </w:rPr>
  </w:style>
  <w:style w:type="paragraph" w:styleId="a7">
    <w:name w:val="Title"/>
    <w:basedOn w:val="a"/>
    <w:next w:val="a"/>
    <w:link w:val="Char2"/>
    <w:uiPriority w:val="99"/>
    <w:qFormat/>
    <w:rsid w:val="004F724D"/>
    <w:pPr>
      <w:spacing w:after="720" w:line="400" w:lineRule="exact"/>
      <w:jc w:val="center"/>
      <w:outlineLvl w:val="0"/>
    </w:pPr>
    <w:rPr>
      <w:rFonts w:ascii="Cambria" w:eastAsia="黑体" w:hAnsi="Cambria" w:cs="Times New Roman"/>
      <w:bCs/>
      <w:sz w:val="36"/>
      <w:szCs w:val="32"/>
    </w:rPr>
  </w:style>
  <w:style w:type="character" w:customStyle="1" w:styleId="Char2">
    <w:name w:val="标题 Char"/>
    <w:basedOn w:val="a0"/>
    <w:link w:val="a7"/>
    <w:uiPriority w:val="99"/>
    <w:rsid w:val="004F724D"/>
    <w:rPr>
      <w:rFonts w:ascii="Cambria" w:eastAsia="黑体" w:hAnsi="Cambria" w:cs="Times New Roman"/>
      <w:bCs/>
      <w:sz w:val="36"/>
      <w:szCs w:val="32"/>
    </w:rPr>
  </w:style>
  <w:style w:type="paragraph" w:styleId="a8">
    <w:name w:val="Plain Text"/>
    <w:basedOn w:val="a"/>
    <w:link w:val="Char3"/>
    <w:rsid w:val="00C05DAF"/>
    <w:rPr>
      <w:rFonts w:ascii="宋体" w:eastAsia="宋体" w:hAnsi="Courier New" w:cs="Courier New"/>
      <w:szCs w:val="21"/>
    </w:rPr>
  </w:style>
  <w:style w:type="character" w:customStyle="1" w:styleId="Char3">
    <w:name w:val="纯文本 Char"/>
    <w:basedOn w:val="a0"/>
    <w:link w:val="a8"/>
    <w:rsid w:val="00C05DAF"/>
    <w:rPr>
      <w:rFonts w:ascii="宋体" w:eastAsia="宋体" w:hAnsi="Courier New" w:cs="Courier New"/>
      <w:szCs w:val="21"/>
    </w:rPr>
  </w:style>
  <w:style w:type="paragraph" w:styleId="a9">
    <w:name w:val="No Spacing"/>
    <w:uiPriority w:val="1"/>
    <w:qFormat/>
    <w:rsid w:val="00456F8D"/>
    <w:pPr>
      <w:widowControl w:val="0"/>
      <w:jc w:val="both"/>
    </w:pPr>
  </w:style>
  <w:style w:type="paragraph" w:customStyle="1" w:styleId="4TimesNewRoman8820">
    <w:name w:val="样式 标题 4 + Times New Roman 小四 非加粗 段前: 8 磅 段后: 8 磅 行距: 固定值 20..."/>
    <w:basedOn w:val="4"/>
    <w:autoRedefine/>
    <w:rsid w:val="00F93777"/>
    <w:pPr>
      <w:spacing w:before="160" w:after="160" w:line="400" w:lineRule="exact"/>
    </w:pPr>
    <w:rPr>
      <w:rFonts w:ascii="Times New Roman" w:eastAsia="黑体" w:hAnsi="Times New Roman" w:cs="宋体"/>
      <w:b w:val="0"/>
      <w:bCs w:val="0"/>
      <w:sz w:val="24"/>
      <w:szCs w:val="20"/>
    </w:rPr>
  </w:style>
  <w:style w:type="paragraph" w:styleId="aa">
    <w:name w:val="Subtitle"/>
    <w:basedOn w:val="a"/>
    <w:next w:val="a"/>
    <w:link w:val="Char4"/>
    <w:uiPriority w:val="11"/>
    <w:qFormat/>
    <w:rsid w:val="0006007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a"/>
    <w:uiPriority w:val="11"/>
    <w:rsid w:val="00060075"/>
    <w:rPr>
      <w:rFonts w:asciiTheme="majorHAnsi" w:eastAsia="宋体" w:hAnsiTheme="majorHAnsi" w:cstheme="majorBidi"/>
      <w:b/>
      <w:bCs/>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A93"/>
    <w:pPr>
      <w:widowControl w:val="0"/>
      <w:jc w:val="both"/>
    </w:pPr>
  </w:style>
  <w:style w:type="paragraph" w:styleId="1">
    <w:name w:val="heading 1"/>
    <w:basedOn w:val="a"/>
    <w:next w:val="a"/>
    <w:link w:val="1Char"/>
    <w:qFormat/>
    <w:rsid w:val="00ED7CB0"/>
    <w:pPr>
      <w:keepNext/>
      <w:keepLines/>
      <w:spacing w:before="340" w:after="330" w:line="360" w:lineRule="auto"/>
      <w:outlineLvl w:val="0"/>
    </w:pPr>
    <w:rPr>
      <w:rFonts w:ascii="Times New Roman" w:eastAsia="宋体" w:hAnsi="Times New Roman" w:cs="Times New Roman"/>
      <w:bCs/>
      <w:kern w:val="44"/>
      <w:sz w:val="30"/>
      <w:szCs w:val="44"/>
    </w:rPr>
  </w:style>
  <w:style w:type="paragraph" w:styleId="2">
    <w:name w:val="heading 2"/>
    <w:basedOn w:val="a"/>
    <w:next w:val="a"/>
    <w:link w:val="2Char"/>
    <w:uiPriority w:val="9"/>
    <w:unhideWhenUsed/>
    <w:qFormat/>
    <w:rsid w:val="00ED7C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D7CB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640F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31A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31A93"/>
    <w:rPr>
      <w:sz w:val="18"/>
      <w:szCs w:val="18"/>
    </w:rPr>
  </w:style>
  <w:style w:type="paragraph" w:styleId="a4">
    <w:name w:val="footer"/>
    <w:basedOn w:val="a"/>
    <w:link w:val="Char0"/>
    <w:uiPriority w:val="99"/>
    <w:unhideWhenUsed/>
    <w:rsid w:val="00F31A93"/>
    <w:pPr>
      <w:tabs>
        <w:tab w:val="center" w:pos="4153"/>
        <w:tab w:val="right" w:pos="8306"/>
      </w:tabs>
      <w:snapToGrid w:val="0"/>
      <w:jc w:val="left"/>
    </w:pPr>
    <w:rPr>
      <w:sz w:val="18"/>
      <w:szCs w:val="18"/>
    </w:rPr>
  </w:style>
  <w:style w:type="character" w:customStyle="1" w:styleId="Char0">
    <w:name w:val="页脚 Char"/>
    <w:basedOn w:val="a0"/>
    <w:link w:val="a4"/>
    <w:uiPriority w:val="99"/>
    <w:rsid w:val="00F31A93"/>
    <w:rPr>
      <w:sz w:val="18"/>
      <w:szCs w:val="18"/>
    </w:rPr>
  </w:style>
  <w:style w:type="paragraph" w:styleId="a5">
    <w:name w:val="List Paragraph"/>
    <w:basedOn w:val="a"/>
    <w:uiPriority w:val="34"/>
    <w:qFormat/>
    <w:rsid w:val="00902CFD"/>
    <w:pPr>
      <w:ind w:firstLineChars="200" w:firstLine="420"/>
    </w:pPr>
  </w:style>
  <w:style w:type="character" w:customStyle="1" w:styleId="1Char">
    <w:name w:val="标题 1 Char"/>
    <w:basedOn w:val="a0"/>
    <w:link w:val="1"/>
    <w:rsid w:val="00ED7CB0"/>
    <w:rPr>
      <w:rFonts w:ascii="Times New Roman" w:eastAsia="宋体" w:hAnsi="Times New Roman" w:cs="Times New Roman"/>
      <w:bCs/>
      <w:kern w:val="44"/>
      <w:sz w:val="30"/>
      <w:szCs w:val="44"/>
    </w:rPr>
  </w:style>
  <w:style w:type="paragraph" w:customStyle="1" w:styleId="7">
    <w:name w:val="样式7"/>
    <w:basedOn w:val="3"/>
    <w:autoRedefine/>
    <w:rsid w:val="00ED7CB0"/>
    <w:pPr>
      <w:spacing w:before="240" w:after="240" w:line="400" w:lineRule="exact"/>
    </w:pPr>
    <w:rPr>
      <w:rFonts w:ascii="Times New Roman" w:eastAsia="黑体" w:hAnsi="Times New Roman" w:cs="Times New Roman"/>
      <w:b w:val="0"/>
      <w:sz w:val="28"/>
    </w:rPr>
  </w:style>
  <w:style w:type="paragraph" w:customStyle="1" w:styleId="2202020">
    <w:name w:val="样式 标题 2 + 黑体 段前: 20 磅 段后: 20 磅 行距: 固定值 20 磅"/>
    <w:basedOn w:val="2"/>
    <w:autoRedefine/>
    <w:rsid w:val="00ED7CB0"/>
    <w:pPr>
      <w:spacing w:before="360" w:after="360" w:line="400" w:lineRule="exact"/>
    </w:pPr>
    <w:rPr>
      <w:rFonts w:ascii="Times New Roman" w:eastAsia="黑体" w:hAnsi="Times New Roman" w:cs="宋体"/>
      <w:b w:val="0"/>
      <w:szCs w:val="20"/>
    </w:rPr>
  </w:style>
  <w:style w:type="character" w:customStyle="1" w:styleId="3Char">
    <w:name w:val="标题 3 Char"/>
    <w:basedOn w:val="a0"/>
    <w:link w:val="3"/>
    <w:uiPriority w:val="9"/>
    <w:rsid w:val="00ED7CB0"/>
    <w:rPr>
      <w:b/>
      <w:bCs/>
      <w:sz w:val="32"/>
      <w:szCs w:val="32"/>
    </w:rPr>
  </w:style>
  <w:style w:type="character" w:customStyle="1" w:styleId="2Char">
    <w:name w:val="标题 2 Char"/>
    <w:basedOn w:val="a0"/>
    <w:link w:val="2"/>
    <w:uiPriority w:val="9"/>
    <w:rsid w:val="00ED7CB0"/>
    <w:rPr>
      <w:rFonts w:asciiTheme="majorHAnsi" w:eastAsiaTheme="majorEastAsia" w:hAnsiTheme="majorHAnsi" w:cstheme="majorBidi"/>
      <w:b/>
      <w:bCs/>
      <w:sz w:val="32"/>
      <w:szCs w:val="32"/>
    </w:rPr>
  </w:style>
  <w:style w:type="paragraph" w:styleId="a6">
    <w:name w:val="Balloon Text"/>
    <w:basedOn w:val="a"/>
    <w:link w:val="Char1"/>
    <w:uiPriority w:val="99"/>
    <w:semiHidden/>
    <w:unhideWhenUsed/>
    <w:rsid w:val="00ED7CB0"/>
    <w:rPr>
      <w:sz w:val="18"/>
      <w:szCs w:val="18"/>
    </w:rPr>
  </w:style>
  <w:style w:type="character" w:customStyle="1" w:styleId="Char1">
    <w:name w:val="批注框文本 Char"/>
    <w:basedOn w:val="a0"/>
    <w:link w:val="a6"/>
    <w:uiPriority w:val="99"/>
    <w:semiHidden/>
    <w:rsid w:val="00ED7CB0"/>
    <w:rPr>
      <w:sz w:val="18"/>
      <w:szCs w:val="18"/>
    </w:rPr>
  </w:style>
  <w:style w:type="character" w:customStyle="1" w:styleId="4Char">
    <w:name w:val="标题 4 Char"/>
    <w:basedOn w:val="a0"/>
    <w:link w:val="4"/>
    <w:uiPriority w:val="9"/>
    <w:semiHidden/>
    <w:rsid w:val="000640FE"/>
    <w:rPr>
      <w:rFonts w:asciiTheme="majorHAnsi" w:eastAsiaTheme="majorEastAsia" w:hAnsiTheme="majorHAnsi" w:cstheme="majorBidi"/>
      <w:b/>
      <w:bCs/>
      <w:sz w:val="28"/>
      <w:szCs w:val="28"/>
    </w:rPr>
  </w:style>
  <w:style w:type="paragraph" w:styleId="a7">
    <w:name w:val="Title"/>
    <w:basedOn w:val="a"/>
    <w:next w:val="a"/>
    <w:link w:val="Char2"/>
    <w:uiPriority w:val="99"/>
    <w:qFormat/>
    <w:rsid w:val="004F724D"/>
    <w:pPr>
      <w:spacing w:after="720" w:line="400" w:lineRule="exact"/>
      <w:jc w:val="center"/>
      <w:outlineLvl w:val="0"/>
    </w:pPr>
    <w:rPr>
      <w:rFonts w:ascii="Cambria" w:eastAsia="黑体" w:hAnsi="Cambria" w:cs="Times New Roman"/>
      <w:bCs/>
      <w:sz w:val="36"/>
      <w:szCs w:val="32"/>
    </w:rPr>
  </w:style>
  <w:style w:type="character" w:customStyle="1" w:styleId="Char2">
    <w:name w:val="标题 Char"/>
    <w:basedOn w:val="a0"/>
    <w:link w:val="a7"/>
    <w:uiPriority w:val="99"/>
    <w:rsid w:val="004F724D"/>
    <w:rPr>
      <w:rFonts w:ascii="Cambria" w:eastAsia="黑体" w:hAnsi="Cambria" w:cs="Times New Roman"/>
      <w:bCs/>
      <w:sz w:val="36"/>
      <w:szCs w:val="32"/>
    </w:rPr>
  </w:style>
  <w:style w:type="paragraph" w:styleId="a8">
    <w:name w:val="Plain Text"/>
    <w:basedOn w:val="a"/>
    <w:link w:val="Char3"/>
    <w:rsid w:val="00C05DAF"/>
    <w:rPr>
      <w:rFonts w:ascii="宋体" w:eastAsia="宋体" w:hAnsi="Courier New" w:cs="Courier New"/>
      <w:szCs w:val="21"/>
    </w:rPr>
  </w:style>
  <w:style w:type="character" w:customStyle="1" w:styleId="Char3">
    <w:name w:val="纯文本 Char"/>
    <w:basedOn w:val="a0"/>
    <w:link w:val="a8"/>
    <w:rsid w:val="00C05DAF"/>
    <w:rPr>
      <w:rFonts w:ascii="宋体" w:eastAsia="宋体" w:hAnsi="Courier New" w:cs="Courier New"/>
      <w:szCs w:val="21"/>
    </w:rPr>
  </w:style>
  <w:style w:type="paragraph" w:styleId="a9">
    <w:name w:val="No Spacing"/>
    <w:uiPriority w:val="1"/>
    <w:qFormat/>
    <w:rsid w:val="00456F8D"/>
    <w:pPr>
      <w:widowControl w:val="0"/>
      <w:jc w:val="both"/>
    </w:pPr>
  </w:style>
  <w:style w:type="paragraph" w:customStyle="1" w:styleId="4TimesNewRoman8820">
    <w:name w:val="样式 标题 4 + Times New Roman 小四 非加粗 段前: 8 磅 段后: 8 磅 行距: 固定值 20..."/>
    <w:basedOn w:val="4"/>
    <w:autoRedefine/>
    <w:rsid w:val="00F93777"/>
    <w:pPr>
      <w:spacing w:before="160" w:after="160" w:line="400" w:lineRule="exact"/>
    </w:pPr>
    <w:rPr>
      <w:rFonts w:ascii="Times New Roman" w:eastAsia="黑体" w:hAnsi="Times New Roman" w:cs="宋体"/>
      <w:b w:val="0"/>
      <w:bCs w:val="0"/>
      <w:sz w:val="24"/>
      <w:szCs w:val="20"/>
    </w:rPr>
  </w:style>
  <w:style w:type="paragraph" w:styleId="aa">
    <w:name w:val="Subtitle"/>
    <w:basedOn w:val="a"/>
    <w:next w:val="a"/>
    <w:link w:val="Char4"/>
    <w:uiPriority w:val="11"/>
    <w:qFormat/>
    <w:rsid w:val="0006007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a"/>
    <w:uiPriority w:val="11"/>
    <w:rsid w:val="00060075"/>
    <w:rPr>
      <w:rFonts w:asciiTheme="majorHAnsi" w:eastAsia="宋体"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w:divs>
    <w:div w:id="45960565">
      <w:bodyDiv w:val="1"/>
      <w:marLeft w:val="0"/>
      <w:marRight w:val="0"/>
      <w:marTop w:val="0"/>
      <w:marBottom w:val="0"/>
      <w:divBdr>
        <w:top w:val="none" w:sz="0" w:space="0" w:color="auto"/>
        <w:left w:val="none" w:sz="0" w:space="0" w:color="auto"/>
        <w:bottom w:val="none" w:sz="0" w:space="0" w:color="auto"/>
        <w:right w:val="none" w:sz="0" w:space="0" w:color="auto"/>
      </w:divBdr>
    </w:div>
    <w:div w:id="381683761">
      <w:bodyDiv w:val="1"/>
      <w:marLeft w:val="0"/>
      <w:marRight w:val="0"/>
      <w:marTop w:val="0"/>
      <w:marBottom w:val="0"/>
      <w:divBdr>
        <w:top w:val="none" w:sz="0" w:space="0" w:color="auto"/>
        <w:left w:val="none" w:sz="0" w:space="0" w:color="auto"/>
        <w:bottom w:val="none" w:sz="0" w:space="0" w:color="auto"/>
        <w:right w:val="none" w:sz="0" w:space="0" w:color="auto"/>
      </w:divBdr>
    </w:div>
    <w:div w:id="486172737">
      <w:bodyDiv w:val="1"/>
      <w:marLeft w:val="0"/>
      <w:marRight w:val="0"/>
      <w:marTop w:val="0"/>
      <w:marBottom w:val="0"/>
      <w:divBdr>
        <w:top w:val="none" w:sz="0" w:space="0" w:color="auto"/>
        <w:left w:val="none" w:sz="0" w:space="0" w:color="auto"/>
        <w:bottom w:val="none" w:sz="0" w:space="0" w:color="auto"/>
        <w:right w:val="none" w:sz="0" w:space="0" w:color="auto"/>
      </w:divBdr>
      <w:divsChild>
        <w:div w:id="173499777">
          <w:marLeft w:val="0"/>
          <w:marRight w:val="0"/>
          <w:marTop w:val="0"/>
          <w:marBottom w:val="0"/>
          <w:divBdr>
            <w:top w:val="none" w:sz="0" w:space="0" w:color="auto"/>
            <w:left w:val="none" w:sz="0" w:space="0" w:color="auto"/>
            <w:bottom w:val="none" w:sz="0" w:space="0" w:color="auto"/>
            <w:right w:val="none" w:sz="0" w:space="0" w:color="auto"/>
          </w:divBdr>
        </w:div>
      </w:divsChild>
    </w:div>
    <w:div w:id="510728638">
      <w:bodyDiv w:val="1"/>
      <w:marLeft w:val="0"/>
      <w:marRight w:val="0"/>
      <w:marTop w:val="0"/>
      <w:marBottom w:val="0"/>
      <w:divBdr>
        <w:top w:val="none" w:sz="0" w:space="0" w:color="auto"/>
        <w:left w:val="none" w:sz="0" w:space="0" w:color="auto"/>
        <w:bottom w:val="none" w:sz="0" w:space="0" w:color="auto"/>
        <w:right w:val="none" w:sz="0" w:space="0" w:color="auto"/>
      </w:divBdr>
    </w:div>
    <w:div w:id="1078208239">
      <w:bodyDiv w:val="1"/>
      <w:marLeft w:val="0"/>
      <w:marRight w:val="0"/>
      <w:marTop w:val="0"/>
      <w:marBottom w:val="0"/>
      <w:divBdr>
        <w:top w:val="none" w:sz="0" w:space="0" w:color="auto"/>
        <w:left w:val="none" w:sz="0" w:space="0" w:color="auto"/>
        <w:bottom w:val="none" w:sz="0" w:space="0" w:color="auto"/>
        <w:right w:val="none" w:sz="0" w:space="0" w:color="auto"/>
      </w:divBdr>
    </w:div>
    <w:div w:id="1079210375">
      <w:bodyDiv w:val="1"/>
      <w:marLeft w:val="0"/>
      <w:marRight w:val="0"/>
      <w:marTop w:val="0"/>
      <w:marBottom w:val="0"/>
      <w:divBdr>
        <w:top w:val="none" w:sz="0" w:space="0" w:color="auto"/>
        <w:left w:val="none" w:sz="0" w:space="0" w:color="auto"/>
        <w:bottom w:val="none" w:sz="0" w:space="0" w:color="auto"/>
        <w:right w:val="none" w:sz="0" w:space="0" w:color="auto"/>
      </w:divBdr>
      <w:divsChild>
        <w:div w:id="1812822049">
          <w:marLeft w:val="0"/>
          <w:marRight w:val="0"/>
          <w:marTop w:val="0"/>
          <w:marBottom w:val="0"/>
          <w:divBdr>
            <w:top w:val="none" w:sz="0" w:space="0" w:color="auto"/>
            <w:left w:val="none" w:sz="0" w:space="0" w:color="auto"/>
            <w:bottom w:val="none" w:sz="0" w:space="0" w:color="auto"/>
            <w:right w:val="none" w:sz="0" w:space="0" w:color="auto"/>
          </w:divBdr>
        </w:div>
      </w:divsChild>
    </w:div>
    <w:div w:id="1110858286">
      <w:bodyDiv w:val="1"/>
      <w:marLeft w:val="0"/>
      <w:marRight w:val="0"/>
      <w:marTop w:val="0"/>
      <w:marBottom w:val="0"/>
      <w:divBdr>
        <w:top w:val="none" w:sz="0" w:space="0" w:color="auto"/>
        <w:left w:val="none" w:sz="0" w:space="0" w:color="auto"/>
        <w:bottom w:val="none" w:sz="0" w:space="0" w:color="auto"/>
        <w:right w:val="none" w:sz="0" w:space="0" w:color="auto"/>
      </w:divBdr>
      <w:divsChild>
        <w:div w:id="1747651793">
          <w:marLeft w:val="0"/>
          <w:marRight w:val="0"/>
          <w:marTop w:val="0"/>
          <w:marBottom w:val="0"/>
          <w:divBdr>
            <w:top w:val="none" w:sz="0" w:space="0" w:color="auto"/>
            <w:left w:val="none" w:sz="0" w:space="0" w:color="auto"/>
            <w:bottom w:val="none" w:sz="0" w:space="0" w:color="auto"/>
            <w:right w:val="none" w:sz="0" w:space="0" w:color="auto"/>
          </w:divBdr>
        </w:div>
      </w:divsChild>
    </w:div>
    <w:div w:id="1175414628">
      <w:bodyDiv w:val="1"/>
      <w:marLeft w:val="0"/>
      <w:marRight w:val="0"/>
      <w:marTop w:val="0"/>
      <w:marBottom w:val="0"/>
      <w:divBdr>
        <w:top w:val="none" w:sz="0" w:space="0" w:color="auto"/>
        <w:left w:val="none" w:sz="0" w:space="0" w:color="auto"/>
        <w:bottom w:val="none" w:sz="0" w:space="0" w:color="auto"/>
        <w:right w:val="none" w:sz="0" w:space="0" w:color="auto"/>
      </w:divBdr>
    </w:div>
    <w:div w:id="1243834916">
      <w:bodyDiv w:val="1"/>
      <w:marLeft w:val="0"/>
      <w:marRight w:val="0"/>
      <w:marTop w:val="0"/>
      <w:marBottom w:val="0"/>
      <w:divBdr>
        <w:top w:val="none" w:sz="0" w:space="0" w:color="auto"/>
        <w:left w:val="none" w:sz="0" w:space="0" w:color="auto"/>
        <w:bottom w:val="none" w:sz="0" w:space="0" w:color="auto"/>
        <w:right w:val="none" w:sz="0" w:space="0" w:color="auto"/>
      </w:divBdr>
    </w:div>
    <w:div w:id="1257514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7.bin"/><Relationship Id="rId42" Type="http://schemas.openxmlformats.org/officeDocument/2006/relationships/image" Target="media/image20.png"/><Relationship Id="rId63" Type="http://schemas.openxmlformats.org/officeDocument/2006/relationships/oleObject" Target="embeddings/oleObject23.bin"/><Relationship Id="rId84" Type="http://schemas.openxmlformats.org/officeDocument/2006/relationships/oleObject" Target="embeddings/oleObject33.bin"/><Relationship Id="rId138" Type="http://schemas.openxmlformats.org/officeDocument/2006/relationships/image" Target="media/image74.wmf"/><Relationship Id="rId159" Type="http://schemas.openxmlformats.org/officeDocument/2006/relationships/image" Target="media/image80.png"/><Relationship Id="rId170" Type="http://schemas.openxmlformats.org/officeDocument/2006/relationships/oleObject" Target="embeddings/oleObject76.bin"/><Relationship Id="rId191" Type="http://schemas.openxmlformats.org/officeDocument/2006/relationships/image" Target="media/image99.png"/><Relationship Id="rId196" Type="http://schemas.openxmlformats.org/officeDocument/2006/relationships/image" Target="media/image104.png"/><Relationship Id="rId16" Type="http://schemas.openxmlformats.org/officeDocument/2006/relationships/image" Target="media/image5.wmf"/><Relationship Id="rId107" Type="http://schemas.openxmlformats.org/officeDocument/2006/relationships/oleObject" Target="embeddings/oleObject44.bin"/><Relationship Id="rId11" Type="http://schemas.openxmlformats.org/officeDocument/2006/relationships/oleObject" Target="embeddings/oleObject2.bin"/><Relationship Id="rId32" Type="http://schemas.openxmlformats.org/officeDocument/2006/relationships/image" Target="media/image14.emf"/><Relationship Id="rId37" Type="http://schemas.openxmlformats.org/officeDocument/2006/relationships/image" Target="media/image17.wmf"/><Relationship Id="rId53" Type="http://schemas.openxmlformats.org/officeDocument/2006/relationships/image" Target="media/image28.emf"/><Relationship Id="rId58" Type="http://schemas.openxmlformats.org/officeDocument/2006/relationships/image" Target="media/image31.wmf"/><Relationship Id="rId74" Type="http://schemas.openxmlformats.org/officeDocument/2006/relationships/oleObject" Target="embeddings/oleObject28.bin"/><Relationship Id="rId79" Type="http://schemas.openxmlformats.org/officeDocument/2006/relationships/image" Target="media/image42.wmf"/><Relationship Id="rId102" Type="http://schemas.openxmlformats.org/officeDocument/2006/relationships/image" Target="media/image53.emf"/><Relationship Id="rId123" Type="http://schemas.openxmlformats.org/officeDocument/2006/relationships/image" Target="media/image66.png"/><Relationship Id="rId128" Type="http://schemas.openxmlformats.org/officeDocument/2006/relationships/image" Target="media/image69.wmf"/><Relationship Id="rId144" Type="http://schemas.openxmlformats.org/officeDocument/2006/relationships/image" Target="media/image77.wmf"/><Relationship Id="rId149" Type="http://schemas.openxmlformats.org/officeDocument/2006/relationships/image" Target="media/image79.wmf"/><Relationship Id="rId5" Type="http://schemas.openxmlformats.org/officeDocument/2006/relationships/webSettings" Target="webSettings.xml"/><Relationship Id="rId90" Type="http://schemas.openxmlformats.org/officeDocument/2006/relationships/image" Target="media/image47.wmf"/><Relationship Id="rId95" Type="http://schemas.openxmlformats.org/officeDocument/2006/relationships/oleObject" Target="embeddings/oleObject40.bin"/><Relationship Id="rId160" Type="http://schemas.openxmlformats.org/officeDocument/2006/relationships/image" Target="media/image81.png"/><Relationship Id="rId165" Type="http://schemas.openxmlformats.org/officeDocument/2006/relationships/oleObject" Target="embeddings/oleObject74.bin"/><Relationship Id="rId181" Type="http://schemas.openxmlformats.org/officeDocument/2006/relationships/image" Target="media/image93.wmf"/><Relationship Id="rId186" Type="http://schemas.openxmlformats.org/officeDocument/2006/relationships/image" Target="media/image95.png"/><Relationship Id="rId22" Type="http://schemas.openxmlformats.org/officeDocument/2006/relationships/image" Target="media/image8.emf"/><Relationship Id="rId27" Type="http://schemas.openxmlformats.org/officeDocument/2006/relationships/oleObject" Target="embeddings/oleObject9.bin"/><Relationship Id="rId43" Type="http://schemas.openxmlformats.org/officeDocument/2006/relationships/image" Target="media/image21.png"/><Relationship Id="rId48" Type="http://schemas.openxmlformats.org/officeDocument/2006/relationships/image" Target="media/image25.emf"/><Relationship Id="rId64" Type="http://schemas.openxmlformats.org/officeDocument/2006/relationships/image" Target="media/image34.wmf"/><Relationship Id="rId69" Type="http://schemas.openxmlformats.org/officeDocument/2006/relationships/oleObject" Target="embeddings/oleObject26.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72.wmf"/><Relationship Id="rId139" Type="http://schemas.openxmlformats.org/officeDocument/2006/relationships/oleObject" Target="embeddings/oleObject58.bin"/><Relationship Id="rId80" Type="http://schemas.openxmlformats.org/officeDocument/2006/relationships/oleObject" Target="embeddings/oleObject31.bin"/><Relationship Id="rId85" Type="http://schemas.openxmlformats.org/officeDocument/2006/relationships/image" Target="media/image45.wmf"/><Relationship Id="rId150" Type="http://schemas.openxmlformats.org/officeDocument/2006/relationships/oleObject" Target="embeddings/oleObject64.bin"/><Relationship Id="rId155" Type="http://schemas.openxmlformats.org/officeDocument/2006/relationships/oleObject" Target="embeddings/oleObject69.bin"/><Relationship Id="rId171" Type="http://schemas.openxmlformats.org/officeDocument/2006/relationships/image" Target="media/image88.emf"/><Relationship Id="rId176" Type="http://schemas.openxmlformats.org/officeDocument/2006/relationships/oleObject" Target="embeddings/oleObject79.bin"/><Relationship Id="rId192" Type="http://schemas.openxmlformats.org/officeDocument/2006/relationships/image" Target="media/image100.png"/><Relationship Id="rId197" Type="http://schemas.openxmlformats.org/officeDocument/2006/relationships/fontTable" Target="fontTable.xml"/><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2.bin"/><Relationship Id="rId38" Type="http://schemas.openxmlformats.org/officeDocument/2006/relationships/oleObject" Target="embeddings/oleObject14.bin"/><Relationship Id="rId59" Type="http://schemas.openxmlformats.org/officeDocument/2006/relationships/oleObject" Target="embeddings/oleObject21.bin"/><Relationship Id="rId103" Type="http://schemas.openxmlformats.org/officeDocument/2006/relationships/image" Target="media/image54.png"/><Relationship Id="rId108" Type="http://schemas.openxmlformats.org/officeDocument/2006/relationships/oleObject" Target="embeddings/oleObject45.bin"/><Relationship Id="rId124" Type="http://schemas.openxmlformats.org/officeDocument/2006/relationships/image" Target="media/image67.emf"/><Relationship Id="rId129" Type="http://schemas.openxmlformats.org/officeDocument/2006/relationships/oleObject" Target="embeddings/oleObject53.bin"/><Relationship Id="rId54" Type="http://schemas.openxmlformats.org/officeDocument/2006/relationships/oleObject" Target="embeddings/oleObject19.bin"/><Relationship Id="rId70" Type="http://schemas.openxmlformats.org/officeDocument/2006/relationships/image" Target="media/image37.wmf"/><Relationship Id="rId75" Type="http://schemas.openxmlformats.org/officeDocument/2006/relationships/image" Target="media/image40.wmf"/><Relationship Id="rId91" Type="http://schemas.openxmlformats.org/officeDocument/2006/relationships/oleObject" Target="embeddings/oleObject37.bin"/><Relationship Id="rId96" Type="http://schemas.openxmlformats.org/officeDocument/2006/relationships/oleObject" Target="embeddings/oleObject41.bin"/><Relationship Id="rId140" Type="http://schemas.openxmlformats.org/officeDocument/2006/relationships/image" Target="media/image75.wmf"/><Relationship Id="rId145" Type="http://schemas.openxmlformats.org/officeDocument/2006/relationships/oleObject" Target="embeddings/oleObject61.bin"/><Relationship Id="rId161" Type="http://schemas.openxmlformats.org/officeDocument/2006/relationships/image" Target="media/image82.png"/><Relationship Id="rId166" Type="http://schemas.openxmlformats.org/officeDocument/2006/relationships/image" Target="media/image85.png"/><Relationship Id="rId182" Type="http://schemas.openxmlformats.org/officeDocument/2006/relationships/oleObject" Target="embeddings/oleObject82.bin"/><Relationship Id="rId187" Type="http://schemas.openxmlformats.org/officeDocument/2006/relationships/image" Target="media/image9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2.emf"/><Relationship Id="rId49" Type="http://schemas.openxmlformats.org/officeDocument/2006/relationships/oleObject" Target="embeddings/oleObject17.bin"/><Relationship Id="rId114" Type="http://schemas.openxmlformats.org/officeDocument/2006/relationships/image" Target="media/image59.png"/><Relationship Id="rId119" Type="http://schemas.openxmlformats.org/officeDocument/2006/relationships/image" Target="media/image62.png"/><Relationship Id="rId44" Type="http://schemas.openxmlformats.org/officeDocument/2006/relationships/image" Target="media/image22.png"/><Relationship Id="rId60" Type="http://schemas.openxmlformats.org/officeDocument/2006/relationships/image" Target="media/image32.wmf"/><Relationship Id="rId65" Type="http://schemas.openxmlformats.org/officeDocument/2006/relationships/oleObject" Target="embeddings/oleObject24.bin"/><Relationship Id="rId81" Type="http://schemas.openxmlformats.org/officeDocument/2006/relationships/image" Target="media/image43.wmf"/><Relationship Id="rId86" Type="http://schemas.openxmlformats.org/officeDocument/2006/relationships/oleObject" Target="embeddings/oleObject34.bin"/><Relationship Id="rId130" Type="http://schemas.openxmlformats.org/officeDocument/2006/relationships/image" Target="media/image70.emf"/><Relationship Id="rId135" Type="http://schemas.openxmlformats.org/officeDocument/2006/relationships/oleObject" Target="embeddings/oleObject56.bin"/><Relationship Id="rId151" Type="http://schemas.openxmlformats.org/officeDocument/2006/relationships/oleObject" Target="embeddings/oleObject65.bin"/><Relationship Id="rId156" Type="http://schemas.openxmlformats.org/officeDocument/2006/relationships/oleObject" Target="embeddings/oleObject70.bin"/><Relationship Id="rId177" Type="http://schemas.openxmlformats.org/officeDocument/2006/relationships/image" Target="media/image91.wmf"/><Relationship Id="rId198" Type="http://schemas.openxmlformats.org/officeDocument/2006/relationships/theme" Target="theme/theme1.xml"/><Relationship Id="rId172" Type="http://schemas.openxmlformats.org/officeDocument/2006/relationships/oleObject" Target="embeddings/oleObject77.bin"/><Relationship Id="rId193" Type="http://schemas.openxmlformats.org/officeDocument/2006/relationships/image" Target="media/image101.jpeg"/><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8.wmf"/><Relationship Id="rId109" Type="http://schemas.openxmlformats.org/officeDocument/2006/relationships/oleObject" Target="embeddings/oleObject46.bin"/><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29.png"/><Relationship Id="rId76" Type="http://schemas.openxmlformats.org/officeDocument/2006/relationships/oleObject" Target="embeddings/oleObject29.bin"/><Relationship Id="rId97" Type="http://schemas.openxmlformats.org/officeDocument/2006/relationships/image" Target="media/image49.png"/><Relationship Id="rId104" Type="http://schemas.openxmlformats.org/officeDocument/2006/relationships/image" Target="media/image55.wmf"/><Relationship Id="rId120" Type="http://schemas.openxmlformats.org/officeDocument/2006/relationships/image" Target="media/image63.png"/><Relationship Id="rId125" Type="http://schemas.openxmlformats.org/officeDocument/2006/relationships/oleObject" Target="embeddings/oleObject51.bin"/><Relationship Id="rId141" Type="http://schemas.openxmlformats.org/officeDocument/2006/relationships/oleObject" Target="embeddings/oleObject59.bin"/><Relationship Id="rId146" Type="http://schemas.openxmlformats.org/officeDocument/2006/relationships/image" Target="media/image78.wmf"/><Relationship Id="rId167" Type="http://schemas.openxmlformats.org/officeDocument/2006/relationships/image" Target="media/image86.wmf"/><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oleObject" Target="embeddings/oleObject38.bin"/><Relationship Id="rId162" Type="http://schemas.openxmlformats.org/officeDocument/2006/relationships/image" Target="media/image83.emf"/><Relationship Id="rId183" Type="http://schemas.openxmlformats.org/officeDocument/2006/relationships/oleObject" Target="embeddings/oleObject83.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png"/><Relationship Id="rId40" Type="http://schemas.openxmlformats.org/officeDocument/2006/relationships/oleObject" Target="embeddings/oleObject15.bin"/><Relationship Id="rId45" Type="http://schemas.openxmlformats.org/officeDocument/2006/relationships/image" Target="media/image23.png"/><Relationship Id="rId66" Type="http://schemas.openxmlformats.org/officeDocument/2006/relationships/image" Target="media/image35.wmf"/><Relationship Id="rId87" Type="http://schemas.openxmlformats.org/officeDocument/2006/relationships/image" Target="media/image46.wmf"/><Relationship Id="rId110" Type="http://schemas.openxmlformats.org/officeDocument/2006/relationships/image" Target="media/image57.wmf"/><Relationship Id="rId115" Type="http://schemas.openxmlformats.org/officeDocument/2006/relationships/image" Target="media/image60.png"/><Relationship Id="rId131" Type="http://schemas.openxmlformats.org/officeDocument/2006/relationships/oleObject" Target="embeddings/oleObject54.bin"/><Relationship Id="rId136" Type="http://schemas.openxmlformats.org/officeDocument/2006/relationships/image" Target="media/image73.wmf"/><Relationship Id="rId157" Type="http://schemas.openxmlformats.org/officeDocument/2006/relationships/oleObject" Target="embeddings/oleObject71.bin"/><Relationship Id="rId178" Type="http://schemas.openxmlformats.org/officeDocument/2006/relationships/oleObject" Target="embeddings/oleObject80.bin"/><Relationship Id="rId61" Type="http://schemas.openxmlformats.org/officeDocument/2006/relationships/oleObject" Target="embeddings/oleObject22.bin"/><Relationship Id="rId82" Type="http://schemas.openxmlformats.org/officeDocument/2006/relationships/oleObject" Target="embeddings/oleObject32.bin"/><Relationship Id="rId152" Type="http://schemas.openxmlformats.org/officeDocument/2006/relationships/oleObject" Target="embeddings/oleObject66.bin"/><Relationship Id="rId173" Type="http://schemas.openxmlformats.org/officeDocument/2006/relationships/image" Target="media/image89.emf"/><Relationship Id="rId194" Type="http://schemas.openxmlformats.org/officeDocument/2006/relationships/image" Target="media/image102.png"/><Relationship Id="rId199" Type="http://schemas.microsoft.com/office/2007/relationships/stylesWithEffects" Target="stylesWithEffects.xml"/><Relationship Id="rId19" Type="http://schemas.openxmlformats.org/officeDocument/2006/relationships/oleObject" Target="embeddings/oleObject6.bin"/><Relationship Id="rId14" Type="http://schemas.openxmlformats.org/officeDocument/2006/relationships/image" Target="media/image4.emf"/><Relationship Id="rId30" Type="http://schemas.openxmlformats.org/officeDocument/2006/relationships/image" Target="media/image13.emf"/><Relationship Id="rId35" Type="http://schemas.openxmlformats.org/officeDocument/2006/relationships/image" Target="media/image16.wmf"/><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image" Target="media/image51.png"/><Relationship Id="rId105" Type="http://schemas.openxmlformats.org/officeDocument/2006/relationships/oleObject" Target="embeddings/oleObject43.bin"/><Relationship Id="rId126" Type="http://schemas.openxmlformats.org/officeDocument/2006/relationships/image" Target="media/image68.emf"/><Relationship Id="rId147" Type="http://schemas.openxmlformats.org/officeDocument/2006/relationships/oleObject" Target="embeddings/oleObject62.bin"/><Relationship Id="rId168" Type="http://schemas.openxmlformats.org/officeDocument/2006/relationships/oleObject" Target="embeddings/oleObject75.bin"/><Relationship Id="rId8" Type="http://schemas.openxmlformats.org/officeDocument/2006/relationships/image" Target="media/image1.emf"/><Relationship Id="rId51" Type="http://schemas.openxmlformats.org/officeDocument/2006/relationships/image" Target="media/image27.emf"/><Relationship Id="rId72" Type="http://schemas.openxmlformats.org/officeDocument/2006/relationships/image" Target="media/image38.png"/><Relationship Id="rId93" Type="http://schemas.openxmlformats.org/officeDocument/2006/relationships/image" Target="media/image48.wmf"/><Relationship Id="rId98" Type="http://schemas.openxmlformats.org/officeDocument/2006/relationships/image" Target="media/image50.emf"/><Relationship Id="rId121" Type="http://schemas.openxmlformats.org/officeDocument/2006/relationships/image" Target="media/image64.png"/><Relationship Id="rId142" Type="http://schemas.openxmlformats.org/officeDocument/2006/relationships/image" Target="media/image76.wmf"/><Relationship Id="rId163" Type="http://schemas.openxmlformats.org/officeDocument/2006/relationships/oleObject" Target="embeddings/oleObject73.bin"/><Relationship Id="rId184" Type="http://schemas.openxmlformats.org/officeDocument/2006/relationships/oleObject" Target="embeddings/oleObject84.bin"/><Relationship Id="rId189"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emf"/><Relationship Id="rId67" Type="http://schemas.openxmlformats.org/officeDocument/2006/relationships/oleObject" Target="embeddings/oleObject25.bin"/><Relationship Id="rId116" Type="http://schemas.openxmlformats.org/officeDocument/2006/relationships/image" Target="media/image61.png"/><Relationship Id="rId137" Type="http://schemas.openxmlformats.org/officeDocument/2006/relationships/oleObject" Target="embeddings/oleObject57.bin"/><Relationship Id="rId158" Type="http://schemas.openxmlformats.org/officeDocument/2006/relationships/oleObject" Target="embeddings/oleObject72.bin"/><Relationship Id="rId20" Type="http://schemas.openxmlformats.org/officeDocument/2006/relationships/image" Target="media/image7.wmf"/><Relationship Id="rId41" Type="http://schemas.openxmlformats.org/officeDocument/2006/relationships/image" Target="media/image19.png"/><Relationship Id="rId62" Type="http://schemas.openxmlformats.org/officeDocument/2006/relationships/image" Target="media/image33.wmf"/><Relationship Id="rId83" Type="http://schemas.openxmlformats.org/officeDocument/2006/relationships/image" Target="media/image44.wmf"/><Relationship Id="rId88" Type="http://schemas.openxmlformats.org/officeDocument/2006/relationships/oleObject" Target="embeddings/oleObject35.bin"/><Relationship Id="rId111" Type="http://schemas.openxmlformats.org/officeDocument/2006/relationships/oleObject" Target="embeddings/oleObject47.bin"/><Relationship Id="rId132" Type="http://schemas.openxmlformats.org/officeDocument/2006/relationships/image" Target="media/image71.wmf"/><Relationship Id="rId153" Type="http://schemas.openxmlformats.org/officeDocument/2006/relationships/oleObject" Target="embeddings/oleObject67.bin"/><Relationship Id="rId174" Type="http://schemas.openxmlformats.org/officeDocument/2006/relationships/oleObject" Target="embeddings/oleObject78.bin"/><Relationship Id="rId179" Type="http://schemas.openxmlformats.org/officeDocument/2006/relationships/image" Target="media/image92.wmf"/><Relationship Id="rId195" Type="http://schemas.openxmlformats.org/officeDocument/2006/relationships/image" Target="media/image103.png"/><Relationship Id="rId190" Type="http://schemas.openxmlformats.org/officeDocument/2006/relationships/image" Target="media/image98.png"/><Relationship Id="rId15" Type="http://schemas.openxmlformats.org/officeDocument/2006/relationships/oleObject" Target="embeddings/oleObject4.bin"/><Relationship Id="rId36" Type="http://schemas.openxmlformats.org/officeDocument/2006/relationships/oleObject" Target="embeddings/oleObject13.bin"/><Relationship Id="rId57" Type="http://schemas.openxmlformats.org/officeDocument/2006/relationships/oleObject" Target="embeddings/oleObject20.bin"/><Relationship Id="rId106" Type="http://schemas.openxmlformats.org/officeDocument/2006/relationships/image" Target="media/image56.wmf"/><Relationship Id="rId127" Type="http://schemas.openxmlformats.org/officeDocument/2006/relationships/oleObject" Target="embeddings/oleObject52.bin"/><Relationship Id="rId10" Type="http://schemas.openxmlformats.org/officeDocument/2006/relationships/image" Target="media/image2.emf"/><Relationship Id="rId31" Type="http://schemas.openxmlformats.org/officeDocument/2006/relationships/oleObject" Target="embeddings/oleObject11.bin"/><Relationship Id="rId52" Type="http://schemas.openxmlformats.org/officeDocument/2006/relationships/oleObject" Target="embeddings/oleObject18.bin"/><Relationship Id="rId73" Type="http://schemas.openxmlformats.org/officeDocument/2006/relationships/image" Target="media/image39.wmf"/><Relationship Id="rId78" Type="http://schemas.openxmlformats.org/officeDocument/2006/relationships/oleObject" Target="embeddings/oleObject30.bin"/><Relationship Id="rId94" Type="http://schemas.openxmlformats.org/officeDocument/2006/relationships/oleObject" Target="embeddings/oleObject39.bin"/><Relationship Id="rId99" Type="http://schemas.openxmlformats.org/officeDocument/2006/relationships/oleObject" Target="embeddings/oleObject42.bin"/><Relationship Id="rId101" Type="http://schemas.openxmlformats.org/officeDocument/2006/relationships/image" Target="media/image52.png"/><Relationship Id="rId122" Type="http://schemas.openxmlformats.org/officeDocument/2006/relationships/image" Target="media/image65.png"/><Relationship Id="rId143" Type="http://schemas.openxmlformats.org/officeDocument/2006/relationships/oleObject" Target="embeddings/oleObject60.bin"/><Relationship Id="rId148" Type="http://schemas.openxmlformats.org/officeDocument/2006/relationships/oleObject" Target="embeddings/oleObject63.bin"/><Relationship Id="rId164" Type="http://schemas.openxmlformats.org/officeDocument/2006/relationships/image" Target="media/image84.emf"/><Relationship Id="rId169" Type="http://schemas.openxmlformats.org/officeDocument/2006/relationships/image" Target="media/image87.emf"/><Relationship Id="rId185"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1.bin"/><Relationship Id="rId26" Type="http://schemas.openxmlformats.org/officeDocument/2006/relationships/image" Target="media/image11.emf"/><Relationship Id="rId47" Type="http://schemas.openxmlformats.org/officeDocument/2006/relationships/oleObject" Target="embeddings/oleObject16.bin"/><Relationship Id="rId68" Type="http://schemas.openxmlformats.org/officeDocument/2006/relationships/image" Target="media/image36.wmf"/><Relationship Id="rId89" Type="http://schemas.openxmlformats.org/officeDocument/2006/relationships/oleObject" Target="embeddings/oleObject36.bin"/><Relationship Id="rId112" Type="http://schemas.openxmlformats.org/officeDocument/2006/relationships/image" Target="media/image58.wmf"/><Relationship Id="rId133" Type="http://schemas.openxmlformats.org/officeDocument/2006/relationships/oleObject" Target="embeddings/oleObject55.bin"/><Relationship Id="rId154" Type="http://schemas.openxmlformats.org/officeDocument/2006/relationships/oleObject" Target="embeddings/oleObject68.bin"/><Relationship Id="rId175" Type="http://schemas.openxmlformats.org/officeDocument/2006/relationships/image" Target="media/image9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804200-9632-49B6-96A0-8651D5AA3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8489</TotalTime>
  <Pages>1</Pages>
  <Words>5061</Words>
  <Characters>28851</Characters>
  <Application>Microsoft Office Word</Application>
  <DocSecurity>0</DocSecurity>
  <Lines>240</Lines>
  <Paragraphs>67</Paragraphs>
  <ScaleCrop>false</ScaleCrop>
  <Company>Microsoft</Company>
  <LinksUpToDate>false</LinksUpToDate>
  <CharactersWithSpaces>33845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dc:creator>
  <cp:lastModifiedBy>Administrator</cp:lastModifiedBy>
  <cp:revision>894</cp:revision>
  <dcterms:created xsi:type="dcterms:W3CDTF">2015-03-04T11:00:00Z</dcterms:created>
  <dcterms:modified xsi:type="dcterms:W3CDTF">2015-04-01T12:21:00Z</dcterms:modified>
</cp:coreProperties>
</file>