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ADA6" w14:textId="58696E4F" w:rsidR="003C6068" w:rsidRDefault="001D64D7">
      <w:r>
        <w:t xml:space="preserve">Data Science Group 1 </w:t>
      </w:r>
    </w:p>
    <w:p w14:paraId="2F4DD822" w14:textId="615AB3BC" w:rsidR="001D64D7" w:rsidRDefault="001D64D7">
      <w:r>
        <w:t xml:space="preserve">End to End </w:t>
      </w:r>
      <w:proofErr w:type="gramStart"/>
      <w:r>
        <w:t>7process</w:t>
      </w:r>
      <w:proofErr w:type="gramEnd"/>
    </w:p>
    <w:p w14:paraId="07CF94A0" w14:textId="6ED37422" w:rsidR="001D64D7" w:rsidRDefault="001D64D7" w:rsidP="001D64D7">
      <w:pPr>
        <w:pStyle w:val="a6"/>
        <w:numPr>
          <w:ilvl w:val="0"/>
          <w:numId w:val="1"/>
        </w:numPr>
      </w:pPr>
      <w:r>
        <w:t>Object Setting</w:t>
      </w:r>
    </w:p>
    <w:p w14:paraId="4D5F0037" w14:textId="4B8FF017" w:rsidR="001D64D7" w:rsidRPr="001D64D7" w:rsidRDefault="001D64D7" w:rsidP="001D64D7">
      <w:pPr>
        <w:rPr>
          <w:b/>
          <w:bCs/>
        </w:rPr>
      </w:pPr>
      <w:r w:rsidRPr="001D64D7">
        <w:rPr>
          <w:b/>
          <w:bCs/>
        </w:rPr>
        <w:t>Data set Motivation</w:t>
      </w:r>
    </w:p>
    <w:p w14:paraId="2ED06CA8" w14:textId="77777777" w:rsidR="001D64D7" w:rsidRDefault="001D64D7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: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Food waste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 has become a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critical issue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 in achieving the Sustainable Development Goals (SDGs) in today’s world. This project aims to systematically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 xml:space="preserve">analyze food waste 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through data, and from this analysis,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propose efficient operational strategies and waste reduction plans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.</w:t>
      </w:r>
    </w:p>
    <w:p w14:paraId="06107E18" w14:textId="0CE527E6" w:rsidR="001D64D7" w:rsidRDefault="001D64D7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Furthermore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, it explores the potential to implement an incentive system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based on the amount of food waste generated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, enabling restaurants or operational units to receive rewards according to their waste reduction performance, thus providing a practical and scalable management approach.</w:t>
      </w:r>
    </w:p>
    <w:p w14:paraId="53718F78" w14:textId="13830952" w:rsidR="001D64D7" w:rsidRDefault="001D64D7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+ </w:t>
      </w:r>
    </w:p>
    <w:p w14:paraId="6F8D98E1" w14:textId="21D26466" w:rsidR="001D64D7" w:rsidRDefault="001D64D7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proofErr w:type="spellStart"/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텀</w:t>
      </w:r>
      <w:proofErr w:type="spellEnd"/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 프로젝트에 맞는 조건(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nan</w:t>
      </w:r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값 존재, 등)</w:t>
      </w:r>
    </w:p>
    <w:p w14:paraId="038D5BC9" w14:textId="270B9C81" w:rsidR="00FB2C18" w:rsidRDefault="00FB2C18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데이터 분석 전 가</w:t>
      </w:r>
      <w:r w:rsidR="00AF102A"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설</w:t>
      </w:r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 -&gt; </w:t>
      </w:r>
      <w:r w:rsidR="00AF102A"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온도와 습도, 인적 요인과 같은 feature들이 상관 관계를 가지고 </w:t>
      </w:r>
      <w:proofErr w:type="spellStart"/>
      <w:r w:rsidR="00AF102A"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food_waste_kg</w:t>
      </w:r>
      <w:proofErr w:type="spellEnd"/>
      <w:r w:rsidR="00AF102A"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에 영향을 </w:t>
      </w:r>
      <w:proofErr w:type="spellStart"/>
      <w:r w:rsidR="00AF102A"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줄것이다</w:t>
      </w:r>
      <w:proofErr w:type="spellEnd"/>
      <w:r w:rsidR="00AF102A"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~.</w:t>
      </w:r>
    </w:p>
    <w:p w14:paraId="59F348B3" w14:textId="1A54A943" w:rsidR="00AF102A" w:rsidRDefault="00AF102A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Ex_ </w:t>
      </w:r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높은 습도와 온도 -&gt; 부패 속도 증가 -&gt; </w:t>
      </w:r>
      <w:proofErr w:type="spellStart"/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>쓰레기량</w:t>
      </w:r>
      <w:proofErr w:type="spellEnd"/>
      <w:r>
        <w:rPr>
          <w:rFonts w:ascii="맑은 고딕 Semilight" w:eastAsia="맑은 고딕 Semilight" w:hAnsi="맑은 고딕 Semilight" w:cs="맑은 고딕 Semilight" w:hint="eastAsia"/>
          <w:color w:val="0E0E0E"/>
          <w:sz w:val="21"/>
          <w:szCs w:val="21"/>
        </w:rPr>
        <w:t xml:space="preserve"> 증가</w:t>
      </w:r>
    </w:p>
    <w:p w14:paraId="1CA0C196" w14:textId="77777777" w:rsidR="001D64D7" w:rsidRDefault="001D64D7" w:rsidP="001D64D7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</w:p>
    <w:p w14:paraId="585032C6" w14:textId="019CF59D" w:rsidR="001D64D7" w:rsidRPr="001D64D7" w:rsidRDefault="001D64D7" w:rsidP="001D64D7">
      <w:pPr>
        <w:rPr>
          <w:b/>
          <w:bCs/>
        </w:rPr>
      </w:pPr>
      <w:r w:rsidRPr="001D64D7">
        <w:rPr>
          <w:b/>
          <w:bCs/>
        </w:rPr>
        <w:t xml:space="preserve">Data set info </w:t>
      </w:r>
    </w:p>
    <w:p w14:paraId="56FA1C0B" w14:textId="528B05F3" w:rsidR="001D64D7" w:rsidRDefault="001D64D7" w:rsidP="001D64D7">
      <w:r>
        <w:t xml:space="preserve">Proposal </w:t>
      </w:r>
      <w:r>
        <w:rPr>
          <w:rFonts w:hint="eastAsia"/>
        </w:rPr>
        <w:t>참조</w:t>
      </w:r>
    </w:p>
    <w:p w14:paraId="3058AD8E" w14:textId="31E3DFC9" w:rsidR="001D64D7" w:rsidRDefault="001D64D7" w:rsidP="001D64D7">
      <w:r>
        <w:t>+plot</w:t>
      </w:r>
      <w:r>
        <w:rPr>
          <w:rFonts w:hint="eastAsia"/>
        </w:rPr>
        <w:t>을 이용해 시각화 진행</w:t>
      </w:r>
      <w:r w:rsidR="00D81AE6">
        <w:rPr>
          <w:rFonts w:hint="eastAsia"/>
        </w:rPr>
        <w:t>(카테고리형 데이터의 시각화)</w:t>
      </w:r>
    </w:p>
    <w:p w14:paraId="4F1B436F" w14:textId="0024A965" w:rsidR="001D64D7" w:rsidRDefault="001D64D7" w:rsidP="001D64D7">
      <w:r w:rsidRPr="001D64D7">
        <w:rPr>
          <w:noProof/>
        </w:rPr>
        <w:drawing>
          <wp:inline distT="0" distB="0" distL="0" distR="0" wp14:anchorId="198348A8" wp14:editId="067BE0BB">
            <wp:extent cx="5731510" cy="1904365"/>
            <wp:effectExtent l="0" t="0" r="0" b="635"/>
            <wp:docPr id="1379920771" name="그림 1" descr="그래프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20771" name="그림 1" descr="그래프, 라인, 도표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97B" w14:textId="77777777" w:rsidR="00D81AE6" w:rsidRDefault="00D81AE6" w:rsidP="001D64D7"/>
    <w:p w14:paraId="6E329012" w14:textId="77777777" w:rsidR="00D81AE6" w:rsidRDefault="00D81AE6" w:rsidP="001D64D7"/>
    <w:p w14:paraId="2D71404E" w14:textId="05693591" w:rsidR="001D64D7" w:rsidRDefault="00FB2C18" w:rsidP="001D64D7">
      <w:r w:rsidRPr="00FB2C18">
        <w:rPr>
          <w:noProof/>
        </w:rPr>
        <w:lastRenderedPageBreak/>
        <w:drawing>
          <wp:inline distT="0" distB="0" distL="0" distR="0" wp14:anchorId="3038B692" wp14:editId="7DA74811">
            <wp:extent cx="5731510" cy="3826510"/>
            <wp:effectExtent l="0" t="0" r="0" b="0"/>
            <wp:docPr id="476000366" name="그림 1" descr="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00366" name="그림 1" descr="도표, 스크린샷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6BE2" w14:textId="17B86919" w:rsidR="00FB2C18" w:rsidRDefault="00D81AE6" w:rsidP="001D64D7">
      <w:r>
        <w:rPr>
          <w:rFonts w:hint="eastAsia"/>
        </w:rPr>
        <w:t>수치형 데이터</w:t>
      </w:r>
      <w:r w:rsidR="00FB2C18">
        <w:rPr>
          <w:rFonts w:hint="eastAsia"/>
        </w:rPr>
        <w:t xml:space="preserve">의 데이터 분포 </w:t>
      </w:r>
    </w:p>
    <w:p w14:paraId="3686E0D2" w14:textId="3B75F2B2" w:rsidR="00FB2C18" w:rsidRDefault="00FB2C18" w:rsidP="001D64D7"/>
    <w:p w14:paraId="769E7618" w14:textId="69B3B2C0" w:rsidR="00FB2C18" w:rsidRDefault="00FB2C18" w:rsidP="001D64D7">
      <w:r>
        <w:rPr>
          <w:rFonts w:hint="eastAsia"/>
        </w:rPr>
        <w:t xml:space="preserve">전 처리 진행 전 </w:t>
      </w:r>
      <w:r>
        <w:t>box plot</w:t>
      </w:r>
      <w:r>
        <w:rPr>
          <w:rFonts w:hint="eastAsia"/>
        </w:rPr>
        <w:t>을 이용하여 Outlier 확인 하기</w:t>
      </w:r>
    </w:p>
    <w:p w14:paraId="1ECCE6FA" w14:textId="3DFB9277" w:rsidR="00FB2C18" w:rsidRDefault="00FB2C18" w:rsidP="001D64D7">
      <w:r w:rsidRPr="00FB2C18">
        <w:rPr>
          <w:noProof/>
        </w:rPr>
        <w:drawing>
          <wp:inline distT="0" distB="0" distL="0" distR="0" wp14:anchorId="772EA3F0" wp14:editId="06719ADD">
            <wp:extent cx="4234375" cy="3337397"/>
            <wp:effectExtent l="0" t="0" r="0" b="3175"/>
            <wp:docPr id="1404814617" name="그림 1" descr="도표, 직사각형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14617" name="그림 1" descr="도표, 직사각형, 평면도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344" cy="33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0F73" w14:textId="78EDC54E" w:rsidR="00FB2C18" w:rsidRDefault="00FB2C18" w:rsidP="00FB2C18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전 ~ </w:t>
      </w:r>
      <w:proofErr w:type="spellStart"/>
      <w:r>
        <w:t>featuer</w:t>
      </w:r>
      <w:proofErr w:type="spellEnd"/>
      <w:r>
        <w:rPr>
          <w:rFonts w:hint="eastAsia"/>
        </w:rPr>
        <w:t>에서</w:t>
      </w:r>
      <w:r>
        <w:t xml:space="preserve"> outlier </w:t>
      </w:r>
      <w:r>
        <w:rPr>
          <w:rFonts w:hint="eastAsia"/>
        </w:rPr>
        <w:t>~개 각각 발견</w:t>
      </w:r>
    </w:p>
    <w:p w14:paraId="121E4221" w14:textId="77777777" w:rsidR="00FB2C18" w:rsidRDefault="00FB2C18" w:rsidP="00FB2C18"/>
    <w:p w14:paraId="7E56EF1C" w14:textId="77777777" w:rsidR="00FB2C18" w:rsidRDefault="00FB2C18" w:rsidP="00FB2C18"/>
    <w:p w14:paraId="2C30CB71" w14:textId="2180ED42" w:rsidR="00FB2C18" w:rsidRDefault="00FB2C18" w:rsidP="00FB2C18">
      <w:r w:rsidRPr="00FB2C18">
        <w:rPr>
          <w:noProof/>
        </w:rPr>
        <w:lastRenderedPageBreak/>
        <w:drawing>
          <wp:inline distT="0" distB="0" distL="0" distR="0" wp14:anchorId="6A1AC069" wp14:editId="0644AFC8">
            <wp:extent cx="3257983" cy="2919046"/>
            <wp:effectExtent l="0" t="0" r="0" b="2540"/>
            <wp:docPr id="111214771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771" name="그림 1" descr="텍스트, 스크린샷, 도표, 평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509" cy="29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B84F" w14:textId="76198B4F" w:rsidR="00FB2C18" w:rsidRDefault="00FB2C18" w:rsidP="00FB2C18"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 이용하여 각 feature 간의 상관관계 도출 </w:t>
      </w:r>
    </w:p>
    <w:p w14:paraId="53A4DF88" w14:textId="23A7251D" w:rsidR="00FB2C18" w:rsidRDefault="00FB2C18" w:rsidP="00FB2C18">
      <w:r>
        <w:rPr>
          <w:rFonts w:hint="eastAsia"/>
        </w:rPr>
        <w:t xml:space="preserve">진행 전 </w:t>
      </w:r>
      <w:proofErr w:type="spellStart"/>
      <w:r>
        <w:rPr>
          <w:rFonts w:hint="eastAsia"/>
        </w:rPr>
        <w:t>meals_Server</w:t>
      </w:r>
      <w:proofErr w:type="spellEnd"/>
      <w:r>
        <w:rPr>
          <w:rFonts w:hint="eastAsia"/>
        </w:rPr>
        <w:t xml:space="preserve"> 와 예측하려는 </w:t>
      </w:r>
      <w:proofErr w:type="spellStart"/>
      <w:r>
        <w:t>food_waste</w:t>
      </w:r>
      <w:r>
        <w:rPr>
          <w:rFonts w:hint="eastAsia"/>
        </w:rPr>
        <w:t>_</w:t>
      </w:r>
      <w:r>
        <w:t>kg</w:t>
      </w:r>
      <w:proofErr w:type="spellEnd"/>
      <w:r>
        <w:rPr>
          <w:rFonts w:hint="eastAsia"/>
        </w:rPr>
        <w:t>간의 상관 관계가 높다는 것 확인</w:t>
      </w:r>
    </w:p>
    <w:p w14:paraId="318ABB3C" w14:textId="105DEC8D" w:rsidR="00AF102A" w:rsidRDefault="00AF102A" w:rsidP="00FB2C18">
      <w:r>
        <w:rPr>
          <w:rFonts w:hint="eastAsia"/>
        </w:rPr>
        <w:t xml:space="preserve">실험 전 상관 관계를 계산해보니 막상 환경적 요인 인적요인은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영향 없음.</w:t>
      </w:r>
    </w:p>
    <w:p w14:paraId="7D7653AA" w14:textId="77777777" w:rsidR="00D63D62" w:rsidRDefault="00D63D62" w:rsidP="00FB2C18"/>
    <w:p w14:paraId="1C0E78A8" w14:textId="55C1CB60" w:rsidR="00D63D62" w:rsidRPr="00D63D62" w:rsidRDefault="00D63D62" w:rsidP="00D63D62">
      <w:pPr>
        <w:widowControl/>
        <w:wordWrap/>
        <w:autoSpaceDE/>
        <w:autoSpaceDN/>
        <w:jc w:val="left"/>
        <w:rPr>
          <w:rFonts w:eastAsiaTheme="minorHAnsi" w:cs="굴림"/>
          <w:color w:val="0E0E0E"/>
          <w:kern w:val="0"/>
          <w:sz w:val="21"/>
          <w:szCs w:val="21"/>
          <w14:ligatures w14:val="none"/>
        </w:rPr>
      </w:pPr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>기존의</w:t>
      </w:r>
      <w:r>
        <w:rPr>
          <w:rFonts w:eastAsiaTheme="minorHAnsi" w:cs="굴림" w:hint="eastAsia"/>
          <w:color w:val="0E0E0E"/>
          <w:kern w:val="0"/>
          <w:sz w:val="21"/>
          <w:szCs w:val="21"/>
          <w14:ligatures w14:val="none"/>
        </w:rPr>
        <w:t xml:space="preserve"> 개별 </w:t>
      </w:r>
      <w:r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>feature</w:t>
      </w:r>
      <w:r>
        <w:rPr>
          <w:rFonts w:eastAsiaTheme="minorHAnsi" w:cs="굴림" w:hint="eastAsia"/>
          <w:color w:val="0E0E0E"/>
          <w:kern w:val="0"/>
          <w:sz w:val="21"/>
          <w:szCs w:val="21"/>
          <w14:ligatures w14:val="none"/>
        </w:rPr>
        <w:t xml:space="preserve"> 간 </w:t>
      </w:r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 xml:space="preserve">분석에서는 온도, 습도, 인력 수가 </w:t>
      </w:r>
      <w:proofErr w:type="spellStart"/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>food_waste</w:t>
      </w:r>
      <w:proofErr w:type="spellEnd"/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>와 약한 상관관계를 보였지만,</w:t>
      </w:r>
      <w:r>
        <w:rPr>
          <w:rFonts w:eastAsiaTheme="minorHAnsi" w:cs="굴림" w:hint="eastAsia"/>
          <w:color w:val="0E0E0E"/>
          <w:kern w:val="0"/>
          <w:sz w:val="21"/>
          <w:szCs w:val="21"/>
          <w14:ligatures w14:val="none"/>
        </w:rPr>
        <w:t xml:space="preserve"> </w:t>
      </w:r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 xml:space="preserve">클러스터링을 통해 </w:t>
      </w:r>
      <w:r w:rsidRPr="00D63D62">
        <w:rPr>
          <w:rFonts w:eastAsiaTheme="minorHAnsi" w:cs="굴림"/>
          <w:b/>
          <w:bCs/>
          <w:color w:val="0E0E0E"/>
          <w:kern w:val="0"/>
          <w:sz w:val="21"/>
          <w:szCs w:val="21"/>
          <w14:ligatures w14:val="none"/>
        </w:rPr>
        <w:t>요인</w:t>
      </w:r>
      <w:r w:rsidRPr="00D63D62">
        <w:rPr>
          <w:rFonts w:eastAsiaTheme="minorHAnsi" w:cs="굴림" w:hint="eastAsia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D63D62">
        <w:rPr>
          <w:rFonts w:eastAsiaTheme="minorHAnsi" w:cs="굴림"/>
          <w:b/>
          <w:bCs/>
          <w:color w:val="0E0E0E"/>
          <w:kern w:val="0"/>
          <w:sz w:val="21"/>
          <w:szCs w:val="21"/>
          <w14:ligatures w14:val="none"/>
        </w:rPr>
        <w:t>별 구조를</w:t>
      </w:r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 xml:space="preserve"> 도출함으로써, 개별 변수의 노이즈를 제거하고</w:t>
      </w:r>
    </w:p>
    <w:p w14:paraId="723776B5" w14:textId="72300125" w:rsidR="00D63D62" w:rsidRPr="00D63D62" w:rsidRDefault="00D63D62" w:rsidP="00D63D62">
      <w:pPr>
        <w:widowControl/>
        <w:wordWrap/>
        <w:autoSpaceDE/>
        <w:autoSpaceDN/>
        <w:jc w:val="left"/>
        <w:rPr>
          <w:rFonts w:eastAsiaTheme="minorHAnsi" w:cs="굴림" w:hint="eastAsia"/>
          <w:color w:val="0E0E0E"/>
          <w:kern w:val="0"/>
          <w:sz w:val="21"/>
          <w:szCs w:val="21"/>
          <w14:ligatures w14:val="none"/>
        </w:rPr>
      </w:pPr>
      <w:r w:rsidRPr="00D63D62">
        <w:rPr>
          <w:rFonts w:eastAsiaTheme="minorHAnsi" w:cs="굴림"/>
          <w:color w:val="0E0E0E"/>
          <w:kern w:val="0"/>
          <w:sz w:val="21"/>
          <w:szCs w:val="21"/>
          <w14:ligatures w14:val="none"/>
        </w:rPr>
        <w:t>유사한 환경/운영/인력 조건이라는 그룹 차원에</w:t>
      </w:r>
      <w:r>
        <w:rPr>
          <w:rFonts w:eastAsiaTheme="minorHAnsi" w:cs="굴림" w:hint="eastAsia"/>
          <w:color w:val="0E0E0E"/>
          <w:kern w:val="0"/>
          <w:sz w:val="21"/>
          <w:szCs w:val="21"/>
          <w14:ligatures w14:val="none"/>
        </w:rPr>
        <w:t>서의 결과를 확인하기로 함.</w:t>
      </w:r>
    </w:p>
    <w:p w14:paraId="416B7740" w14:textId="77777777" w:rsidR="00AF102A" w:rsidRPr="00D63D62" w:rsidRDefault="00AF102A" w:rsidP="00AF102A"/>
    <w:p w14:paraId="3FD13B50" w14:textId="75C09AE5" w:rsidR="00AF102A" w:rsidRDefault="00AF102A" w:rsidP="00AF102A">
      <w:r>
        <w:rPr>
          <w:rFonts w:hint="eastAsia"/>
        </w:rPr>
        <w:t>앞의 m</w:t>
      </w:r>
      <w:r>
        <w:t>otivation</w:t>
      </w:r>
      <w:r>
        <w:rPr>
          <w:rFonts w:hint="eastAsia"/>
        </w:rPr>
        <w:t>과 조화 필요</w:t>
      </w:r>
    </w:p>
    <w:p w14:paraId="4A1B19C4" w14:textId="77777777" w:rsidR="00D63D62" w:rsidRDefault="00D63D62" w:rsidP="00AF102A">
      <w:pPr>
        <w:rPr>
          <w:rFonts w:hint="eastAsia"/>
        </w:rPr>
      </w:pPr>
    </w:p>
    <w:p w14:paraId="40674B46" w14:textId="77777777" w:rsidR="00AF102A" w:rsidRPr="00AF102A" w:rsidRDefault="00AF102A" w:rsidP="00AF102A"/>
    <w:sectPr w:rsidR="00AF102A" w:rsidRPr="00AF1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69F5"/>
    <w:multiLevelType w:val="hybridMultilevel"/>
    <w:tmpl w:val="4FB2E27C"/>
    <w:lvl w:ilvl="0" w:tplc="BAB8A9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BC4A54"/>
    <w:multiLevelType w:val="hybridMultilevel"/>
    <w:tmpl w:val="91E46868"/>
    <w:lvl w:ilvl="0" w:tplc="C80ADC6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2090917">
    <w:abstractNumId w:val="0"/>
  </w:num>
  <w:num w:numId="2" w16cid:durableId="90337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D7"/>
    <w:rsid w:val="001D64D7"/>
    <w:rsid w:val="003C6068"/>
    <w:rsid w:val="004870D8"/>
    <w:rsid w:val="00961C1E"/>
    <w:rsid w:val="00AF102A"/>
    <w:rsid w:val="00D63D62"/>
    <w:rsid w:val="00D81AE6"/>
    <w:rsid w:val="00F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A7E79"/>
  <w15:chartTrackingRefBased/>
  <w15:docId w15:val="{6F3642BD-4D92-9047-8F65-2E74B62E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64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4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4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4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4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4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4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4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4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4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4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4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4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6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64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4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64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64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1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2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0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1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8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이동호</dc:creator>
  <cp:keywords/>
  <dc:description/>
  <cp:lastModifiedBy>이동호</cp:lastModifiedBy>
  <cp:revision>2</cp:revision>
  <dcterms:created xsi:type="dcterms:W3CDTF">2025-05-22T04:04:00Z</dcterms:created>
  <dcterms:modified xsi:type="dcterms:W3CDTF">2025-05-22T04:45:00Z</dcterms:modified>
</cp:coreProperties>
</file>