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B112" w14:textId="77777777" w:rsidR="00AE026F" w:rsidRDefault="00000000">
      <w:pPr>
        <w:pStyle w:val="TOC1"/>
        <w:rPr>
          <w:color w:val="000000" w:themeColor="text1"/>
        </w:rPr>
      </w:pPr>
      <w:r>
        <w:rPr>
          <w:color w:val="000000" w:themeColor="text1"/>
        </w:rPr>
        <w:fldChar w:fldCharType="begin">
          <w:fldData xml:space="preserve">ZQBKAHoAdABYAFEAMQB3AFcAOABXAGQAZgAwACsAUwBKAFgAbgBqAFgAbwB5AEEAMQBKAGoAMgBF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</w:fldData>
        </w:fldChar>
      </w:r>
      <w:r>
        <w:rPr>
          <w:color w:val="000000" w:themeColor="text1"/>
        </w:rPr>
        <w:instrText>ADDIN CNKISM.UserStyle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>
        <w:rPr>
          <w:color w:val="000000" w:themeColor="text1"/>
        </w:rPr>
        <w:fldChar w:fldCharType="end"/>
      </w:r>
    </w:p>
    <w:p w14:paraId="15B63C37" w14:textId="62E9ECAF" w:rsidR="00AE026F" w:rsidRDefault="00000000" w:rsidP="00357A55">
      <w:pPr>
        <w:pStyle w:val="TOC1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目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录</w:t>
      </w:r>
    </w:p>
    <w:bookmarkStart w:id="0" w:name="_Toc104874360"/>
    <w:bookmarkStart w:id="1" w:name="_Ref104912840"/>
    <w:p w14:paraId="25D1680D" w14:textId="3155E266" w:rsidR="00EA71EB" w:rsidRDefault="00000000">
      <w:pPr>
        <w:pStyle w:val="TOC2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sz w:val="22"/>
          <w14:ligatures w14:val="standardContextual"/>
        </w:rPr>
      </w:pPr>
      <w:r>
        <w:rPr>
          <w:b/>
          <w:bCs/>
          <w:color w:val="000000" w:themeColor="text1"/>
          <w:sz w:val="21"/>
        </w:rPr>
        <w:fldChar w:fldCharType="begin"/>
      </w:r>
      <w:r>
        <w:rPr>
          <w:color w:val="000000" w:themeColor="text1"/>
        </w:rPr>
        <w:instrText xml:space="preserve"> TOC \o "1-2" \h \z </w:instrText>
      </w:r>
      <w:r>
        <w:rPr>
          <w:b/>
          <w:bCs/>
          <w:color w:val="000000" w:themeColor="text1"/>
          <w:sz w:val="21"/>
        </w:rPr>
        <w:fldChar w:fldCharType="separate"/>
      </w:r>
      <w:hyperlink w:anchor="_Toc226909508" w:history="1">
        <w:r w:rsidR="00EA71EB" w:rsidRPr="00DC75D6">
          <w:rPr>
            <w:rStyle w:val="ac"/>
            <w:rFonts w:cs="Arial"/>
            <w:noProof/>
          </w:rPr>
          <w:t>第</w:t>
        </w:r>
        <w:r w:rsidR="00EA71EB" w:rsidRPr="00DC75D6">
          <w:rPr>
            <w:rStyle w:val="ac"/>
            <w:rFonts w:cs="Arial"/>
            <w:noProof/>
          </w:rPr>
          <w:t xml:space="preserve"> 1 </w:t>
        </w:r>
        <w:r w:rsidR="00EA71EB" w:rsidRPr="00DC75D6">
          <w:rPr>
            <w:rStyle w:val="ac"/>
            <w:rFonts w:cs="Arial"/>
            <w:noProof/>
          </w:rPr>
          <w:t>节</w:t>
        </w:r>
        <w:r w:rsidR="00EA71EB">
          <w:rPr>
            <w:rFonts w:asciiTheme="minorHAnsi" w:eastAsiaTheme="minorEastAsia" w:hAnsiTheme="minorHAnsi" w:cstheme="minorBidi"/>
            <w:noProof/>
            <w:color w:val="auto"/>
            <w:sz w:val="22"/>
            <w14:ligatures w14:val="standardContextual"/>
          </w:rPr>
          <w:tab/>
        </w:r>
        <w:r w:rsidR="00EA71EB" w:rsidRPr="00DC75D6">
          <w:rPr>
            <w:rStyle w:val="ac"/>
            <w:rFonts w:cs="Arial"/>
            <w:noProof/>
          </w:rPr>
          <w:t>背景介绍：控制论的发展与核心指标</w:t>
        </w:r>
        <w:r w:rsidR="00EA71EB">
          <w:rPr>
            <w:noProof/>
            <w:webHidden/>
          </w:rPr>
          <w:tab/>
        </w:r>
        <w:r w:rsidR="00EA71EB">
          <w:rPr>
            <w:noProof/>
            <w:webHidden/>
          </w:rPr>
          <w:fldChar w:fldCharType="begin"/>
        </w:r>
        <w:r w:rsidR="00EA71EB">
          <w:rPr>
            <w:noProof/>
            <w:webHidden/>
          </w:rPr>
          <w:instrText xml:space="preserve"> PAGEREF _Toc226909508 \h </w:instrText>
        </w:r>
        <w:r w:rsidR="00EA71EB">
          <w:rPr>
            <w:noProof/>
            <w:webHidden/>
          </w:rPr>
        </w:r>
        <w:r w:rsidR="00EA71EB">
          <w:rPr>
            <w:noProof/>
            <w:webHidden/>
          </w:rPr>
          <w:fldChar w:fldCharType="separate"/>
        </w:r>
        <w:r w:rsidR="00EA71EB">
          <w:rPr>
            <w:noProof/>
            <w:webHidden/>
          </w:rPr>
          <w:t>3</w:t>
        </w:r>
        <w:r w:rsidR="00EA71EB">
          <w:rPr>
            <w:noProof/>
            <w:webHidden/>
          </w:rPr>
          <w:fldChar w:fldCharType="end"/>
        </w:r>
      </w:hyperlink>
    </w:p>
    <w:p w14:paraId="6D918FC4" w14:textId="61BC45E2" w:rsidR="00EA71EB" w:rsidRDefault="00EA71EB">
      <w:pPr>
        <w:pStyle w:val="TOC2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sz w:val="22"/>
          <w14:ligatures w14:val="standardContextual"/>
        </w:rPr>
      </w:pPr>
      <w:hyperlink w:anchor="_Toc226909509" w:history="1">
        <w:r w:rsidRPr="00DC75D6">
          <w:rPr>
            <w:rStyle w:val="ac"/>
            <w:rFonts w:cs="Arial"/>
            <w:noProof/>
          </w:rPr>
          <w:t>第</w:t>
        </w:r>
        <w:r w:rsidRPr="00DC75D6">
          <w:rPr>
            <w:rStyle w:val="ac"/>
            <w:rFonts w:cs="Arial"/>
            <w:noProof/>
          </w:rPr>
          <w:t xml:space="preserve"> 2 </w:t>
        </w:r>
        <w:r w:rsidRPr="00DC75D6">
          <w:rPr>
            <w:rStyle w:val="ac"/>
            <w:rFonts w:cs="Arial"/>
            <w:noProof/>
          </w:rPr>
          <w:t>节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14:ligatures w14:val="standardContextual"/>
          </w:rPr>
          <w:tab/>
        </w:r>
        <w:r w:rsidRPr="00DC75D6">
          <w:rPr>
            <w:rStyle w:val="ac"/>
            <w:rFonts w:cs="Arial"/>
            <w:noProof/>
          </w:rPr>
          <w:t>理论基础与系统建模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453244" w14:textId="21B78FFC" w:rsidR="00EA71EB" w:rsidRDefault="00EA71EB">
      <w:pPr>
        <w:pStyle w:val="TOC2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sz w:val="22"/>
          <w14:ligatures w14:val="standardContextual"/>
        </w:rPr>
      </w:pPr>
      <w:hyperlink w:anchor="_Toc226909510" w:history="1">
        <w:r w:rsidRPr="00DC75D6">
          <w:rPr>
            <w:rStyle w:val="ac"/>
            <w:rFonts w:cs="Arial"/>
            <w:noProof/>
          </w:rPr>
          <w:t>第</w:t>
        </w:r>
        <w:r w:rsidRPr="00DC75D6">
          <w:rPr>
            <w:rStyle w:val="ac"/>
            <w:rFonts w:cs="Arial"/>
            <w:noProof/>
          </w:rPr>
          <w:t xml:space="preserve"> 3 </w:t>
        </w:r>
        <w:r w:rsidRPr="00DC75D6">
          <w:rPr>
            <w:rStyle w:val="ac"/>
            <w:rFonts w:cs="Arial"/>
            <w:noProof/>
          </w:rPr>
          <w:t>节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14:ligatures w14:val="standardContextual"/>
          </w:rPr>
          <w:tab/>
        </w:r>
        <w:r w:rsidRPr="00DC75D6">
          <w:rPr>
            <w:rStyle w:val="ac"/>
            <w:rFonts w:cs="Arial"/>
            <w:noProof/>
          </w:rPr>
          <w:t>鲁棒控制设计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A608EE" w14:textId="2896FBAA" w:rsidR="00EA71EB" w:rsidRDefault="00EA71EB">
      <w:pPr>
        <w:pStyle w:val="TOC2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sz w:val="22"/>
          <w14:ligatures w14:val="standardContextual"/>
        </w:rPr>
      </w:pPr>
      <w:hyperlink w:anchor="_Toc226909511" w:history="1">
        <w:r w:rsidRPr="00DC75D6">
          <w:rPr>
            <w:rStyle w:val="ac"/>
            <w:rFonts w:cs="Arial"/>
            <w:noProof/>
          </w:rPr>
          <w:t>第</w:t>
        </w:r>
        <w:r w:rsidRPr="00DC75D6">
          <w:rPr>
            <w:rStyle w:val="ac"/>
            <w:rFonts w:cs="Arial"/>
            <w:noProof/>
          </w:rPr>
          <w:t xml:space="preserve"> 4 </w:t>
        </w:r>
        <w:r w:rsidRPr="00DC75D6">
          <w:rPr>
            <w:rStyle w:val="ac"/>
            <w:rFonts w:cs="Arial"/>
            <w:noProof/>
          </w:rPr>
          <w:t>节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14:ligatures w14:val="standardContextual"/>
          </w:rPr>
          <w:tab/>
        </w:r>
        <w:r w:rsidRPr="00DC75D6">
          <w:rPr>
            <w:rStyle w:val="ac"/>
            <w:rFonts w:cs="Arial"/>
            <w:noProof/>
          </w:rPr>
          <w:t>系统稳定性判定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B19570" w14:textId="40509AE1" w:rsidR="00EA71EB" w:rsidRDefault="00EA71EB">
      <w:pPr>
        <w:pStyle w:val="TOC2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sz w:val="22"/>
          <w14:ligatures w14:val="standardContextual"/>
        </w:rPr>
      </w:pPr>
      <w:hyperlink w:anchor="_Toc226909512" w:history="1">
        <w:r w:rsidRPr="00DC75D6">
          <w:rPr>
            <w:rStyle w:val="ac"/>
            <w:rFonts w:cs="Arial"/>
            <w:noProof/>
          </w:rPr>
          <w:t>第</w:t>
        </w:r>
        <w:r w:rsidRPr="00DC75D6">
          <w:rPr>
            <w:rStyle w:val="ac"/>
            <w:rFonts w:cs="Arial"/>
            <w:noProof/>
          </w:rPr>
          <w:t xml:space="preserve"> 5 </w:t>
        </w:r>
        <w:r w:rsidRPr="00DC75D6">
          <w:rPr>
            <w:rStyle w:val="ac"/>
            <w:rFonts w:cs="Arial"/>
            <w:noProof/>
          </w:rPr>
          <w:t>节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14:ligatures w14:val="standardContextual"/>
          </w:rPr>
          <w:tab/>
        </w:r>
        <w:r w:rsidRPr="00DC75D6">
          <w:rPr>
            <w:rStyle w:val="ac"/>
            <w:rFonts w:cs="Arial"/>
            <w:noProof/>
          </w:rPr>
          <w:t>智能控制优化（</w:t>
        </w:r>
        <w:r w:rsidRPr="00DC75D6">
          <w:rPr>
            <w:rStyle w:val="ac"/>
            <w:rFonts w:cs="Arial"/>
            <w:noProof/>
          </w:rPr>
          <w:t xml:space="preserve">AI </w:t>
        </w:r>
        <w:r w:rsidRPr="00DC75D6">
          <w:rPr>
            <w:rStyle w:val="ac"/>
            <w:rFonts w:cs="Arial"/>
            <w:noProof/>
          </w:rPr>
          <w:t>应用）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BEB0A5" w14:textId="4B15DBDE" w:rsidR="00EA71EB" w:rsidRDefault="00EA71EB">
      <w:pPr>
        <w:pStyle w:val="TOC2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sz w:val="22"/>
          <w14:ligatures w14:val="standardContextual"/>
        </w:rPr>
      </w:pPr>
      <w:hyperlink w:anchor="_Toc226909513" w:history="1">
        <w:r w:rsidRPr="00DC75D6">
          <w:rPr>
            <w:rStyle w:val="ac"/>
            <w:rFonts w:cs="Arial"/>
            <w:noProof/>
          </w:rPr>
          <w:t>第</w:t>
        </w:r>
        <w:r w:rsidRPr="00DC75D6">
          <w:rPr>
            <w:rStyle w:val="ac"/>
            <w:rFonts w:cs="Arial"/>
            <w:noProof/>
          </w:rPr>
          <w:t xml:space="preserve"> 6 </w:t>
        </w:r>
        <w:r w:rsidRPr="00DC75D6">
          <w:rPr>
            <w:rStyle w:val="ac"/>
            <w:rFonts w:cs="Arial"/>
            <w:noProof/>
          </w:rPr>
          <w:t>节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14:ligatures w14:val="standardContextual"/>
          </w:rPr>
          <w:tab/>
        </w:r>
        <w:r w:rsidRPr="00DC75D6">
          <w:rPr>
            <w:rStyle w:val="ac"/>
            <w:rFonts w:cs="Arial"/>
            <w:noProof/>
          </w:rPr>
          <w:t>总结与展望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39E548" w14:textId="268B844F" w:rsidR="00AE026F" w:rsidRDefault="00000000">
      <w:pPr>
        <w:pStyle w:val="ad"/>
        <w:rPr>
          <w:rStyle w:val="af1"/>
          <w:color w:val="000000" w:themeColor="text1"/>
        </w:rPr>
        <w:sectPr w:rsidR="00AE026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12"/>
        </w:sectPr>
      </w:pPr>
      <w:r>
        <w:rPr>
          <w:color w:val="000000" w:themeColor="text1"/>
        </w:rPr>
        <w:fldChar w:fldCharType="end"/>
      </w:r>
    </w:p>
    <w:p w14:paraId="009ACFCC" w14:textId="45130DE2" w:rsidR="00D318ED" w:rsidRPr="00EA71EB" w:rsidRDefault="00D318ED" w:rsidP="00EA71EB">
      <w:pPr>
        <w:pStyle w:val="af0"/>
        <w:rPr>
          <w:b/>
          <w:bCs/>
          <w:sz w:val="24"/>
        </w:rPr>
      </w:pPr>
      <w:bookmarkStart w:id="2" w:name="_Toc226908962"/>
      <w:r w:rsidRPr="00EA71EB">
        <w:rPr>
          <w:b/>
          <w:bCs/>
          <w:sz w:val="24"/>
        </w:rPr>
        <w:lastRenderedPageBreak/>
        <w:t>基于经典控制理论与强化学习的无人机系统设计研究</w:t>
      </w:r>
      <w:bookmarkEnd w:id="2"/>
    </w:p>
    <w:p w14:paraId="2148116D" w14:textId="77777777" w:rsidR="00AE026F" w:rsidRDefault="00000000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作者姓名</w:t>
      </w:r>
    </w:p>
    <w:p w14:paraId="64D15577" w14:textId="77777777" w:rsidR="00AE026F" w:rsidRDefault="00000000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学号：您的学号</w:t>
      </w:r>
    </w:p>
    <w:p w14:paraId="1C1266EF" w14:textId="75CCC8A7" w:rsidR="00AE026F" w:rsidRDefault="00000000" w:rsidP="00EA71EB">
      <w:pPr>
        <w:jc w:val="center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专业：您的专业</w:t>
      </w:r>
    </w:p>
    <w:p w14:paraId="568EF9E0" w14:textId="05EB2DE9" w:rsidR="00CF330E" w:rsidRDefault="00000000" w:rsidP="00EA71EB">
      <w:pPr>
        <w:pStyle w:val="af0"/>
        <w:jc w:val="left"/>
      </w:pPr>
      <w:r>
        <w:rPr>
          <w:rStyle w:val="af1"/>
          <w:rFonts w:hint="eastAsia"/>
          <w:color w:val="000000" w:themeColor="text1"/>
        </w:rPr>
        <w:t>要求：</w:t>
      </w:r>
      <w:r w:rsidR="00D318ED">
        <w:t>本篇期</w:t>
      </w:r>
      <w:r w:rsidR="00D318ED" w:rsidRPr="00D318ED">
        <w:t>中论文旨在为你提供一个运用前五周所学知识</w:t>
      </w:r>
      <w:r w:rsidR="00D318ED" w:rsidRPr="00D318ED">
        <w:t>“</w:t>
      </w:r>
      <w:r w:rsidR="00D318ED" w:rsidRPr="00D318ED">
        <w:t>解剖</w:t>
      </w:r>
      <w:r w:rsidR="00D318ED" w:rsidRPr="00D318ED">
        <w:t>”</w:t>
      </w:r>
      <w:r w:rsidR="00D318ED" w:rsidRPr="00D318ED">
        <w:t>真实物理系统的机会。这不是一份干瘪的数学考卷，而是一篇重逻辑、重物理意义解读的工程分析报告。</w:t>
      </w:r>
      <w:r w:rsidR="00D318ED">
        <w:t>请根据下文给定的无人机简化数学模型，完成这篇结构化短文</w:t>
      </w:r>
      <w:r w:rsidR="00BD289B">
        <w:rPr>
          <w:rFonts w:hint="eastAsia"/>
        </w:rPr>
        <w:t>，</w:t>
      </w:r>
      <w:r w:rsidR="00BD289B" w:rsidRPr="00BD289B">
        <w:rPr>
          <w:rFonts w:hint="eastAsia"/>
        </w:rPr>
        <w:t>不限制页数</w:t>
      </w:r>
      <w:r w:rsidR="00BD289B">
        <w:rPr>
          <w:rFonts w:hint="eastAsia"/>
        </w:rPr>
        <w:t>（</w:t>
      </w:r>
      <w:r w:rsidR="00BD289B" w:rsidRPr="00BD289B">
        <w:rPr>
          <w:rFonts w:hint="eastAsia"/>
        </w:rPr>
        <w:t>但请大家注意论文内容质量</w:t>
      </w:r>
      <w:r w:rsidR="00BD289B">
        <w:rPr>
          <w:rFonts w:hint="eastAsia"/>
        </w:rPr>
        <w:t>是唯一考核指标</w:t>
      </w:r>
      <w:r w:rsidR="00BD289B" w:rsidRPr="00BD289B">
        <w:rPr>
          <w:rFonts w:hint="eastAsia"/>
        </w:rPr>
        <w:t>，页数</w:t>
      </w:r>
      <w:r w:rsidR="00BD289B">
        <w:rPr>
          <w:rFonts w:hint="eastAsia"/>
        </w:rPr>
        <w:t>与</w:t>
      </w:r>
      <w:r w:rsidR="00BD289B" w:rsidRPr="00BD289B">
        <w:rPr>
          <w:rFonts w:hint="eastAsia"/>
        </w:rPr>
        <w:t>分数</w:t>
      </w:r>
      <w:r w:rsidR="00BD289B">
        <w:rPr>
          <w:rFonts w:hint="eastAsia"/>
        </w:rPr>
        <w:t>无</w:t>
      </w:r>
      <w:r w:rsidR="00E477AF">
        <w:rPr>
          <w:rFonts w:hint="eastAsia"/>
        </w:rPr>
        <w:t>直接</w:t>
      </w:r>
      <w:r w:rsidR="00BD289B">
        <w:rPr>
          <w:rFonts w:hint="eastAsia"/>
        </w:rPr>
        <w:t>关联）</w:t>
      </w:r>
      <w:r w:rsidR="00D318ED">
        <w:rPr>
          <w:rFonts w:hint="eastAsia"/>
        </w:rPr>
        <w:t>。</w:t>
      </w:r>
      <w:r w:rsidR="00D318ED">
        <w:t>鼓励你在完成基础数学论证后，结合生活常识、直观类比以及对前沿</w:t>
      </w:r>
      <w:r w:rsidR="00D318ED">
        <w:t>AI</w:t>
      </w:r>
      <w:r w:rsidR="00D318ED">
        <w:t>技术的思考进行自由发挥。</w:t>
      </w:r>
      <w:r w:rsidR="00CF330E">
        <w:rPr>
          <w:rFonts w:hint="eastAsia"/>
        </w:rPr>
        <w:t>论文需包含</w:t>
      </w:r>
      <w:r w:rsidR="00CF330E" w:rsidRPr="00CF330E">
        <w:rPr>
          <w:rFonts w:hint="eastAsia"/>
          <w:b/>
          <w:bCs/>
        </w:rPr>
        <w:t>图</w:t>
      </w:r>
      <w:r w:rsidR="00CF330E" w:rsidRPr="00CF330E">
        <w:rPr>
          <w:rFonts w:hint="eastAsia"/>
          <w:b/>
          <w:bCs/>
        </w:rPr>
        <w:t>/</w:t>
      </w:r>
      <w:r w:rsidR="00CF330E" w:rsidRPr="00CF330E">
        <w:rPr>
          <w:rFonts w:hint="eastAsia"/>
          <w:b/>
          <w:bCs/>
        </w:rPr>
        <w:t>表</w:t>
      </w:r>
      <w:r w:rsidR="00CF330E">
        <w:rPr>
          <w:rFonts w:hint="eastAsia"/>
        </w:rPr>
        <w:t>（如：结构框图、奈奎斯特图、劳斯表等）。</w:t>
      </w:r>
    </w:p>
    <w:p w14:paraId="658DECEB" w14:textId="79BA4B21" w:rsidR="00E440AE" w:rsidRPr="00CF330E" w:rsidRDefault="00E440AE" w:rsidP="00EA71EB">
      <w:pPr>
        <w:pStyle w:val="af0"/>
        <w:jc w:val="left"/>
      </w:pPr>
      <w:r>
        <w:rPr>
          <w:rFonts w:hint="eastAsia"/>
        </w:rPr>
        <w:t>参考该模板，文字、图表、公式请使用规范格式，保证论文可读性</w:t>
      </w:r>
      <w:r w:rsidR="00D911EC">
        <w:rPr>
          <w:rFonts w:hint="eastAsia"/>
        </w:rPr>
        <w:t>（</w:t>
      </w:r>
      <w:r w:rsidR="00E74753" w:rsidRPr="00E74753">
        <w:rPr>
          <w:rFonts w:hint="eastAsia"/>
        </w:rPr>
        <w:t>word</w:t>
      </w:r>
      <w:r w:rsidR="00E74753" w:rsidRPr="00E74753">
        <w:rPr>
          <w:rFonts w:hint="eastAsia"/>
        </w:rPr>
        <w:t>的公式编辑器可以用</w:t>
      </w:r>
      <w:proofErr w:type="spellStart"/>
      <w:r w:rsidR="00E74753" w:rsidRPr="00E74753">
        <w:rPr>
          <w:rFonts w:hint="eastAsia"/>
        </w:rPr>
        <w:t>mathtype</w:t>
      </w:r>
      <w:proofErr w:type="spellEnd"/>
      <w:r w:rsidR="00D911EC">
        <w:rPr>
          <w:rFonts w:hint="eastAsia"/>
        </w:rPr>
        <w:t>）</w:t>
      </w:r>
      <w:r>
        <w:rPr>
          <w:rFonts w:hint="eastAsia"/>
        </w:rPr>
        <w:t>；论文内容质量涉及三个方面：</w:t>
      </w:r>
      <w:r>
        <w:rPr>
          <w:rFonts w:hint="eastAsia"/>
        </w:rPr>
        <w:t>1</w:t>
      </w:r>
      <w:r>
        <w:rPr>
          <w:rFonts w:hint="eastAsia"/>
        </w:rPr>
        <w:t>对基础知识的系统梳理，</w:t>
      </w:r>
      <w:r>
        <w:rPr>
          <w:rFonts w:hint="eastAsia"/>
        </w:rPr>
        <w:t>2</w:t>
      </w:r>
      <w:r>
        <w:rPr>
          <w:rFonts w:hint="eastAsia"/>
        </w:rPr>
        <w:t>合理范围内的行文深度与广度，</w:t>
      </w:r>
      <w:r>
        <w:rPr>
          <w:rFonts w:hint="eastAsia"/>
        </w:rPr>
        <w:t>3</w:t>
      </w:r>
      <w:r>
        <w:rPr>
          <w:rFonts w:hint="eastAsia"/>
        </w:rPr>
        <w:t>逻辑连贯，语句通顺。</w:t>
      </w:r>
    </w:p>
    <w:p w14:paraId="45F1CB08" w14:textId="6C423CB4" w:rsidR="00D318ED" w:rsidRDefault="00D318ED" w:rsidP="00EA71EB">
      <w:pPr>
        <w:pStyle w:val="af0"/>
        <w:jc w:val="left"/>
      </w:pPr>
      <w:r>
        <w:t>注：各章节标题可根据你的行文思路自行拟定，但必须涵盖以下五个维度的探讨</w:t>
      </w:r>
      <w:r w:rsidR="005E3903">
        <w:rPr>
          <w:rFonts w:hint="eastAsia"/>
        </w:rPr>
        <w:t>即</w:t>
      </w:r>
      <w:r w:rsidR="005E3903">
        <w:rPr>
          <w:rFonts w:hint="eastAsia"/>
        </w:rPr>
        <w:t>1-5</w:t>
      </w:r>
      <w:r w:rsidR="005E3903">
        <w:rPr>
          <w:rFonts w:hint="eastAsia"/>
        </w:rPr>
        <w:t>章节</w:t>
      </w:r>
      <w:r w:rsidR="007121DC">
        <w:rPr>
          <w:rFonts w:hint="eastAsia"/>
        </w:rPr>
        <w:t>，</w:t>
      </w:r>
      <w:r w:rsidR="007121DC">
        <w:rPr>
          <w:rFonts w:hint="eastAsia"/>
        </w:rPr>
        <w:t>PPT</w:t>
      </w:r>
      <w:r w:rsidR="007121DC">
        <w:rPr>
          <w:rFonts w:hint="eastAsia"/>
        </w:rPr>
        <w:t>课件以基础知识为主拓展题需查阅资料</w:t>
      </w:r>
      <w:r w:rsidR="00CF330E">
        <w:rPr>
          <w:rFonts w:hint="eastAsia"/>
        </w:rPr>
        <w:t>。</w:t>
      </w:r>
      <w:r w:rsidR="00082AA6">
        <w:rPr>
          <w:rFonts w:hint="eastAsia"/>
        </w:rPr>
        <w:t>查阅的资料请在文末以参考文献的形式标注，</w:t>
      </w:r>
      <w:r w:rsidR="00E32781">
        <w:rPr>
          <w:rFonts w:hint="eastAsia"/>
        </w:rPr>
        <w:t>在确保真实性的前提下形式</w:t>
      </w:r>
      <w:r w:rsidR="00082AA6">
        <w:rPr>
          <w:rFonts w:hint="eastAsia"/>
        </w:rPr>
        <w:t>包括且不限于：书籍、论文、公众号、视频、博客、帖子等多种形式。</w:t>
      </w:r>
      <w:r w:rsidR="0025334D" w:rsidRPr="0025334D">
        <w:rPr>
          <w:rFonts w:hint="eastAsia"/>
        </w:rPr>
        <w:t>可以使用</w:t>
      </w:r>
      <w:r w:rsidR="0025334D" w:rsidRPr="0025334D">
        <w:rPr>
          <w:rFonts w:hint="eastAsia"/>
        </w:rPr>
        <w:t>AI</w:t>
      </w:r>
      <w:r w:rsidR="0025334D" w:rsidRPr="0025334D">
        <w:rPr>
          <w:rFonts w:hint="eastAsia"/>
        </w:rPr>
        <w:t>来润色文章，不能</w:t>
      </w:r>
      <w:r w:rsidR="0025334D">
        <w:rPr>
          <w:rFonts w:hint="eastAsia"/>
        </w:rPr>
        <w:t>使</w:t>
      </w:r>
      <w:r w:rsidR="0025334D" w:rsidRPr="0025334D">
        <w:rPr>
          <w:rFonts w:hint="eastAsia"/>
        </w:rPr>
        <w:t>用</w:t>
      </w:r>
      <w:r w:rsidR="0025334D" w:rsidRPr="0025334D">
        <w:rPr>
          <w:rFonts w:hint="eastAsia"/>
        </w:rPr>
        <w:t>AI</w:t>
      </w:r>
      <w:r w:rsidR="0025334D" w:rsidRPr="0025334D">
        <w:rPr>
          <w:rFonts w:hint="eastAsia"/>
        </w:rPr>
        <w:t>生成</w:t>
      </w:r>
      <w:r w:rsidR="0025334D">
        <w:rPr>
          <w:rFonts w:hint="eastAsia"/>
        </w:rPr>
        <w:t>的</w:t>
      </w:r>
      <w:r w:rsidR="0025334D" w:rsidRPr="0025334D">
        <w:rPr>
          <w:rFonts w:hint="eastAsia"/>
        </w:rPr>
        <w:t>无校验内容</w:t>
      </w:r>
      <w:r w:rsidR="0025334D">
        <w:rPr>
          <w:rFonts w:hint="eastAsia"/>
        </w:rPr>
        <w:t>，</w:t>
      </w:r>
      <w:r w:rsidR="0025334D" w:rsidRPr="0025334D">
        <w:rPr>
          <w:rFonts w:hint="eastAsia"/>
        </w:rPr>
        <w:t>不得抄袭</w:t>
      </w:r>
      <w:r w:rsidR="0025334D">
        <w:rPr>
          <w:rFonts w:hint="eastAsia"/>
        </w:rPr>
        <w:t>。</w:t>
      </w:r>
    </w:p>
    <w:p w14:paraId="26192F34" w14:textId="22B5ACC1" w:rsidR="00AE026F" w:rsidRDefault="00000000" w:rsidP="00EA71EB">
      <w:pPr>
        <w:pStyle w:val="af0"/>
        <w:jc w:val="left"/>
        <w:rPr>
          <w:color w:val="000000" w:themeColor="text1"/>
        </w:rPr>
      </w:pPr>
      <w:r>
        <w:rPr>
          <w:rStyle w:val="af1"/>
          <w:rFonts w:hint="eastAsia"/>
          <w:color w:val="000000" w:themeColor="text1"/>
        </w:rPr>
        <w:t>关键字：</w:t>
      </w:r>
      <w:r w:rsidR="00923978">
        <w:t>无人机；劳斯判据；稳定裕度；采样周期；智能控制</w:t>
      </w:r>
    </w:p>
    <w:bookmarkEnd w:id="0"/>
    <w:bookmarkEnd w:id="1"/>
    <w:p w14:paraId="7896C6C1" w14:textId="457177B8" w:rsidR="00D318ED" w:rsidRPr="00D318ED" w:rsidRDefault="00D318ED" w:rsidP="00EA71EB">
      <w:pPr>
        <w:widowControl/>
        <w:spacing w:after="100" w:afterAutospacing="1" w:line="240" w:lineRule="auto"/>
        <w:ind w:leftChars="100" w:left="240" w:rightChars="100" w:right="240"/>
        <w:jc w:val="left"/>
        <w:rPr>
          <w:rFonts w:ascii="Arial" w:hAnsi="Arial" w:cs="Arial"/>
          <w:color w:val="auto"/>
          <w:kern w:val="0"/>
        </w:rPr>
      </w:pPr>
      <w:r w:rsidRPr="00D318ED">
        <w:rPr>
          <w:rFonts w:ascii="Arial" w:hAnsi="Arial" w:cs="Arial"/>
          <w:b/>
          <w:bCs/>
          <w:color w:val="auto"/>
          <w:kern w:val="0"/>
        </w:rPr>
        <w:t>【基准模型设定】</w:t>
      </w:r>
    </w:p>
    <w:p w14:paraId="4B53DBD0" w14:textId="77777777" w:rsidR="00D318ED" w:rsidRPr="00D318ED" w:rsidRDefault="00D318ED" w:rsidP="00D318ED">
      <w:pPr>
        <w:widowControl/>
        <w:spacing w:after="100" w:afterAutospacing="1" w:line="240" w:lineRule="auto"/>
        <w:ind w:leftChars="100" w:left="240" w:rightChars="100" w:right="240"/>
        <w:jc w:val="left"/>
        <w:rPr>
          <w:rFonts w:ascii="Arial" w:hAnsi="Arial" w:cs="Arial"/>
          <w:color w:val="auto"/>
          <w:kern w:val="0"/>
        </w:rPr>
      </w:pPr>
      <w:r w:rsidRPr="00D318ED">
        <w:rPr>
          <w:rFonts w:ascii="Arial" w:hAnsi="Arial" w:cs="Arial"/>
          <w:color w:val="auto"/>
          <w:kern w:val="0"/>
        </w:rPr>
        <w:t>假设某微型无人机俯仰角的开环传递函数可近似简化为：</w:t>
      </w:r>
    </w:p>
    <w:p w14:paraId="6B24A495" w14:textId="1E0AE6C5" w:rsidR="00D318ED" w:rsidRPr="00D318ED" w:rsidRDefault="00000000" w:rsidP="00D318ED">
      <w:pPr>
        <w:widowControl/>
        <w:spacing w:line="240" w:lineRule="auto"/>
        <w:ind w:leftChars="100" w:left="240" w:rightChars="100" w:right="240"/>
        <w:jc w:val="left"/>
        <w:rPr>
          <w:rFonts w:ascii="Arial" w:hAnsi="Arial" w:cs="Arial"/>
          <w:color w:val="auto"/>
          <w:kern w:val="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auto"/>
                  <w:kern w:val="0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kern w:val="0"/>
                </w:rPr>
                <m:t>G</m:t>
              </m:r>
            </m:e>
            <m:sub>
              <m:r>
                <w:rPr>
                  <w:rFonts w:ascii="Cambria Math" w:hAnsi="Cambria Math" w:cs="Arial"/>
                  <w:color w:val="auto"/>
                  <w:kern w:val="0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color w:val="auto"/>
                  <w:kern w:val="0"/>
                </w:rPr>
              </m:ctrlPr>
            </m:dPr>
            <m:e>
              <m:r>
                <w:rPr>
                  <w:rFonts w:ascii="Cambria Math" w:hAnsi="Cambria Math" w:cs="Arial"/>
                  <w:color w:val="auto"/>
                  <w:kern w:val="0"/>
                </w:rPr>
                <m:t>s</m:t>
              </m:r>
            </m:e>
          </m:d>
          <m:r>
            <w:rPr>
              <w:rFonts w:ascii="Cambria Math" w:hAnsi="Cambria Math" w:cs="Arial"/>
              <w:color w:val="auto"/>
              <w:kern w:val="0"/>
            </w:rPr>
            <m:t>=</m:t>
          </m:r>
          <m:f>
            <m:fPr>
              <m:ctrlPr>
                <w:rPr>
                  <w:rFonts w:ascii="Cambria Math" w:hAnsi="Cambria Math" w:cs="Arial"/>
                  <w:color w:val="auto"/>
                  <w:kern w:val="0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kern w:val="0"/>
                </w:rPr>
                <m:t>K</m:t>
              </m:r>
              <m:ctrlPr>
                <w:rPr>
                  <w:rFonts w:ascii="Cambria Math" w:hAnsi="Cambria Math" w:cs="Arial"/>
                  <w:i/>
                  <w:color w:val="auto"/>
                  <w:kern w:val="0"/>
                </w:rPr>
              </m:ctrlPr>
            </m:num>
            <m:den>
              <m:r>
                <w:rPr>
                  <w:rFonts w:ascii="Cambria Math" w:hAnsi="Cambria Math" w:cs="Arial"/>
                  <w:color w:val="auto"/>
                  <w:kern w:val="0"/>
                </w:rPr>
                <m:t>s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auto"/>
                      <w:kern w:val="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auto"/>
                          <w:kern w:val="0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auto"/>
                          <w:kern w:val="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auto"/>
                          <w:kern w:val="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auto"/>
                      <w:kern w:val="0"/>
                    </w:rPr>
                    <m:t>+2s+5</m:t>
                  </m:r>
                </m:e>
              </m:d>
              <m:ctrlPr>
                <w:rPr>
                  <w:rFonts w:ascii="Cambria Math" w:hAnsi="Cambria Math" w:cs="Arial"/>
                  <w:i/>
                  <w:color w:val="auto"/>
                  <w:kern w:val="0"/>
                </w:rPr>
              </m:ctrlPr>
            </m:den>
          </m:f>
        </m:oMath>
      </m:oMathPara>
    </w:p>
    <w:p w14:paraId="1D8CC143" w14:textId="00C92917" w:rsidR="00CF330E" w:rsidRDefault="00D318ED" w:rsidP="00357A55">
      <w:pPr>
        <w:widowControl/>
        <w:spacing w:after="100" w:afterAutospacing="1" w:line="240" w:lineRule="auto"/>
        <w:ind w:leftChars="100" w:left="240" w:rightChars="100" w:right="240"/>
        <w:jc w:val="left"/>
        <w:rPr>
          <w:rFonts w:ascii="Arial" w:hAnsi="Arial" w:cs="Arial"/>
          <w:color w:val="auto"/>
          <w:kern w:val="0"/>
        </w:rPr>
      </w:pPr>
      <w:r w:rsidRPr="00D318ED">
        <w:rPr>
          <w:rFonts w:ascii="Arial" w:hAnsi="Arial" w:cs="Arial"/>
          <w:color w:val="auto"/>
          <w:kern w:val="0"/>
        </w:rPr>
        <w:t>（其中，</w:t>
      </w:r>
      <m:oMath>
        <m:r>
          <w:rPr>
            <w:rFonts w:ascii="Cambria Math" w:hAnsi="Cambria Math" w:cs="Arial" w:hint="eastAsia"/>
            <w:color w:val="auto"/>
            <w:kern w:val="0"/>
          </w:rPr>
          <m:t>K</m:t>
        </m:r>
      </m:oMath>
      <w:r w:rsidRPr="00D318ED">
        <w:rPr>
          <w:rFonts w:ascii="Arial" w:hAnsi="Arial" w:cs="Arial"/>
          <w:color w:val="auto"/>
          <w:kern w:val="0"/>
        </w:rPr>
        <w:t>为系统可调增益，与电机推力相关。假设该系统采用单位负反馈构成闭环系统。）</w:t>
      </w:r>
    </w:p>
    <w:p w14:paraId="257043BD" w14:textId="77777777" w:rsidR="00EA71EB" w:rsidRDefault="00EA71EB" w:rsidP="00357A55">
      <w:pPr>
        <w:widowControl/>
        <w:spacing w:after="100" w:afterAutospacing="1" w:line="240" w:lineRule="auto"/>
        <w:ind w:leftChars="100" w:left="240" w:rightChars="100" w:right="240"/>
        <w:jc w:val="left"/>
        <w:rPr>
          <w:rFonts w:ascii="Arial" w:hAnsi="Arial" w:cs="Arial"/>
          <w:color w:val="auto"/>
          <w:kern w:val="0"/>
        </w:rPr>
      </w:pPr>
    </w:p>
    <w:p w14:paraId="57138FDF" w14:textId="77777777" w:rsidR="00EA71EB" w:rsidRDefault="00EA71EB" w:rsidP="00357A55">
      <w:pPr>
        <w:widowControl/>
        <w:spacing w:after="100" w:afterAutospacing="1" w:line="240" w:lineRule="auto"/>
        <w:ind w:leftChars="100" w:left="240" w:rightChars="100" w:right="240"/>
        <w:jc w:val="left"/>
        <w:rPr>
          <w:rFonts w:ascii="Arial" w:hAnsi="Arial" w:cs="Arial"/>
          <w:color w:val="auto"/>
          <w:kern w:val="0"/>
        </w:rPr>
      </w:pPr>
    </w:p>
    <w:p w14:paraId="5BEAF65F" w14:textId="77777777" w:rsidR="00EA71EB" w:rsidRDefault="00EA71EB" w:rsidP="00357A55">
      <w:pPr>
        <w:widowControl/>
        <w:spacing w:after="100" w:afterAutospacing="1" w:line="240" w:lineRule="auto"/>
        <w:ind w:leftChars="100" w:left="240" w:rightChars="100" w:right="240"/>
        <w:jc w:val="left"/>
        <w:rPr>
          <w:rFonts w:ascii="Arial" w:hAnsi="Arial" w:cs="Arial"/>
          <w:color w:val="auto"/>
          <w:kern w:val="0"/>
        </w:rPr>
      </w:pPr>
    </w:p>
    <w:p w14:paraId="2742C760" w14:textId="77777777" w:rsidR="00EA71EB" w:rsidRPr="00357A55" w:rsidRDefault="00EA71EB" w:rsidP="00357A55">
      <w:pPr>
        <w:widowControl/>
        <w:spacing w:after="100" w:afterAutospacing="1" w:line="240" w:lineRule="auto"/>
        <w:ind w:leftChars="100" w:left="240" w:rightChars="100" w:right="240"/>
        <w:jc w:val="left"/>
        <w:rPr>
          <w:rFonts w:ascii="Arial" w:hAnsi="Arial" w:cs="Arial" w:hint="eastAsia"/>
          <w:color w:val="auto"/>
          <w:kern w:val="0"/>
        </w:rPr>
      </w:pPr>
    </w:p>
    <w:p w14:paraId="5060836A" w14:textId="351B75A1" w:rsidR="00CF330E" w:rsidRDefault="00CF330E" w:rsidP="00CF330E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【思维引导】</w:t>
      </w:r>
      <w:r w:rsidR="00940F41">
        <w:rPr>
          <w:rFonts w:hint="eastAsia"/>
          <w:color w:val="000000" w:themeColor="text1"/>
        </w:rPr>
        <w:t>（供参考）</w:t>
      </w:r>
    </w:p>
    <w:p w14:paraId="219E61E3" w14:textId="49B12DF4" w:rsidR="00CF330E" w:rsidRDefault="00CF330E" w:rsidP="00CF330E">
      <w:pPr>
        <w:rPr>
          <w:color w:val="000000" w:themeColor="text1"/>
        </w:rPr>
      </w:pPr>
      <w:r>
        <w:rPr>
          <w:rFonts w:hint="eastAsia"/>
          <w:color w:val="000000" w:themeColor="text1"/>
        </w:rPr>
        <w:t>1.</w:t>
      </w:r>
      <w:r w:rsidRPr="00CF330E">
        <w:rPr>
          <w:rFonts w:hint="eastAsia"/>
          <w:color w:val="000000" w:themeColor="text1"/>
        </w:rPr>
        <w:t>当前劳斯判据、奈奎斯特判据仅完成基础推导，可补充</w:t>
      </w:r>
      <w:r w:rsidRPr="00CF330E">
        <w:rPr>
          <w:rFonts w:hint="eastAsia"/>
          <w:color w:val="000000" w:themeColor="text1"/>
        </w:rPr>
        <w:t xml:space="preserve"> </w:t>
      </w:r>
      <w:r w:rsidRPr="00CF330E">
        <w:rPr>
          <w:rFonts w:hint="eastAsia"/>
          <w:color w:val="000000" w:themeColor="text1"/>
        </w:rPr>
        <w:t>“具体参数示例”，让数学推导有明确的工程意义。</w:t>
      </w:r>
    </w:p>
    <w:p w14:paraId="541DF5EA" w14:textId="3135ED23" w:rsidR="00CF330E" w:rsidRDefault="00CF330E" w:rsidP="00CF330E">
      <w:pPr>
        <w:rPr>
          <w:color w:val="000000" w:themeColor="text1"/>
        </w:rPr>
      </w:pPr>
      <w:r>
        <w:rPr>
          <w:rFonts w:hint="eastAsia"/>
          <w:color w:val="000000" w:themeColor="text1"/>
        </w:rPr>
        <w:t>2.</w:t>
      </w:r>
      <w:r w:rsidRPr="00CF330E">
        <w:rPr>
          <w:rFonts w:hint="eastAsia"/>
        </w:rPr>
        <w:t xml:space="preserve"> </w:t>
      </w:r>
      <w:r w:rsidRPr="00CF330E">
        <w:rPr>
          <w:rFonts w:hint="eastAsia"/>
          <w:color w:val="000000" w:themeColor="text1"/>
        </w:rPr>
        <w:t>可增加个性化延伸，区别于千篇一律的基础论述。</w:t>
      </w:r>
    </w:p>
    <w:p w14:paraId="51D4519A" w14:textId="39FE5680" w:rsidR="00CF330E" w:rsidRPr="00CF330E" w:rsidRDefault="00CF330E">
      <w:pPr>
        <w:rPr>
          <w:color w:val="000000" w:themeColor="text1"/>
        </w:rPr>
      </w:pPr>
      <w:r>
        <w:rPr>
          <w:rFonts w:hint="eastAsia"/>
          <w:color w:val="000000" w:themeColor="text1"/>
        </w:rPr>
        <w:t>3.</w:t>
      </w:r>
      <w:r w:rsidRPr="00CF330E">
        <w:rPr>
          <w:rFonts w:hint="eastAsia"/>
        </w:rPr>
        <w:t xml:space="preserve"> </w:t>
      </w:r>
      <w:r w:rsidR="009003F8">
        <w:rPr>
          <w:rFonts w:hint="eastAsia"/>
          <w:color w:val="000000" w:themeColor="text1"/>
        </w:rPr>
        <w:t>思考</w:t>
      </w:r>
      <w:r w:rsidRPr="00CF330E">
        <w:rPr>
          <w:rFonts w:hint="eastAsia"/>
          <w:color w:val="000000" w:themeColor="text1"/>
        </w:rPr>
        <w:t>“经典控制局限性”与“无人机实际飞行痛点”的关联，让分析更具针对性，体现对系统“解剖”的深度。</w:t>
      </w:r>
    </w:p>
    <w:p w14:paraId="5A7E4E48" w14:textId="77777777" w:rsidR="00CF330E" w:rsidRDefault="00CF330E">
      <w:pPr>
        <w:rPr>
          <w:color w:val="000000" w:themeColor="text1"/>
        </w:rPr>
      </w:pPr>
    </w:p>
    <w:p w14:paraId="404A0B63" w14:textId="77777777" w:rsidR="00CF330E" w:rsidRDefault="00CF330E">
      <w:pPr>
        <w:rPr>
          <w:color w:val="000000" w:themeColor="text1"/>
        </w:rPr>
      </w:pPr>
    </w:p>
    <w:p w14:paraId="62D1ED90" w14:textId="77777777" w:rsidR="00CF330E" w:rsidRDefault="00CF330E">
      <w:pPr>
        <w:rPr>
          <w:color w:val="000000" w:themeColor="text1"/>
        </w:rPr>
      </w:pPr>
    </w:p>
    <w:p w14:paraId="6173849A" w14:textId="77777777" w:rsidR="00CF330E" w:rsidRDefault="00CF330E">
      <w:pPr>
        <w:rPr>
          <w:color w:val="000000" w:themeColor="text1"/>
        </w:rPr>
      </w:pPr>
    </w:p>
    <w:p w14:paraId="6A40A97D" w14:textId="77777777" w:rsidR="00CF330E" w:rsidRDefault="00CF330E">
      <w:pPr>
        <w:rPr>
          <w:color w:val="000000" w:themeColor="text1"/>
        </w:rPr>
      </w:pPr>
    </w:p>
    <w:p w14:paraId="580CA71D" w14:textId="77777777" w:rsidR="00CF330E" w:rsidRDefault="00CF330E">
      <w:pPr>
        <w:rPr>
          <w:color w:val="000000" w:themeColor="text1"/>
        </w:rPr>
      </w:pPr>
    </w:p>
    <w:p w14:paraId="3D4028AB" w14:textId="77777777" w:rsidR="00CF330E" w:rsidRDefault="00CF330E">
      <w:pPr>
        <w:rPr>
          <w:color w:val="000000" w:themeColor="text1"/>
        </w:rPr>
      </w:pPr>
    </w:p>
    <w:p w14:paraId="3CBDC92E" w14:textId="77777777" w:rsidR="00CF330E" w:rsidRDefault="00CF330E">
      <w:pPr>
        <w:rPr>
          <w:color w:val="000000" w:themeColor="text1"/>
        </w:rPr>
      </w:pPr>
    </w:p>
    <w:p w14:paraId="0B6B59D3" w14:textId="77777777" w:rsidR="00357A55" w:rsidRDefault="00357A55">
      <w:pPr>
        <w:rPr>
          <w:color w:val="000000" w:themeColor="text1"/>
        </w:rPr>
      </w:pPr>
    </w:p>
    <w:p w14:paraId="22FBF57C" w14:textId="77777777" w:rsidR="00357A55" w:rsidRDefault="00357A55">
      <w:pPr>
        <w:rPr>
          <w:color w:val="000000" w:themeColor="text1"/>
        </w:rPr>
      </w:pPr>
    </w:p>
    <w:p w14:paraId="626F1981" w14:textId="77777777" w:rsidR="00357A55" w:rsidRDefault="00357A55">
      <w:pPr>
        <w:rPr>
          <w:rFonts w:hint="eastAsia"/>
          <w:color w:val="000000" w:themeColor="text1"/>
        </w:rPr>
      </w:pPr>
    </w:p>
    <w:p w14:paraId="202DAF48" w14:textId="77777777" w:rsidR="00CF330E" w:rsidRDefault="00CF330E">
      <w:pPr>
        <w:rPr>
          <w:color w:val="000000" w:themeColor="text1"/>
        </w:rPr>
      </w:pPr>
    </w:p>
    <w:p w14:paraId="18342230" w14:textId="77777777" w:rsidR="00CF330E" w:rsidRDefault="00CF330E">
      <w:pPr>
        <w:rPr>
          <w:color w:val="000000" w:themeColor="text1"/>
        </w:rPr>
      </w:pPr>
    </w:p>
    <w:p w14:paraId="4F6177AE" w14:textId="2B33F649" w:rsidR="00CF330E" w:rsidRDefault="00CF330E">
      <w:pPr>
        <w:rPr>
          <w:color w:val="000000" w:themeColor="text1"/>
        </w:rPr>
      </w:pPr>
    </w:p>
    <w:p w14:paraId="49878CBD" w14:textId="77777777" w:rsidR="009003F8" w:rsidRDefault="009003F8">
      <w:pPr>
        <w:rPr>
          <w:color w:val="000000" w:themeColor="text1"/>
        </w:rPr>
      </w:pPr>
    </w:p>
    <w:p w14:paraId="54F9041B" w14:textId="77777777" w:rsidR="009003F8" w:rsidRDefault="009003F8">
      <w:pPr>
        <w:rPr>
          <w:color w:val="000000" w:themeColor="text1"/>
        </w:rPr>
      </w:pPr>
    </w:p>
    <w:p w14:paraId="7ED8BA4D" w14:textId="77777777" w:rsidR="009003F8" w:rsidRDefault="009003F8">
      <w:pPr>
        <w:rPr>
          <w:color w:val="000000" w:themeColor="text1"/>
        </w:rPr>
      </w:pPr>
    </w:p>
    <w:p w14:paraId="73DC5FC9" w14:textId="77777777" w:rsidR="009003F8" w:rsidRDefault="009003F8">
      <w:pPr>
        <w:rPr>
          <w:rFonts w:hint="eastAsia"/>
          <w:color w:val="000000" w:themeColor="text1"/>
        </w:rPr>
      </w:pPr>
    </w:p>
    <w:p w14:paraId="3D824218" w14:textId="77777777" w:rsidR="00CF330E" w:rsidRDefault="00CF330E">
      <w:pPr>
        <w:rPr>
          <w:color w:val="000000" w:themeColor="text1"/>
        </w:rPr>
      </w:pPr>
    </w:p>
    <w:p w14:paraId="306BF010" w14:textId="77777777" w:rsidR="00CF330E" w:rsidRDefault="00CF330E">
      <w:pPr>
        <w:rPr>
          <w:color w:val="000000" w:themeColor="text1"/>
        </w:rPr>
      </w:pPr>
    </w:p>
    <w:p w14:paraId="290F6FB8" w14:textId="77777777" w:rsidR="00CF330E" w:rsidRDefault="00CF330E">
      <w:pPr>
        <w:rPr>
          <w:color w:val="000000" w:themeColor="text1"/>
        </w:rPr>
      </w:pPr>
    </w:p>
    <w:p w14:paraId="679D0723" w14:textId="77777777" w:rsidR="00CF330E" w:rsidRDefault="00CF330E">
      <w:pPr>
        <w:rPr>
          <w:color w:val="000000" w:themeColor="text1"/>
        </w:rPr>
      </w:pPr>
    </w:p>
    <w:p w14:paraId="3141DD25" w14:textId="77777777" w:rsidR="00CF330E" w:rsidRDefault="00CF330E">
      <w:pPr>
        <w:rPr>
          <w:color w:val="000000" w:themeColor="text1"/>
        </w:rPr>
      </w:pPr>
    </w:p>
    <w:p w14:paraId="5D5ED399" w14:textId="77777777" w:rsidR="00CF330E" w:rsidRPr="00357A55" w:rsidRDefault="00CF330E">
      <w:pPr>
        <w:rPr>
          <w:rFonts w:hint="eastAsia"/>
          <w:color w:val="000000" w:themeColor="text1"/>
        </w:rPr>
      </w:pPr>
    </w:p>
    <w:p w14:paraId="2D37B7F9" w14:textId="55EE570F" w:rsidR="00494F83" w:rsidRDefault="00494F83" w:rsidP="00494F83">
      <w:pPr>
        <w:pStyle w:val="2"/>
        <w:spacing w:before="0"/>
        <w:rPr>
          <w:rFonts w:cs="Arial"/>
        </w:rPr>
      </w:pPr>
      <w:bookmarkStart w:id="3" w:name="_Toc226909508"/>
      <w:r>
        <w:rPr>
          <w:rFonts w:cs="Arial"/>
        </w:rPr>
        <w:lastRenderedPageBreak/>
        <w:t>背景介绍：控制论的发展与核心指标</w:t>
      </w:r>
      <w:bookmarkEnd w:id="3"/>
    </w:p>
    <w:p w14:paraId="4D999603" w14:textId="2F3A9AAE" w:rsidR="00494F83" w:rsidRDefault="00494F83" w:rsidP="00494F83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控制论演进</w:t>
      </w:r>
    </w:p>
    <w:p w14:paraId="181CC0AB" w14:textId="77777777" w:rsidR="00494F83" w:rsidRDefault="00494F83" w:rsidP="00D318ED">
      <w:pPr>
        <w:pStyle w:val="a8"/>
        <w:spacing w:beforeAutospacing="0"/>
        <w:ind w:firstLineChars="200" w:firstLine="480"/>
        <w:rPr>
          <w:rFonts w:ascii="Arial" w:hAnsi="Arial" w:cs="Arial"/>
        </w:rPr>
      </w:pPr>
      <w:r>
        <w:rPr>
          <w:rFonts w:ascii="Arial" w:hAnsi="Arial" w:cs="Arial"/>
        </w:rPr>
        <w:t>从维纳的经典控制论到现代智能控制，系统的核心目标始终围绕着反馈。无人机作为典型的动力学系统，其控制本质是消除指令与状态之间的偏差。</w:t>
      </w:r>
    </w:p>
    <w:p w14:paraId="22180FDA" w14:textId="6F1F8156" w:rsidR="00494F83" w:rsidRDefault="00494F83" w:rsidP="00494F83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稳定性</w:t>
      </w:r>
      <w:r w:rsidR="002014AF">
        <w:rPr>
          <w:rFonts w:ascii="Arial" w:hAnsi="Arial" w:cs="Arial" w:hint="eastAsia"/>
        </w:rPr>
        <w:t>、</w:t>
      </w:r>
      <w:r>
        <w:rPr>
          <w:rFonts w:ascii="Arial" w:hAnsi="Arial" w:cs="Arial"/>
        </w:rPr>
        <w:t>鲁棒性</w:t>
      </w:r>
    </w:p>
    <w:p w14:paraId="1024ECB9" w14:textId="3288C157" w:rsidR="00494F83" w:rsidRPr="00CE1F10" w:rsidRDefault="00494F83" w:rsidP="00CE1F10">
      <w:pPr>
        <w:pStyle w:val="a8"/>
        <w:widowControl/>
        <w:numPr>
          <w:ilvl w:val="0"/>
          <w:numId w:val="10"/>
        </w:numPr>
        <w:spacing w:beforeAutospacing="0" w:after="10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稳定性</w:t>
      </w:r>
      <w:r>
        <w:rPr>
          <w:rFonts w:ascii="Arial" w:hAnsi="Arial" w:cs="Arial"/>
        </w:rPr>
        <w:t>：系统受扰动后回归平衡的能力。引入时间常数</w:t>
      </w:r>
      <m:oMath>
        <m:r>
          <m:rPr>
            <m:sty m:val="p"/>
          </m:rPr>
          <w:rPr>
            <w:rStyle w:val="math-inline"/>
            <w:rFonts w:ascii="Cambria Math" w:hAnsi="Cambria Math" w:cs="Arial"/>
          </w:rPr>
          <m:t>τ</m:t>
        </m:r>
      </m:oMath>
      <w:r w:rsidRPr="00CE1F10">
        <w:rPr>
          <w:rFonts w:ascii="Arial" w:hAnsi="Arial" w:cs="Arial"/>
        </w:rPr>
        <w:t>的概念，分析无人机俯仰角恢复速率对飞行品质的影响。</w:t>
      </w:r>
    </w:p>
    <w:p w14:paraId="739A3677" w14:textId="77777777" w:rsidR="00494F83" w:rsidRDefault="00494F83" w:rsidP="00494F83">
      <w:pPr>
        <w:pStyle w:val="a8"/>
        <w:widowControl/>
        <w:numPr>
          <w:ilvl w:val="0"/>
          <w:numId w:val="10"/>
        </w:numPr>
        <w:spacing w:beforeAutospacing="0" w:after="10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鲁棒性</w:t>
      </w:r>
      <w:r>
        <w:rPr>
          <w:rFonts w:ascii="Arial" w:hAnsi="Arial" w:cs="Arial"/>
        </w:rPr>
        <w:t>：强调系统在面对未建模动力学（如突发阵风）时的性能保持。这是无人机从实验室走向复杂户外环境的关键。</w:t>
      </w:r>
    </w:p>
    <w:p w14:paraId="7E287B72" w14:textId="65418E8B" w:rsidR="00494F83" w:rsidRDefault="00494F83" w:rsidP="00494F83">
      <w:pPr>
        <w:pStyle w:val="2"/>
        <w:spacing w:before="0"/>
        <w:rPr>
          <w:rFonts w:cs="Arial"/>
        </w:rPr>
      </w:pPr>
      <w:bookmarkStart w:id="4" w:name="_Toc226909509"/>
      <w:r>
        <w:rPr>
          <w:rFonts w:cs="Arial"/>
        </w:rPr>
        <w:t>理论基础与</w:t>
      </w:r>
      <w:r w:rsidR="002014AF">
        <w:rPr>
          <w:rFonts w:cs="Arial" w:hint="eastAsia"/>
        </w:rPr>
        <w:t>系统</w:t>
      </w:r>
      <w:r>
        <w:rPr>
          <w:rFonts w:cs="Arial"/>
        </w:rPr>
        <w:t>建模</w:t>
      </w:r>
      <w:bookmarkEnd w:id="4"/>
    </w:p>
    <w:p w14:paraId="7214CD28" w14:textId="29E898F7" w:rsidR="00494F83" w:rsidRDefault="002014AF" w:rsidP="00494F83">
      <w:pPr>
        <w:pStyle w:val="3"/>
        <w:spacing w:before="0"/>
        <w:rPr>
          <w:rFonts w:ascii="Arial" w:hAnsi="Arial" w:cs="Arial"/>
        </w:rPr>
      </w:pPr>
      <w:r>
        <w:t>连续域建模的理想化假设</w:t>
      </w:r>
    </w:p>
    <w:p w14:paraId="6EB583B9" w14:textId="758C16C1" w:rsidR="00CE1F10" w:rsidRDefault="002014AF" w:rsidP="00CE1F10">
      <w:pPr>
        <w:ind w:firstLine="480"/>
      </w:pPr>
      <w:r>
        <w:t>说明传递函数</w:t>
      </w:r>
      <m:oMath>
        <m:r>
          <w:rPr>
            <w:rStyle w:val="math-inline"/>
            <w:rFonts w:ascii="Cambria Math" w:hAnsi="Cambria Math" w:cs="Arial"/>
          </w:rPr>
          <m:t>G(s)</m:t>
        </m:r>
      </m:oMath>
      <w:r>
        <w:t>建立在连续时间</w:t>
      </w:r>
      <w:r>
        <w:rPr>
          <w:rFonts w:hint="eastAsia"/>
        </w:rPr>
        <w:t>t</w:t>
      </w:r>
      <w:r>
        <w:t>上的意义。</w:t>
      </w:r>
    </w:p>
    <w:p w14:paraId="7FE447C4" w14:textId="00E6B863" w:rsidR="00D26316" w:rsidRPr="00EB0891" w:rsidRDefault="00D26316" w:rsidP="00D26316">
      <w:pPr>
        <w:pStyle w:val="3"/>
      </w:pPr>
      <w:r w:rsidRPr="00EB0891">
        <w:rPr>
          <w:rFonts w:hint="eastAsia"/>
        </w:rPr>
        <w:t>控制系统结构图</w:t>
      </w:r>
    </w:p>
    <w:p w14:paraId="3359321D" w14:textId="30A9AB8C" w:rsidR="00D26316" w:rsidRPr="00EB0891" w:rsidRDefault="00D26316" w:rsidP="00D26316">
      <w:pPr>
        <w:ind w:firstLineChars="200" w:firstLine="480"/>
      </w:pPr>
      <w:r w:rsidRPr="00EB0891">
        <w:rPr>
          <w:rFonts w:hint="eastAsia"/>
        </w:rPr>
        <w:t>用文字描述该控制系统结构功能框图，说明输入、输出及系统模块的功能。</w:t>
      </w:r>
    </w:p>
    <w:p w14:paraId="370C4F00" w14:textId="77777777" w:rsidR="00CE1F10" w:rsidRPr="00CE1F10" w:rsidRDefault="00CE1F10" w:rsidP="00CE1F10">
      <w:pPr>
        <w:ind w:firstLine="480"/>
      </w:pPr>
    </w:p>
    <w:p w14:paraId="43D4F62F" w14:textId="2AE331F3" w:rsidR="00494F83" w:rsidRDefault="002014AF" w:rsidP="00494F83">
      <w:pPr>
        <w:pStyle w:val="3"/>
        <w:spacing w:before="0"/>
        <w:rPr>
          <w:rFonts w:ascii="Arial" w:hAnsi="Arial" w:cs="Arial"/>
        </w:rPr>
      </w:pPr>
      <w:r>
        <w:t>采样与离散化：从物理世界到计算世界的鸿沟</w:t>
      </w:r>
    </w:p>
    <w:p w14:paraId="5BF5478F" w14:textId="469EBDAB" w:rsidR="00494F83" w:rsidRDefault="00494F83" w:rsidP="00D318ED">
      <w:pPr>
        <w:pStyle w:val="a8"/>
        <w:spacing w:beforeAutospacing="0"/>
        <w:ind w:firstLineChars="200" w:firstLine="480"/>
        <w:rPr>
          <w:rFonts w:ascii="Arial" w:hAnsi="Arial" w:cs="Arial"/>
        </w:rPr>
      </w:pPr>
      <w:r>
        <w:rPr>
          <w:rFonts w:ascii="Arial" w:hAnsi="Arial" w:cs="Arial"/>
        </w:rPr>
        <w:t>传统的传递函数</w:t>
      </w:r>
      <m:oMath>
        <m:r>
          <w:rPr>
            <w:rStyle w:val="math-inline"/>
            <w:rFonts w:ascii="Cambria Math" w:hAnsi="Cambria Math" w:cs="Arial"/>
          </w:rPr>
          <m:t>G(s)</m:t>
        </m:r>
      </m:oMath>
      <w:r>
        <w:rPr>
          <w:rFonts w:ascii="Arial" w:hAnsi="Arial" w:cs="Arial"/>
        </w:rPr>
        <w:t>建立在连续时间基础上。在现代</w:t>
      </w:r>
      <w:r w:rsidRPr="002014AF">
        <w:rPr>
          <w:rFonts w:ascii="Arial" w:hAnsi="Arial" w:cs="Arial"/>
        </w:rPr>
        <w:t>系统中，需考虑采样与离散化。由于计算机按时钟节拍处理离散序列，</w:t>
      </w:r>
      <w:r w:rsidRPr="002014AF">
        <w:rPr>
          <w:rFonts w:ascii="Arial" w:hAnsi="Arial" w:cs="Arial"/>
        </w:rPr>
        <w:t>A/D</w:t>
      </w:r>
      <w:r w:rsidR="003119A9">
        <w:rPr>
          <w:rFonts w:ascii="Arial" w:hAnsi="Arial" w:cs="Arial" w:hint="eastAsia"/>
        </w:rPr>
        <w:t>（</w:t>
      </w:r>
      <w:r w:rsidR="003119A9" w:rsidRPr="003119A9">
        <w:rPr>
          <w:rFonts w:ascii="Arial" w:hAnsi="Arial" w:cs="Arial"/>
        </w:rPr>
        <w:t>Analog-to-Digital Conversion</w:t>
      </w:r>
      <w:r w:rsidR="003119A9">
        <w:rPr>
          <w:rFonts w:ascii="Arial" w:hAnsi="Arial" w:cs="Arial" w:hint="eastAsia"/>
        </w:rPr>
        <w:t>）</w:t>
      </w:r>
      <w:r w:rsidRPr="002014AF">
        <w:rPr>
          <w:rFonts w:ascii="Arial" w:hAnsi="Arial" w:cs="Arial"/>
        </w:rPr>
        <w:t>与</w:t>
      </w:r>
      <w:r w:rsidRPr="002014A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D/A </w:t>
      </w:r>
      <w:r>
        <w:rPr>
          <w:rFonts w:ascii="Arial" w:hAnsi="Arial" w:cs="Arial"/>
        </w:rPr>
        <w:t>转换</w:t>
      </w:r>
      <w:r w:rsidR="003119A9">
        <w:rPr>
          <w:rFonts w:ascii="Arial" w:hAnsi="Arial" w:cs="Arial" w:hint="eastAsia"/>
        </w:rPr>
        <w:t>（</w:t>
      </w:r>
      <w:r w:rsidR="003119A9" w:rsidRPr="003119A9">
        <w:rPr>
          <w:rFonts w:ascii="Arial" w:hAnsi="Arial" w:cs="Arial"/>
        </w:rPr>
        <w:t>Digital-to-Analog Conversion</w:t>
      </w:r>
      <w:r w:rsidR="003119A9">
        <w:rPr>
          <w:rFonts w:ascii="Arial" w:hAnsi="Arial" w:cs="Arial" w:hint="eastAsia"/>
        </w:rPr>
        <w:t>）</w:t>
      </w:r>
      <w:r>
        <w:rPr>
          <w:rFonts w:ascii="Arial" w:hAnsi="Arial" w:cs="Arial"/>
        </w:rPr>
        <w:t>中的采样周期</w:t>
      </w:r>
      <w:r>
        <w:rPr>
          <w:rStyle w:val="math-inline"/>
          <w:rFonts w:ascii="Arial" w:hAnsi="Arial" w:cs="Arial"/>
        </w:rPr>
        <w:t>T</w:t>
      </w:r>
      <w:r>
        <w:rPr>
          <w:rFonts w:ascii="Arial" w:hAnsi="Arial" w:cs="Arial"/>
        </w:rPr>
        <w:t>会直接影响控制精度。</w:t>
      </w:r>
      <w:r w:rsidR="002014AF">
        <w:rPr>
          <w:rFonts w:ascii="Arial" w:hAnsi="Arial" w:cs="Arial" w:hint="eastAsia"/>
        </w:rPr>
        <w:t>思考：</w:t>
      </w:r>
      <w:r w:rsidR="002014AF">
        <w:t>为什么一个在理论上（连续域）稳定的增益</w:t>
      </w:r>
      <w:r w:rsidR="002014AF">
        <w:t xml:space="preserve"> </w:t>
      </w:r>
      <w:r w:rsidR="002014AF">
        <w:rPr>
          <w:rFonts w:hint="eastAsia"/>
        </w:rPr>
        <w:t>K</w:t>
      </w:r>
      <w:r w:rsidR="002014AF">
        <w:t>，如果采样周期</w:t>
      </w:r>
      <w:r w:rsidR="002014AF">
        <w:rPr>
          <w:rFonts w:hint="eastAsia"/>
        </w:rPr>
        <w:t>T</w:t>
      </w:r>
      <w:r w:rsidR="002014AF">
        <w:t>设置过大，会导致无人机直接失控坠毁？</w:t>
      </w:r>
    </w:p>
    <w:p w14:paraId="6BC714A9" w14:textId="389FA6A1" w:rsidR="00494F83" w:rsidRDefault="00494F83" w:rsidP="00494F83">
      <w:pPr>
        <w:pStyle w:val="2"/>
        <w:spacing w:before="0"/>
        <w:rPr>
          <w:rFonts w:cs="Arial"/>
        </w:rPr>
      </w:pPr>
      <w:bookmarkStart w:id="5" w:name="_Toc226909510"/>
      <w:r>
        <w:rPr>
          <w:rFonts w:cs="Arial"/>
        </w:rPr>
        <w:t>鲁棒控制设计</w:t>
      </w:r>
      <w:bookmarkEnd w:id="5"/>
    </w:p>
    <w:p w14:paraId="71034FAD" w14:textId="0607D1CB" w:rsidR="00CE1F10" w:rsidRDefault="00CE1F10" w:rsidP="00D318ED">
      <w:pPr>
        <w:pStyle w:val="3"/>
        <w:tabs>
          <w:tab w:val="clear" w:pos="1008"/>
        </w:tabs>
        <w:spacing w:before="0"/>
        <w:rPr>
          <w:rFonts w:ascii="Arial" w:hAnsi="Arial" w:cs="Arial"/>
        </w:rPr>
      </w:pPr>
      <w:r>
        <w:rPr>
          <w:rFonts w:ascii="Arial" w:hAnsi="Arial" w:cs="Arial" w:hint="eastAsia"/>
        </w:rPr>
        <w:t>鲁棒控制的必要性</w:t>
      </w:r>
    </w:p>
    <w:p w14:paraId="238F552A" w14:textId="4827219B" w:rsidR="00F00E7B" w:rsidRPr="00F00E7B" w:rsidRDefault="00F00E7B" w:rsidP="00F00E7B">
      <w:r>
        <w:rPr>
          <w:rFonts w:hint="eastAsia"/>
        </w:rPr>
        <w:t xml:space="preserve">    </w:t>
      </w:r>
      <w:r>
        <w:rPr>
          <w:rFonts w:hint="eastAsia"/>
        </w:rPr>
        <w:t>简述鲁棒控制的必要性。</w:t>
      </w:r>
    </w:p>
    <w:p w14:paraId="5BD19A18" w14:textId="77777777" w:rsidR="00CE1F10" w:rsidRDefault="00D318ED" w:rsidP="00CE1F10">
      <w:pPr>
        <w:pStyle w:val="3"/>
        <w:tabs>
          <w:tab w:val="clear" w:pos="1008"/>
        </w:tabs>
        <w:spacing w:before="0"/>
        <w:rPr>
          <w:rFonts w:ascii="Arial" w:hAnsi="Arial" w:cs="Arial"/>
        </w:rPr>
      </w:pPr>
      <w:r w:rsidRPr="00D318ED">
        <w:rPr>
          <w:rFonts w:ascii="Arial" w:hAnsi="Arial" w:cs="Arial" w:hint="eastAsia"/>
        </w:rPr>
        <w:lastRenderedPageBreak/>
        <w:t>设计思路</w:t>
      </w:r>
    </w:p>
    <w:p w14:paraId="77D0A597" w14:textId="4DCEB7EC" w:rsidR="00CE1F10" w:rsidRPr="00CE1F10" w:rsidRDefault="00CE1F10" w:rsidP="00CE1F10">
      <w:pPr>
        <w:pStyle w:val="a8"/>
        <w:widowControl/>
        <w:spacing w:beforeAutospacing="0" w:after="100" w:line="240" w:lineRule="auto"/>
        <w:ind w:left="720"/>
        <w:rPr>
          <w:rFonts w:ascii="Arial" w:hAnsi="Arial" w:cs="Arial"/>
        </w:rPr>
      </w:pPr>
      <w:r>
        <w:rPr>
          <w:rFonts w:ascii="Arial" w:hAnsi="Arial" w:cs="Arial" w:hint="eastAsia"/>
        </w:rPr>
        <w:t>经典</w:t>
      </w:r>
      <w:r>
        <w:rPr>
          <w:rFonts w:ascii="Arial" w:hAnsi="Arial" w:cs="Arial" w:hint="eastAsia"/>
        </w:rPr>
        <w:t>PID</w:t>
      </w:r>
      <w:r>
        <w:rPr>
          <w:rFonts w:ascii="Arial" w:hAnsi="Arial" w:cs="Arial" w:hint="eastAsia"/>
        </w:rPr>
        <w:t>控制</w:t>
      </w:r>
    </w:p>
    <w:p w14:paraId="1B239F05" w14:textId="3500B947" w:rsidR="00CE1F10" w:rsidRPr="00CE1F10" w:rsidRDefault="00CE1F10" w:rsidP="00CE1F10">
      <w:pPr>
        <w:pStyle w:val="a8"/>
        <w:widowControl/>
        <w:numPr>
          <w:ilvl w:val="0"/>
          <w:numId w:val="12"/>
        </w:numPr>
        <w:spacing w:beforeAutospacing="0" w:after="100" w:line="240" w:lineRule="auto"/>
        <w:rPr>
          <w:rFonts w:ascii="Arial" w:hAnsi="Arial" w:cs="Arial"/>
        </w:rPr>
      </w:pPr>
      <w:r w:rsidRPr="00CE1F10">
        <w:rPr>
          <w:rFonts w:ascii="Arial" w:hAnsi="Arial" w:cs="Arial"/>
        </w:rPr>
        <w:t>比例（</w:t>
      </w:r>
      <w:r w:rsidRPr="00CE1F10">
        <w:rPr>
          <w:rFonts w:ascii="Arial" w:hAnsi="Arial" w:cs="Arial"/>
        </w:rPr>
        <w:t>P</w:t>
      </w:r>
      <w:r w:rsidRPr="00CE1F10">
        <w:rPr>
          <w:rFonts w:ascii="Arial" w:hAnsi="Arial" w:cs="Arial"/>
        </w:rPr>
        <w:t>）：提高响应速度。</w:t>
      </w:r>
    </w:p>
    <w:p w14:paraId="409849A0" w14:textId="77777777" w:rsidR="00CE1F10" w:rsidRPr="00CE1F10" w:rsidRDefault="00CE1F10" w:rsidP="00CE1F10">
      <w:pPr>
        <w:pStyle w:val="a8"/>
        <w:widowControl/>
        <w:numPr>
          <w:ilvl w:val="0"/>
          <w:numId w:val="12"/>
        </w:numPr>
        <w:spacing w:beforeAutospacing="0" w:after="100" w:line="240" w:lineRule="auto"/>
        <w:rPr>
          <w:rFonts w:ascii="Arial" w:hAnsi="Arial" w:cs="Arial"/>
        </w:rPr>
      </w:pPr>
      <w:r w:rsidRPr="00CE1F10">
        <w:rPr>
          <w:rFonts w:ascii="Arial" w:hAnsi="Arial" w:cs="Arial"/>
        </w:rPr>
        <w:t>积分（</w:t>
      </w:r>
      <w:r w:rsidRPr="00CE1F10">
        <w:rPr>
          <w:rFonts w:ascii="Arial" w:hAnsi="Arial" w:cs="Arial"/>
        </w:rPr>
        <w:t>I</w:t>
      </w:r>
      <w:r w:rsidRPr="00CE1F10">
        <w:rPr>
          <w:rFonts w:ascii="Arial" w:hAnsi="Arial" w:cs="Arial"/>
        </w:rPr>
        <w:t>）：消除稳态误差。</w:t>
      </w:r>
    </w:p>
    <w:p w14:paraId="535BFAC3" w14:textId="067CBC25" w:rsidR="00CE1F10" w:rsidRPr="00CE1F10" w:rsidRDefault="00CE1F10" w:rsidP="00CE1F10">
      <w:pPr>
        <w:pStyle w:val="a8"/>
        <w:widowControl/>
        <w:numPr>
          <w:ilvl w:val="0"/>
          <w:numId w:val="12"/>
        </w:numPr>
        <w:spacing w:beforeAutospacing="0" w:after="100" w:line="240" w:lineRule="auto"/>
        <w:rPr>
          <w:rFonts w:ascii="Arial" w:hAnsi="Arial" w:cs="Arial"/>
        </w:rPr>
      </w:pPr>
      <w:r w:rsidRPr="00CE1F10">
        <w:rPr>
          <w:rFonts w:ascii="Arial" w:hAnsi="Arial" w:cs="Arial"/>
        </w:rPr>
        <w:t>微分（</w:t>
      </w:r>
      <w:r w:rsidRPr="00CE1F10">
        <w:rPr>
          <w:rFonts w:ascii="Arial" w:hAnsi="Arial" w:cs="Arial"/>
        </w:rPr>
        <w:t>D</w:t>
      </w:r>
      <w:r w:rsidRPr="00CE1F10">
        <w:rPr>
          <w:rFonts w:ascii="Arial" w:hAnsi="Arial" w:cs="Arial"/>
        </w:rPr>
        <w:t>）：提供</w:t>
      </w:r>
      <w:r>
        <w:rPr>
          <w:rFonts w:ascii="Arial" w:hAnsi="Arial" w:cs="Arial"/>
        </w:rPr>
        <w:t>阻尼，抑制振荡。</w:t>
      </w:r>
    </w:p>
    <w:p w14:paraId="7DA4502F" w14:textId="2BEA1013" w:rsidR="00D318ED" w:rsidRPr="00D318ED" w:rsidRDefault="00D318ED" w:rsidP="00D318ED">
      <w:pPr>
        <w:widowControl/>
        <w:spacing w:before="100" w:beforeAutospacing="1" w:after="100" w:afterAutospacing="1" w:line="240" w:lineRule="auto"/>
        <w:ind w:firstLineChars="200" w:firstLine="480"/>
        <w:jc w:val="left"/>
        <w:rPr>
          <w:rFonts w:ascii="Arial" w:hAnsi="Arial" w:cs="Arial"/>
          <w:kern w:val="0"/>
        </w:rPr>
      </w:pPr>
      <w:r w:rsidRPr="00D318ED">
        <w:rPr>
          <w:rFonts w:ascii="Arial" w:hAnsi="Arial" w:cs="Arial"/>
          <w:kern w:val="0"/>
        </w:rPr>
        <w:t>在存在扰动的情况下，我们不要求使用复杂的非线性控制理论，请结合前几周所学的经典控制思想，探讨如何设计控制器来抵抗阵风等随机扰动。</w:t>
      </w:r>
    </w:p>
    <w:p w14:paraId="23A513DC" w14:textId="77777777" w:rsidR="00D318ED" w:rsidRPr="00D318ED" w:rsidRDefault="00D318ED" w:rsidP="00D318E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hAnsi="Arial" w:cs="Arial"/>
          <w:kern w:val="0"/>
        </w:rPr>
      </w:pPr>
      <w:r w:rsidRPr="00D318ED">
        <w:rPr>
          <w:rFonts w:ascii="Arial" w:hAnsi="Arial" w:cs="Arial"/>
          <w:kern w:val="0"/>
        </w:rPr>
        <w:t>反馈回路的天然抗扰性：简述为什么带有传感器测量和误差计算的</w:t>
      </w:r>
      <w:r w:rsidRPr="00D318ED">
        <w:rPr>
          <w:rFonts w:ascii="Arial" w:hAnsi="Arial" w:cs="Arial"/>
          <w:kern w:val="0"/>
        </w:rPr>
        <w:t>“</w:t>
      </w:r>
      <w:r w:rsidRPr="00D318ED">
        <w:rPr>
          <w:rFonts w:ascii="Arial" w:hAnsi="Arial" w:cs="Arial"/>
          <w:kern w:val="0"/>
        </w:rPr>
        <w:t>闭环负反馈系统</w:t>
      </w:r>
      <w:r w:rsidRPr="00D318ED">
        <w:rPr>
          <w:rFonts w:ascii="Arial" w:hAnsi="Arial" w:cs="Arial"/>
          <w:kern w:val="0"/>
        </w:rPr>
        <w:t>”</w:t>
      </w:r>
      <w:r w:rsidRPr="00D318ED">
        <w:rPr>
          <w:rFonts w:ascii="Arial" w:hAnsi="Arial" w:cs="Arial"/>
          <w:kern w:val="0"/>
        </w:rPr>
        <w:t>，相比于</w:t>
      </w:r>
      <w:r w:rsidRPr="00D318ED">
        <w:rPr>
          <w:rFonts w:ascii="Arial" w:hAnsi="Arial" w:cs="Arial"/>
          <w:kern w:val="0"/>
        </w:rPr>
        <w:t>“</w:t>
      </w:r>
      <w:r w:rsidRPr="00D318ED">
        <w:rPr>
          <w:rFonts w:ascii="Arial" w:hAnsi="Arial" w:cs="Arial"/>
          <w:kern w:val="0"/>
        </w:rPr>
        <w:t>开环系统</w:t>
      </w:r>
      <w:r w:rsidRPr="00D318ED">
        <w:rPr>
          <w:rFonts w:ascii="Arial" w:hAnsi="Arial" w:cs="Arial"/>
          <w:kern w:val="0"/>
        </w:rPr>
        <w:t>”</w:t>
      </w:r>
      <w:r w:rsidRPr="00D318ED">
        <w:rPr>
          <w:rFonts w:ascii="Arial" w:hAnsi="Arial" w:cs="Arial"/>
          <w:kern w:val="0"/>
        </w:rPr>
        <w:t>，天生就具备抵抗外部扰动的能力？</w:t>
      </w:r>
    </w:p>
    <w:p w14:paraId="7FDB41AD" w14:textId="664ED124" w:rsidR="00D318ED" w:rsidRPr="00CE1F10" w:rsidRDefault="00D318ED" w:rsidP="00494F83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hAnsi="Arial" w:cs="Arial"/>
          <w:kern w:val="0"/>
        </w:rPr>
      </w:pPr>
      <w:r w:rsidRPr="00D318ED">
        <w:rPr>
          <w:rFonts w:ascii="Arial" w:hAnsi="Arial" w:cs="Arial"/>
          <w:kern w:val="0"/>
        </w:rPr>
        <w:t>PID</w:t>
      </w:r>
      <w:r w:rsidRPr="00D318ED">
        <w:rPr>
          <w:rFonts w:ascii="Arial" w:hAnsi="Arial" w:cs="Arial"/>
          <w:kern w:val="0"/>
        </w:rPr>
        <w:t>中的抗扰核心：在比例（</w:t>
      </w:r>
      <w:r w:rsidRPr="00D318ED">
        <w:rPr>
          <w:rFonts w:ascii="Arial" w:hAnsi="Arial" w:cs="Arial"/>
          <w:kern w:val="0"/>
        </w:rPr>
        <w:t>P</w:t>
      </w:r>
      <w:r w:rsidRPr="00D318ED">
        <w:rPr>
          <w:rFonts w:ascii="Arial" w:hAnsi="Arial" w:cs="Arial"/>
          <w:kern w:val="0"/>
        </w:rPr>
        <w:t>）、积分（</w:t>
      </w:r>
      <w:r w:rsidRPr="00D318ED">
        <w:rPr>
          <w:rFonts w:ascii="Arial" w:hAnsi="Arial" w:cs="Arial"/>
          <w:kern w:val="0"/>
        </w:rPr>
        <w:t>I</w:t>
      </w:r>
      <w:r w:rsidRPr="00D318ED">
        <w:rPr>
          <w:rFonts w:ascii="Arial" w:hAnsi="Arial" w:cs="Arial"/>
          <w:kern w:val="0"/>
        </w:rPr>
        <w:t>）、微分（</w:t>
      </w:r>
      <w:r w:rsidRPr="00D318ED">
        <w:rPr>
          <w:rFonts w:ascii="Arial" w:hAnsi="Arial" w:cs="Arial"/>
          <w:kern w:val="0"/>
        </w:rPr>
        <w:t>D</w:t>
      </w:r>
      <w:r w:rsidRPr="00D318ED">
        <w:rPr>
          <w:rFonts w:ascii="Arial" w:hAnsi="Arial" w:cs="Arial"/>
          <w:kern w:val="0"/>
        </w:rPr>
        <w:t>）三个环节中，哪一个环节是专门用来消除由持续阵风或无人机重心偏移带来的</w:t>
      </w:r>
      <w:r w:rsidRPr="00D318ED">
        <w:rPr>
          <w:rFonts w:ascii="Arial" w:hAnsi="Arial" w:cs="Arial"/>
          <w:kern w:val="0"/>
        </w:rPr>
        <w:t>“</w:t>
      </w:r>
      <w:r w:rsidRPr="00D318ED">
        <w:rPr>
          <w:rFonts w:ascii="Arial" w:hAnsi="Arial" w:cs="Arial"/>
          <w:kern w:val="0"/>
        </w:rPr>
        <w:t>稳态误差</w:t>
      </w:r>
      <w:r w:rsidRPr="00D318ED">
        <w:rPr>
          <w:rFonts w:ascii="Arial" w:hAnsi="Arial" w:cs="Arial"/>
          <w:kern w:val="0"/>
        </w:rPr>
        <w:t>”</w:t>
      </w:r>
      <w:r w:rsidRPr="00D318ED">
        <w:rPr>
          <w:rFonts w:ascii="Arial" w:hAnsi="Arial" w:cs="Arial"/>
          <w:kern w:val="0"/>
        </w:rPr>
        <w:t>的？请简述其物理机制（即它如何随着时间积累力量来对抗持续的扰动）。</w:t>
      </w:r>
    </w:p>
    <w:p w14:paraId="7BFF3408" w14:textId="4C814693" w:rsidR="00494F83" w:rsidRDefault="00494F83" w:rsidP="00494F83">
      <w:pPr>
        <w:pStyle w:val="2"/>
        <w:spacing w:before="0"/>
        <w:rPr>
          <w:rFonts w:cs="Arial"/>
        </w:rPr>
      </w:pPr>
      <w:bookmarkStart w:id="6" w:name="_Toc226909511"/>
      <w:r>
        <w:rPr>
          <w:rFonts w:cs="Arial"/>
        </w:rPr>
        <w:t>系统稳定性判定</w:t>
      </w:r>
      <w:bookmarkEnd w:id="6"/>
    </w:p>
    <w:p w14:paraId="087C1670" w14:textId="0572212E" w:rsidR="00494F83" w:rsidRDefault="00494F83" w:rsidP="00494F83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时域分析：</w:t>
      </w:r>
      <w:r>
        <w:rPr>
          <w:rFonts w:ascii="Arial" w:hAnsi="Arial" w:cs="Arial"/>
        </w:rPr>
        <w:t>Routh</w:t>
      </w:r>
      <w:r>
        <w:rPr>
          <w:rFonts w:ascii="Arial" w:hAnsi="Arial" w:cs="Arial"/>
        </w:rPr>
        <w:t>（劳斯）判据</w:t>
      </w:r>
    </w:p>
    <w:p w14:paraId="1B758003" w14:textId="7532F96F" w:rsidR="00494F83" w:rsidRPr="002014AF" w:rsidRDefault="00494F83" w:rsidP="00CE1F10">
      <w:pPr>
        <w:pStyle w:val="a8"/>
        <w:spacing w:beforeAutospacing="0"/>
        <w:ind w:firstLineChars="200" w:firstLine="480"/>
        <w:rPr>
          <w:rFonts w:ascii="Arial" w:hAnsi="Arial" w:cs="Arial"/>
        </w:rPr>
      </w:pPr>
      <w:r>
        <w:rPr>
          <w:rFonts w:ascii="Arial" w:hAnsi="Arial" w:cs="Arial"/>
        </w:rPr>
        <w:t>通过写出无人机俯仰回路的特征方程</w:t>
      </w:r>
      <m:oMath>
        <m:sSub>
          <m:sSubPr>
            <m:ctrlPr>
              <w:rPr>
                <w:rStyle w:val="math-inline"/>
                <w:rFonts w:ascii="Cambria Math" w:hAnsi="Cambria Math" w:cs="Arial"/>
                <w:i/>
              </w:rPr>
            </m:ctrlPr>
          </m:sSubPr>
          <m:e>
            <m:r>
              <w:rPr>
                <w:rStyle w:val="math-inline"/>
                <w:rFonts w:ascii="Cambria Math" w:hAnsi="Cambria Math" w:cs="Arial"/>
              </w:rPr>
              <m:t>a</m:t>
            </m:r>
          </m:e>
          <m:sub>
            <m:r>
              <w:rPr>
                <w:rStyle w:val="math-inline"/>
                <w:rFonts w:ascii="Cambria Math" w:hAnsi="Cambria Math" w:cs="Arial"/>
              </w:rPr>
              <m:t>n</m:t>
            </m:r>
          </m:sub>
        </m:sSub>
        <m:sSup>
          <m:sSupPr>
            <m:ctrlPr>
              <w:rPr>
                <w:rStyle w:val="math-inline"/>
                <w:rFonts w:ascii="Cambria Math" w:hAnsi="Cambria Math" w:cs="Arial"/>
                <w:i/>
              </w:rPr>
            </m:ctrlPr>
          </m:sSupPr>
          <m:e>
            <m:r>
              <w:rPr>
                <w:rStyle w:val="math-inline"/>
                <w:rFonts w:ascii="Cambria Math" w:hAnsi="Cambria Math" w:cs="Arial"/>
              </w:rPr>
              <m:t>s</m:t>
            </m:r>
          </m:e>
          <m:sup>
            <m:r>
              <w:rPr>
                <w:rStyle w:val="math-inline"/>
                <w:rFonts w:ascii="Cambria Math" w:hAnsi="Cambria Math" w:cs="Arial"/>
              </w:rPr>
              <m:t>n</m:t>
            </m:r>
          </m:sup>
        </m:sSup>
        <m:r>
          <w:rPr>
            <w:rStyle w:val="math-inline"/>
            <w:rFonts w:ascii="Cambria Math" w:hAnsi="Cambria Math" w:cs="Arial"/>
          </w:rPr>
          <m:t>+…+</m:t>
        </m:r>
        <m:sSub>
          <m:sSubPr>
            <m:ctrlPr>
              <w:rPr>
                <w:rStyle w:val="math-inline"/>
                <w:rFonts w:ascii="Cambria Math" w:hAnsi="Cambria Math" w:cs="Arial"/>
                <w:i/>
              </w:rPr>
            </m:ctrlPr>
          </m:sSubPr>
          <m:e>
            <m:r>
              <w:rPr>
                <w:rStyle w:val="math-inline"/>
                <w:rFonts w:ascii="Cambria Math" w:hAnsi="Cambria Math" w:cs="Arial"/>
              </w:rPr>
              <m:t>a</m:t>
            </m:r>
          </m:e>
          <m:sub>
            <m:r>
              <w:rPr>
                <w:rStyle w:val="math-inline"/>
                <w:rFonts w:ascii="Cambria Math" w:hAnsi="Cambria Math" w:cs="Arial"/>
              </w:rPr>
              <m:t>0</m:t>
            </m:r>
          </m:sub>
        </m:sSub>
        <m:r>
          <w:rPr>
            <w:rStyle w:val="math-inline"/>
            <w:rFonts w:ascii="Cambria Math" w:hAnsi="Cambria Math" w:cs="Arial"/>
          </w:rPr>
          <m:t>=0</m:t>
        </m:r>
      </m:oMath>
      <w:r>
        <w:rPr>
          <w:rFonts w:ascii="Arial" w:hAnsi="Arial" w:cs="Arial"/>
        </w:rPr>
        <w:t>，构建劳斯表。</w:t>
      </w:r>
      <w:r w:rsidR="002014AF" w:rsidRPr="002014AF">
        <w:rPr>
          <w:rFonts w:ascii="Arial" w:hAnsi="Arial" w:cs="Arial" w:hint="eastAsia"/>
        </w:rPr>
        <w:t>利用劳斯判据，严密计算出该闭环系统保持稳定时，增益</w:t>
      </w:r>
      <w:r w:rsidR="002014AF">
        <w:rPr>
          <w:rFonts w:ascii="Arial" w:hAnsi="Arial" w:cs="Arial" w:hint="eastAsia"/>
        </w:rPr>
        <w:t>K</w:t>
      </w:r>
      <w:r w:rsidR="002014AF" w:rsidRPr="002014AF">
        <w:rPr>
          <w:rFonts w:ascii="Arial" w:hAnsi="Arial" w:cs="Arial" w:hint="eastAsia"/>
        </w:rPr>
        <w:t>的精确取值范围。</w:t>
      </w:r>
      <w:r w:rsidR="002014AF">
        <w:rPr>
          <w:rFonts w:ascii="Arial" w:hAnsi="Arial" w:cs="Arial" w:hint="eastAsia"/>
        </w:rPr>
        <w:t>当</w:t>
      </w:r>
      <w:r w:rsidR="002014AF">
        <w:rPr>
          <w:rFonts w:ascii="Arial" w:hAnsi="Arial" w:cs="Arial" w:hint="eastAsia"/>
        </w:rPr>
        <w:t>K</w:t>
      </w:r>
      <w:r w:rsidR="002014AF" w:rsidRPr="002014AF">
        <w:rPr>
          <w:rFonts w:ascii="Arial" w:hAnsi="Arial" w:cs="Arial" w:hint="eastAsia"/>
        </w:rPr>
        <w:t>从稳定范围的中间值逐渐增大并逼近临界稳定点时，闭环极点在复平面上是如何移动的？此时无人机的俯仰角阶跃响应会发生什么变化（是超调量增大，还是振荡频率变高）？</w:t>
      </w:r>
    </w:p>
    <w:p w14:paraId="05BCA4D9" w14:textId="44597978" w:rsidR="00494F83" w:rsidRDefault="00494F83" w:rsidP="00494F83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频域分析：</w:t>
      </w:r>
      <w:r>
        <w:rPr>
          <w:rFonts w:ascii="Arial" w:hAnsi="Arial" w:cs="Arial"/>
        </w:rPr>
        <w:t>Nyquist</w:t>
      </w:r>
      <w:r>
        <w:rPr>
          <w:rFonts w:ascii="Arial" w:hAnsi="Arial" w:cs="Arial"/>
        </w:rPr>
        <w:t>（奈奎斯特）判据与稳定裕度</w:t>
      </w:r>
    </w:p>
    <w:p w14:paraId="46CE9E9B" w14:textId="26617109" w:rsidR="002014AF" w:rsidRDefault="00494F83" w:rsidP="00F00E7B">
      <w:pPr>
        <w:pStyle w:val="a8"/>
        <w:widowControl/>
        <w:spacing w:beforeAutospacing="0" w:after="100" w:line="240" w:lineRule="auto"/>
        <w:ind w:firstLineChars="200" w:firstLine="480"/>
        <w:rPr>
          <w:rFonts w:ascii="Arial" w:hAnsi="Arial" w:cs="Arial"/>
        </w:rPr>
      </w:pPr>
      <w:r w:rsidRPr="00923978">
        <w:rPr>
          <w:rFonts w:ascii="Arial" w:hAnsi="Arial" w:cs="Arial"/>
        </w:rPr>
        <w:t xml:space="preserve">Nyquist </w:t>
      </w:r>
      <w:r w:rsidRPr="00923978">
        <w:rPr>
          <w:rFonts w:ascii="Arial" w:hAnsi="Arial" w:cs="Arial"/>
        </w:rPr>
        <w:t>判据：通过开环频率特性的幅相曲线绕点</w:t>
      </w:r>
      <w:r w:rsidRPr="00923978">
        <w:rPr>
          <w:rFonts w:ascii="Arial" w:hAnsi="Arial" w:cs="Arial"/>
        </w:rPr>
        <w:t>(-1, j0)</w:t>
      </w:r>
      <w:r w:rsidRPr="00923978">
        <w:rPr>
          <w:rFonts w:ascii="Arial" w:hAnsi="Arial" w:cs="Arial"/>
        </w:rPr>
        <w:t>的圈数，判定闭环系统的稳定性。核心量化指标：幅值裕度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g</m:t>
            </m:r>
          </m:sub>
        </m:sSub>
      </m:oMath>
      <w:r w:rsidRPr="00923978">
        <w:rPr>
          <w:rFonts w:ascii="Arial" w:hAnsi="Arial" w:cs="Arial"/>
        </w:rPr>
        <w:t>：衡量增益波动的安全范围。相位裕度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923978">
        <w:rPr>
          <w:rFonts w:ascii="Arial" w:hAnsi="Arial" w:cs="Arial"/>
        </w:rPr>
        <w:t>：衡量时间延迟的承受能力。建议无人机相位裕度保持在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Pr="00923978">
        <w:rPr>
          <w:rFonts w:ascii="Arial" w:hAnsi="Arial" w:cs="Arial"/>
        </w:rPr>
        <w:t>之间，</w:t>
      </w:r>
      <w:r w:rsidRPr="00D318ED">
        <w:rPr>
          <w:rFonts w:ascii="Arial" w:hAnsi="Arial" w:cs="Arial"/>
        </w:rPr>
        <w:t>以获得良好的瞬态品质。</w:t>
      </w:r>
    </w:p>
    <w:p w14:paraId="5F715580" w14:textId="73131F92" w:rsidR="00CE45DF" w:rsidRPr="00CE45DF" w:rsidRDefault="00CE45DF" w:rsidP="00CE45DF">
      <w:pPr>
        <w:pStyle w:val="a8"/>
        <w:widowControl/>
        <w:spacing w:after="100" w:line="240" w:lineRule="auto"/>
        <w:ind w:firstLineChars="200" w:firstLine="480"/>
        <w:rPr>
          <w:rFonts w:ascii="Arial" w:hAnsi="Arial" w:cs="Arial"/>
        </w:rPr>
      </w:pPr>
      <w:r w:rsidRPr="00CE45DF">
        <w:rPr>
          <w:rFonts w:ascii="Arial" w:hAnsi="Arial" w:cs="Arial" w:hint="eastAsia"/>
        </w:rPr>
        <w:t>简述频域分析的核心作用：结合无人机俯仰角控制，说明频域分析能帮助我们判断什么（比如系统对不同频率扰动的抵抗能力、飞行的平稳性）；结合无人机实际飞行场景，简单分析：当外界出现低频阵风（比如缓慢的侧风）和高频扰动（比如突发的气流颠簸）时，无人机控制系统应如何响应才能保证飞行稳定。</w:t>
      </w:r>
    </w:p>
    <w:p w14:paraId="3DB2A265" w14:textId="5BFED964" w:rsidR="00494F83" w:rsidRDefault="00494F83" w:rsidP="00494F83">
      <w:pPr>
        <w:pStyle w:val="2"/>
        <w:spacing w:before="0"/>
        <w:rPr>
          <w:rFonts w:cs="Arial"/>
        </w:rPr>
      </w:pPr>
      <w:bookmarkStart w:id="7" w:name="_Toc226909512"/>
      <w:r>
        <w:rPr>
          <w:rFonts w:cs="Arial"/>
        </w:rPr>
        <w:lastRenderedPageBreak/>
        <w:t>智能控制优化（</w:t>
      </w:r>
      <w:r>
        <w:rPr>
          <w:rFonts w:cs="Arial"/>
        </w:rPr>
        <w:t xml:space="preserve">AI </w:t>
      </w:r>
      <w:r>
        <w:rPr>
          <w:rFonts w:cs="Arial"/>
        </w:rPr>
        <w:t>应用）</w:t>
      </w:r>
      <w:bookmarkEnd w:id="7"/>
    </w:p>
    <w:p w14:paraId="2AD651EE" w14:textId="2D68E141" w:rsidR="00923978" w:rsidRDefault="00923978" w:rsidP="00494F83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 w:hint="eastAsia"/>
        </w:rPr>
        <w:t>经典</w:t>
      </w:r>
      <w:r>
        <w:rPr>
          <w:rFonts w:ascii="Arial" w:hAnsi="Arial" w:cs="Arial" w:hint="eastAsia"/>
        </w:rPr>
        <w:t>PID</w:t>
      </w:r>
      <w:r>
        <w:rPr>
          <w:rFonts w:ascii="Arial" w:hAnsi="Arial" w:cs="Arial" w:hint="eastAsia"/>
        </w:rPr>
        <w:t>控制的局限性</w:t>
      </w:r>
    </w:p>
    <w:p w14:paraId="3E5B7888" w14:textId="72316D28" w:rsidR="00923978" w:rsidRPr="00923978" w:rsidRDefault="00923978" w:rsidP="00923978">
      <w:r>
        <w:rPr>
          <w:rFonts w:hint="eastAsia"/>
        </w:rPr>
        <w:t xml:space="preserve">    </w:t>
      </w:r>
      <w:r w:rsidRPr="00923978">
        <w:rPr>
          <w:rFonts w:hint="eastAsia"/>
        </w:rPr>
        <w:t>探讨在复杂环境下，固定参数的</w:t>
      </w:r>
      <w:r w:rsidRPr="00923978">
        <w:rPr>
          <w:rFonts w:hint="eastAsia"/>
        </w:rPr>
        <w:t xml:space="preserve"> PID </w:t>
      </w:r>
      <w:r w:rsidRPr="00923978">
        <w:rPr>
          <w:rFonts w:hint="eastAsia"/>
        </w:rPr>
        <w:t>控制器为何难以应对非线性干扰。</w:t>
      </w:r>
    </w:p>
    <w:p w14:paraId="235D628B" w14:textId="297AD2D4" w:rsidR="00494F83" w:rsidRPr="00923978" w:rsidRDefault="00494F83" w:rsidP="00923978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强化学习（</w:t>
      </w:r>
      <w:r>
        <w:rPr>
          <w:rFonts w:ascii="Arial" w:hAnsi="Arial" w:cs="Arial"/>
        </w:rPr>
        <w:t>RL</w:t>
      </w:r>
      <w:r>
        <w:rPr>
          <w:rFonts w:ascii="Arial" w:hAnsi="Arial" w:cs="Arial"/>
        </w:rPr>
        <w:t>）</w:t>
      </w:r>
      <w:r w:rsidR="00923978">
        <w:rPr>
          <w:rFonts w:ascii="Arial" w:hAnsi="Arial" w:cs="Arial" w:hint="eastAsia"/>
        </w:rPr>
        <w:t>与</w:t>
      </w:r>
      <w:r w:rsidRPr="00923978">
        <w:rPr>
          <w:rFonts w:ascii="Arial" w:hAnsi="Arial" w:cs="Arial"/>
        </w:rPr>
        <w:t>多智能体系统（</w:t>
      </w:r>
      <w:r w:rsidRPr="00923978">
        <w:rPr>
          <w:rFonts w:ascii="Arial" w:hAnsi="Arial" w:cs="Arial"/>
        </w:rPr>
        <w:t>Multi-Agent Systems</w:t>
      </w:r>
      <w:r w:rsidRPr="00923978">
        <w:rPr>
          <w:rFonts w:ascii="Arial" w:hAnsi="Arial" w:cs="Arial"/>
        </w:rPr>
        <w:t>）</w:t>
      </w:r>
      <w:r w:rsidR="00923978">
        <w:rPr>
          <w:rFonts w:ascii="Arial" w:hAnsi="Arial" w:cs="Arial" w:hint="eastAsia"/>
        </w:rPr>
        <w:t>的介入</w:t>
      </w:r>
    </w:p>
    <w:p w14:paraId="6BE58D69" w14:textId="77777777" w:rsidR="00A14A36" w:rsidRDefault="00923978" w:rsidP="00923978">
      <w:pPr>
        <w:pStyle w:val="a8"/>
        <w:ind w:firstLineChars="200" w:firstLine="480"/>
        <w:rPr>
          <w:rFonts w:ascii="Arial" w:hAnsi="Arial" w:cs="Arial"/>
        </w:rPr>
      </w:pPr>
      <w:r w:rsidRPr="00923978">
        <w:rPr>
          <w:rFonts w:ascii="Arial" w:hAnsi="Arial" w:cs="Arial" w:hint="eastAsia"/>
        </w:rPr>
        <w:t>结合第五周“控制论与</w:t>
      </w:r>
      <w:r w:rsidRPr="00923978">
        <w:rPr>
          <w:rFonts w:ascii="Arial" w:hAnsi="Arial" w:cs="Arial" w:hint="eastAsia"/>
        </w:rPr>
        <w:t xml:space="preserve"> AI</w:t>
      </w:r>
      <w:r w:rsidRPr="00923978">
        <w:rPr>
          <w:rFonts w:ascii="Arial" w:hAnsi="Arial" w:cs="Arial" w:hint="eastAsia"/>
        </w:rPr>
        <w:t>”的内容，</w:t>
      </w:r>
      <w:r w:rsidR="00226D96">
        <w:rPr>
          <w:rFonts w:ascii="Arial" w:hAnsi="Arial" w:cs="Arial" w:hint="eastAsia"/>
        </w:rPr>
        <w:t>简述</w:t>
      </w:r>
      <w:r w:rsidRPr="00923978">
        <w:rPr>
          <w:rFonts w:ascii="Arial" w:hAnsi="Arial" w:cs="Arial" w:hint="eastAsia"/>
        </w:rPr>
        <w:t>强化学习如何通过“环境交互”实现参数自适应，而不需要精确的物理建模。</w:t>
      </w:r>
    </w:p>
    <w:p w14:paraId="509A403E" w14:textId="033A3A91" w:rsidR="00494F83" w:rsidRPr="00923978" w:rsidRDefault="00226D96" w:rsidP="00923978">
      <w:pPr>
        <w:pStyle w:val="a8"/>
        <w:ind w:firstLineChars="200" w:firstLine="482"/>
        <w:rPr>
          <w:rFonts w:ascii="Arial" w:hAnsi="Arial" w:cs="Arial"/>
        </w:rPr>
      </w:pPr>
      <w:r w:rsidRPr="00A14A36">
        <w:rPr>
          <w:rFonts w:ascii="Arial" w:hAnsi="Arial" w:cs="Arial" w:hint="eastAsia"/>
          <w:b/>
          <w:bCs/>
        </w:rPr>
        <w:t>拓展思考：</w:t>
      </w:r>
      <w:r w:rsidR="00923978" w:rsidRPr="00923978">
        <w:rPr>
          <w:rFonts w:ascii="Arial" w:hAnsi="Arial" w:cs="Arial" w:hint="eastAsia"/>
        </w:rPr>
        <w:t>假设在一个多无人机协同任务中，如何利用多智能体系统（</w:t>
      </w:r>
      <w:r w:rsidR="00923978" w:rsidRPr="00923978">
        <w:rPr>
          <w:rFonts w:ascii="Arial" w:hAnsi="Arial" w:cs="Arial" w:hint="eastAsia"/>
        </w:rPr>
        <w:t>MAS</w:t>
      </w:r>
      <w:r w:rsidR="00923978" w:rsidRPr="00923978">
        <w:rPr>
          <w:rFonts w:ascii="Arial" w:hAnsi="Arial" w:cs="Arial" w:hint="eastAsia"/>
        </w:rPr>
        <w:t>）的逻辑，解决“单机性能受限”的问题？</w:t>
      </w:r>
    </w:p>
    <w:p w14:paraId="489F6AE2" w14:textId="458C7BB1" w:rsidR="00494F83" w:rsidRDefault="00494F83" w:rsidP="00494F83">
      <w:pPr>
        <w:pStyle w:val="2"/>
        <w:spacing w:before="0"/>
        <w:rPr>
          <w:rFonts w:cs="Arial"/>
        </w:rPr>
      </w:pPr>
      <w:bookmarkStart w:id="8" w:name="_Toc226909513"/>
      <w:r>
        <w:rPr>
          <w:rFonts w:cs="Arial"/>
        </w:rPr>
        <w:t>总结与展望</w:t>
      </w:r>
      <w:bookmarkEnd w:id="8"/>
    </w:p>
    <w:p w14:paraId="26D42A35" w14:textId="40F4D540" w:rsidR="00494F83" w:rsidRDefault="00923978" w:rsidP="00D318ED">
      <w:pPr>
        <w:pStyle w:val="a8"/>
        <w:spacing w:beforeAutospacing="0"/>
        <w:ind w:firstLineChars="200" w:firstLine="480"/>
        <w:rPr>
          <w:rFonts w:ascii="Arial" w:hAnsi="Arial" w:cs="Arial"/>
        </w:rPr>
      </w:pPr>
      <w:r>
        <w:t>总结经典控制理论在现代无人机设计中的基石作用，并反思数字化转型（采样离散化）与智能化转型（</w:t>
      </w:r>
      <w:r>
        <w:t xml:space="preserve">AI </w:t>
      </w:r>
      <w:r>
        <w:t>优化）对未来工程师提出的逻辑严密性要求。</w:t>
      </w:r>
    </w:p>
    <w:p w14:paraId="3463FF62" w14:textId="3971FEF5" w:rsidR="00494F83" w:rsidRDefault="00494F83" w:rsidP="00494F83">
      <w:pPr>
        <w:rPr>
          <w:rFonts w:ascii="Arial" w:hAnsi="Arial" w:cs="Arial"/>
        </w:rPr>
      </w:pPr>
    </w:p>
    <w:p w14:paraId="2A9533DB" w14:textId="77777777" w:rsidR="00494F83" w:rsidRDefault="00494F83">
      <w:pPr>
        <w:rPr>
          <w:color w:val="000000" w:themeColor="text1"/>
        </w:rPr>
      </w:pPr>
    </w:p>
    <w:sectPr w:rsidR="00494F83">
      <w:headerReference w:type="even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5">
      <wne:macro wne:macroName="NORMAL.NEWMACROS.INSERTEQUATIONNUMBERWITHSECTION"/>
    </wne:keymap>
  </wne:keymaps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EA1DA" w14:textId="77777777" w:rsidR="003A1633" w:rsidRDefault="003A1633">
      <w:pPr>
        <w:spacing w:line="240" w:lineRule="auto"/>
      </w:pPr>
      <w:r>
        <w:separator/>
      </w:r>
    </w:p>
  </w:endnote>
  <w:endnote w:type="continuationSeparator" w:id="0">
    <w:p w14:paraId="313A53DF" w14:textId="77777777" w:rsidR="003A1633" w:rsidRDefault="003A16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Serif">
    <w:altName w:val="Symbol"/>
    <w:panose1 w:val="020B0604020202020204"/>
    <w:charset w:val="02"/>
    <w:family w:val="auto"/>
    <w:pitch w:val="default"/>
    <w:sig w:usb0="00000000" w:usb1="0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49E00" w14:textId="77777777" w:rsidR="00AE026F" w:rsidRDefault="00AE02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5BF16" w14:textId="77777777" w:rsidR="00AE026F" w:rsidRDefault="00000000">
    <w:pPr>
      <w:pStyle w:val="a6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4871" w14:textId="77777777" w:rsidR="00AE026F" w:rsidRDefault="00AE02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ECF3B" w14:textId="77777777" w:rsidR="003A1633" w:rsidRDefault="003A1633">
      <w:pPr>
        <w:spacing w:line="240" w:lineRule="auto"/>
      </w:pPr>
      <w:r>
        <w:separator/>
      </w:r>
    </w:p>
  </w:footnote>
  <w:footnote w:type="continuationSeparator" w:id="0">
    <w:p w14:paraId="1ED9F9B8" w14:textId="77777777" w:rsidR="003A1633" w:rsidRDefault="003A16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72B7" w14:textId="77777777" w:rsidR="00AE026F" w:rsidRDefault="00AE026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8591D" w14:textId="77777777" w:rsidR="00AE026F" w:rsidRDefault="00AE026F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393EC" w14:textId="77777777" w:rsidR="00AE026F" w:rsidRDefault="00AE026F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CFFF5" w14:textId="77777777" w:rsidR="00AE026F" w:rsidRDefault="00AE02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F428E"/>
    <w:multiLevelType w:val="multilevel"/>
    <w:tmpl w:val="248F428E"/>
    <w:lvl w:ilvl="0">
      <w:start w:val="1"/>
      <w:numFmt w:val="chineseCountingThousand"/>
      <w:lvlText w:val="第 %1 章"/>
      <w:lvlJc w:val="left"/>
      <w:pPr>
        <w:tabs>
          <w:tab w:val="left" w:pos="1440"/>
        </w:tabs>
        <w:ind w:left="0" w:firstLine="0"/>
      </w:pPr>
      <w:rPr>
        <w:rFonts w:hint="eastAsia"/>
        <w:lang w:val="en-US"/>
      </w:rPr>
    </w:lvl>
    <w:lvl w:ilvl="1">
      <w:start w:val="1"/>
      <w:numFmt w:val="decimal"/>
      <w:lvlRestart w:val="0"/>
      <w:lvlText w:val="第 %2 节"/>
      <w:lvlJc w:val="center"/>
      <w:pPr>
        <w:tabs>
          <w:tab w:val="left" w:pos="-288"/>
        </w:tabs>
        <w:ind w:left="-288" w:firstLine="288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3">
      <w:start w:val="1"/>
      <w:numFmt w:val="lowerRoman"/>
      <w:lvlText w:val="(%4)"/>
      <w:lvlJc w:val="right"/>
      <w:pPr>
        <w:tabs>
          <w:tab w:val="left" w:pos="576"/>
        </w:tabs>
        <w:ind w:left="576" w:hanging="144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left" w:pos="720"/>
        </w:tabs>
        <w:ind w:left="720" w:hanging="432"/>
      </w:pPr>
      <w:rPr>
        <w:rFonts w:hint="eastAsia"/>
      </w:rPr>
    </w:lvl>
    <w:lvl w:ilvl="5">
      <w:start w:val="1"/>
      <w:numFmt w:val="lowerLetter"/>
      <w:lvlText w:val="%6)"/>
      <w:lvlJc w:val="left"/>
      <w:pPr>
        <w:tabs>
          <w:tab w:val="left" w:pos="864"/>
        </w:tabs>
        <w:ind w:left="864" w:hanging="432"/>
      </w:pPr>
      <w:rPr>
        <w:rFonts w:hint="eastAsia"/>
      </w:rPr>
    </w:lvl>
    <w:lvl w:ilvl="6">
      <w:start w:val="1"/>
      <w:numFmt w:val="lowerRoman"/>
      <w:lvlText w:val="%7)"/>
      <w:lvlJc w:val="right"/>
      <w:pPr>
        <w:tabs>
          <w:tab w:val="left" w:pos="1008"/>
        </w:tabs>
        <w:ind w:left="1008" w:hanging="288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left" w:pos="1152"/>
        </w:tabs>
        <w:ind w:left="1152" w:hanging="432"/>
      </w:pPr>
      <w:rPr>
        <w:rFonts w:hint="eastAsia"/>
      </w:rPr>
    </w:lvl>
    <w:lvl w:ilvl="8">
      <w:start w:val="1"/>
      <w:numFmt w:val="lowerRoman"/>
      <w:pStyle w:val="9"/>
      <w:lvlText w:val="%9."/>
      <w:lvlJc w:val="right"/>
      <w:pPr>
        <w:tabs>
          <w:tab w:val="left" w:pos="1296"/>
        </w:tabs>
        <w:ind w:left="1296" w:hanging="144"/>
      </w:pPr>
      <w:rPr>
        <w:rFonts w:hint="eastAsia"/>
      </w:rPr>
    </w:lvl>
  </w:abstractNum>
  <w:abstractNum w:abstractNumId="1" w15:restartNumberingAfterBreak="0">
    <w:nsid w:val="42381FC3"/>
    <w:multiLevelType w:val="multilevel"/>
    <w:tmpl w:val="51BA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D261A"/>
    <w:multiLevelType w:val="multilevel"/>
    <w:tmpl w:val="CDB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875B9"/>
    <w:multiLevelType w:val="multilevel"/>
    <w:tmpl w:val="FE0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03697"/>
    <w:multiLevelType w:val="multilevel"/>
    <w:tmpl w:val="49103697"/>
    <w:lvl w:ilvl="0">
      <w:start w:val="1"/>
      <w:numFmt w:val="chineseCountingThousand"/>
      <w:lvlText w:val="第 %1 章"/>
      <w:lvlJc w:val="center"/>
      <w:pPr>
        <w:tabs>
          <w:tab w:val="left" w:pos="1008"/>
        </w:tabs>
        <w:ind w:left="-1440" w:firstLine="1728"/>
      </w:pPr>
      <w:rPr>
        <w:rFonts w:hint="eastAsia"/>
      </w:rPr>
    </w:lvl>
    <w:lvl w:ilvl="1">
      <w:start w:val="1"/>
      <w:numFmt w:val="decimal"/>
      <w:lvlRestart w:val="0"/>
      <w:pStyle w:val="2"/>
      <w:lvlText w:val="第 %2 节"/>
      <w:lvlJc w:val="center"/>
      <w:pPr>
        <w:tabs>
          <w:tab w:val="left" w:pos="-432"/>
        </w:tabs>
        <w:ind w:left="-1440" w:firstLine="288"/>
      </w:pPr>
      <w:rPr>
        <w:rFonts w:hint="eastAsia"/>
      </w:rPr>
    </w:lvl>
    <w:lvl w:ilvl="2">
      <w:start w:val="1"/>
      <w:numFmt w:val="decimal"/>
      <w:pStyle w:val="3"/>
      <w:lvlText w:val="%2.%3.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>
      <w:start w:val="1"/>
      <w:numFmt w:val="decimal"/>
      <w:lvlRestart w:val="0"/>
      <w:pStyle w:val="4"/>
      <w:suff w:val="space"/>
      <w:lvlText w:val="[%4]"/>
      <w:lvlJc w:val="left"/>
      <w:pPr>
        <w:ind w:left="397" w:hanging="397"/>
      </w:pPr>
      <w:rPr>
        <w:rFonts w:ascii="Times New Roman" w:eastAsia="宋体" w:hAnsi="Times New Roman" w:hint="default"/>
        <w:spacing w:val="0"/>
        <w:position w:val="0"/>
        <w:sz w:val="21"/>
      </w:rPr>
    </w:lvl>
    <w:lvl w:ilvl="4">
      <w:start w:val="1"/>
      <w:numFmt w:val="decimal"/>
      <w:pStyle w:val="5"/>
      <w:lvlText w:val="%5)"/>
      <w:lvlJc w:val="left"/>
      <w:pPr>
        <w:tabs>
          <w:tab w:val="left" w:pos="-432"/>
        </w:tabs>
        <w:ind w:left="-432" w:hanging="432"/>
      </w:pPr>
      <w:rPr>
        <w:rFonts w:hint="eastAsia"/>
      </w:rPr>
    </w:lvl>
    <w:lvl w:ilvl="5">
      <w:start w:val="1"/>
      <w:numFmt w:val="lowerLetter"/>
      <w:pStyle w:val="6"/>
      <w:lvlText w:val="%6)"/>
      <w:lvlJc w:val="left"/>
      <w:pPr>
        <w:tabs>
          <w:tab w:val="left" w:pos="-288"/>
        </w:tabs>
        <w:ind w:left="-288" w:hanging="432"/>
      </w:pPr>
      <w:rPr>
        <w:rFonts w:hint="eastAsia"/>
      </w:rPr>
    </w:lvl>
    <w:lvl w:ilvl="6">
      <w:start w:val="1"/>
      <w:numFmt w:val="lowerRoman"/>
      <w:pStyle w:val="7"/>
      <w:lvlText w:val="%7)"/>
      <w:lvlJc w:val="right"/>
      <w:pPr>
        <w:tabs>
          <w:tab w:val="left" w:pos="-144"/>
        </w:tabs>
        <w:ind w:left="-144" w:hanging="288"/>
      </w:pPr>
      <w:rPr>
        <w:rFonts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left" w:pos="0"/>
        </w:tabs>
        <w:ind w:left="0" w:hanging="432"/>
      </w:pPr>
      <w:rPr>
        <w:rFonts w:hint="eastAsia"/>
      </w:rPr>
    </w:lvl>
    <w:lvl w:ilvl="8">
      <w:start w:val="1"/>
      <w:numFmt w:val="decimal"/>
      <w:lvlText w:val="定理%2.%9."/>
      <w:lvlJc w:val="left"/>
      <w:pPr>
        <w:tabs>
          <w:tab w:val="left" w:pos="1134"/>
        </w:tabs>
        <w:ind w:left="0" w:firstLine="0"/>
      </w:pPr>
      <w:rPr>
        <w:rFonts w:ascii="SansSerif" w:eastAsia="黑体" w:hAnsi="SansSerif" w:hint="default"/>
        <w:sz w:val="24"/>
        <w:szCs w:val="24"/>
      </w:rPr>
    </w:lvl>
  </w:abstractNum>
  <w:abstractNum w:abstractNumId="5" w15:restartNumberingAfterBreak="0">
    <w:nsid w:val="567D319C"/>
    <w:multiLevelType w:val="multilevel"/>
    <w:tmpl w:val="F472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15CD42"/>
    <w:multiLevelType w:val="multilevel"/>
    <w:tmpl w:val="5E15CD4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381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7" w15:restartNumberingAfterBreak="0">
    <w:nsid w:val="5EBF02B9"/>
    <w:multiLevelType w:val="multilevel"/>
    <w:tmpl w:val="689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118A5"/>
    <w:multiLevelType w:val="multilevel"/>
    <w:tmpl w:val="5A2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66598"/>
    <w:multiLevelType w:val="singleLevel"/>
    <w:tmpl w:val="7FD6659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102797654">
    <w:abstractNumId w:val="0"/>
  </w:num>
  <w:num w:numId="2" w16cid:durableId="2027244049">
    <w:abstractNumId w:val="4"/>
  </w:num>
  <w:num w:numId="3" w16cid:durableId="12153889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5406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1391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3993718">
    <w:abstractNumId w:val="6"/>
  </w:num>
  <w:num w:numId="7" w16cid:durableId="967121933">
    <w:abstractNumId w:val="9"/>
  </w:num>
  <w:num w:numId="8" w16cid:durableId="10453727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45674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1490806">
    <w:abstractNumId w:val="3"/>
  </w:num>
  <w:num w:numId="11" w16cid:durableId="1372412910">
    <w:abstractNumId w:val="2"/>
  </w:num>
  <w:num w:numId="12" w16cid:durableId="947197591">
    <w:abstractNumId w:val="8"/>
  </w:num>
  <w:num w:numId="13" w16cid:durableId="1005745445">
    <w:abstractNumId w:val="1"/>
  </w:num>
  <w:num w:numId="14" w16cid:durableId="1550533042">
    <w:abstractNumId w:val="7"/>
  </w:num>
  <w:num w:numId="15" w16cid:durableId="905602012">
    <w:abstractNumId w:val="5"/>
  </w:num>
  <w:num w:numId="16" w16cid:durableId="1129126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8A7"/>
    <w:rsid w:val="00012F6E"/>
    <w:rsid w:val="00030D78"/>
    <w:rsid w:val="00032332"/>
    <w:rsid w:val="00064474"/>
    <w:rsid w:val="00076260"/>
    <w:rsid w:val="00082AA6"/>
    <w:rsid w:val="000A13C1"/>
    <w:rsid w:val="000C597D"/>
    <w:rsid w:val="000F2F9B"/>
    <w:rsid w:val="000F300F"/>
    <w:rsid w:val="001048DD"/>
    <w:rsid w:val="00133C1E"/>
    <w:rsid w:val="00177F21"/>
    <w:rsid w:val="001B5324"/>
    <w:rsid w:val="001C1AC7"/>
    <w:rsid w:val="001C3534"/>
    <w:rsid w:val="001D5BD0"/>
    <w:rsid w:val="002014AF"/>
    <w:rsid w:val="00202C3A"/>
    <w:rsid w:val="00226D96"/>
    <w:rsid w:val="00231EB9"/>
    <w:rsid w:val="0025334D"/>
    <w:rsid w:val="0027248A"/>
    <w:rsid w:val="00272E77"/>
    <w:rsid w:val="0027313F"/>
    <w:rsid w:val="002C4C9F"/>
    <w:rsid w:val="003119A9"/>
    <w:rsid w:val="003308A7"/>
    <w:rsid w:val="00340E47"/>
    <w:rsid w:val="00343BFD"/>
    <w:rsid w:val="0034731D"/>
    <w:rsid w:val="00356489"/>
    <w:rsid w:val="00357A55"/>
    <w:rsid w:val="00373EE7"/>
    <w:rsid w:val="003A1633"/>
    <w:rsid w:val="003A4C9A"/>
    <w:rsid w:val="003D3DF2"/>
    <w:rsid w:val="00415519"/>
    <w:rsid w:val="004328B1"/>
    <w:rsid w:val="004328F7"/>
    <w:rsid w:val="0045270D"/>
    <w:rsid w:val="00487312"/>
    <w:rsid w:val="00494F83"/>
    <w:rsid w:val="004C2161"/>
    <w:rsid w:val="004C6693"/>
    <w:rsid w:val="005401B6"/>
    <w:rsid w:val="005605FB"/>
    <w:rsid w:val="005A7BFC"/>
    <w:rsid w:val="005B5156"/>
    <w:rsid w:val="005C320E"/>
    <w:rsid w:val="005E3903"/>
    <w:rsid w:val="005E454E"/>
    <w:rsid w:val="00616A48"/>
    <w:rsid w:val="0063348B"/>
    <w:rsid w:val="00647CA5"/>
    <w:rsid w:val="006631F3"/>
    <w:rsid w:val="00684347"/>
    <w:rsid w:val="006A15C2"/>
    <w:rsid w:val="006B01EC"/>
    <w:rsid w:val="00704F77"/>
    <w:rsid w:val="0071077F"/>
    <w:rsid w:val="007121DC"/>
    <w:rsid w:val="00723B9D"/>
    <w:rsid w:val="00737D3F"/>
    <w:rsid w:val="0075101B"/>
    <w:rsid w:val="00754378"/>
    <w:rsid w:val="007C0731"/>
    <w:rsid w:val="007C1D91"/>
    <w:rsid w:val="007D24AC"/>
    <w:rsid w:val="007F65E2"/>
    <w:rsid w:val="0082263E"/>
    <w:rsid w:val="0087467D"/>
    <w:rsid w:val="008B3357"/>
    <w:rsid w:val="008C3422"/>
    <w:rsid w:val="008C3450"/>
    <w:rsid w:val="008D37D6"/>
    <w:rsid w:val="009003F8"/>
    <w:rsid w:val="00923978"/>
    <w:rsid w:val="0093014A"/>
    <w:rsid w:val="00940F41"/>
    <w:rsid w:val="009732A0"/>
    <w:rsid w:val="00975898"/>
    <w:rsid w:val="00983D91"/>
    <w:rsid w:val="009D2D7F"/>
    <w:rsid w:val="009D6DA7"/>
    <w:rsid w:val="009E0DEE"/>
    <w:rsid w:val="009E7EF5"/>
    <w:rsid w:val="00A00CF8"/>
    <w:rsid w:val="00A044F8"/>
    <w:rsid w:val="00A07D8A"/>
    <w:rsid w:val="00A14A36"/>
    <w:rsid w:val="00A27F4D"/>
    <w:rsid w:val="00A355F2"/>
    <w:rsid w:val="00A55323"/>
    <w:rsid w:val="00A651A9"/>
    <w:rsid w:val="00A74E56"/>
    <w:rsid w:val="00A762AC"/>
    <w:rsid w:val="00AD0239"/>
    <w:rsid w:val="00AE026F"/>
    <w:rsid w:val="00B03A93"/>
    <w:rsid w:val="00B22B0C"/>
    <w:rsid w:val="00B32FB4"/>
    <w:rsid w:val="00B34BED"/>
    <w:rsid w:val="00B51233"/>
    <w:rsid w:val="00BA7B25"/>
    <w:rsid w:val="00BD289B"/>
    <w:rsid w:val="00BF5270"/>
    <w:rsid w:val="00C01288"/>
    <w:rsid w:val="00C5289F"/>
    <w:rsid w:val="00C53E6A"/>
    <w:rsid w:val="00C66394"/>
    <w:rsid w:val="00CB70ED"/>
    <w:rsid w:val="00CE1F10"/>
    <w:rsid w:val="00CE45DF"/>
    <w:rsid w:val="00CF330E"/>
    <w:rsid w:val="00CF4112"/>
    <w:rsid w:val="00D054C0"/>
    <w:rsid w:val="00D0797E"/>
    <w:rsid w:val="00D12858"/>
    <w:rsid w:val="00D26316"/>
    <w:rsid w:val="00D30884"/>
    <w:rsid w:val="00D318ED"/>
    <w:rsid w:val="00D53B84"/>
    <w:rsid w:val="00D73E63"/>
    <w:rsid w:val="00D85C87"/>
    <w:rsid w:val="00D911EC"/>
    <w:rsid w:val="00DD5BC6"/>
    <w:rsid w:val="00DE4862"/>
    <w:rsid w:val="00DF1035"/>
    <w:rsid w:val="00DF24ED"/>
    <w:rsid w:val="00E13B3C"/>
    <w:rsid w:val="00E16CDD"/>
    <w:rsid w:val="00E23C0E"/>
    <w:rsid w:val="00E32781"/>
    <w:rsid w:val="00E440AE"/>
    <w:rsid w:val="00E477AF"/>
    <w:rsid w:val="00E646CC"/>
    <w:rsid w:val="00E72480"/>
    <w:rsid w:val="00E74753"/>
    <w:rsid w:val="00E77042"/>
    <w:rsid w:val="00EA26EE"/>
    <w:rsid w:val="00EA71EB"/>
    <w:rsid w:val="00EB0891"/>
    <w:rsid w:val="00F00E7B"/>
    <w:rsid w:val="00F06C01"/>
    <w:rsid w:val="00FD1008"/>
    <w:rsid w:val="6FAFECAD"/>
    <w:rsid w:val="78FB972D"/>
    <w:rsid w:val="7EF41EF1"/>
    <w:rsid w:val="7FFFF45C"/>
    <w:rsid w:val="90FD548F"/>
    <w:rsid w:val="EFFD0313"/>
    <w:rsid w:val="FBB6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39C202"/>
  <w15:docId w15:val="{AE6DD2FE-0A91-B947-BDF8-6A38E7BD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400" w:lineRule="atLeast"/>
      <w:jc w:val="both"/>
    </w:pPr>
    <w:rPr>
      <w:color w:val="C00000"/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357A55"/>
    <w:pPr>
      <w:pageBreakBefore/>
      <w:tabs>
        <w:tab w:val="left" w:pos="1440"/>
      </w:tabs>
      <w:spacing w:after="68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qFormat/>
    <w:pPr>
      <w:keepNext/>
      <w:keepLines/>
      <w:numPr>
        <w:ilvl w:val="1"/>
        <w:numId w:val="2"/>
      </w:numPr>
      <w:spacing w:before="227" w:after="227" w:line="415" w:lineRule="auto"/>
      <w:ind w:firstLine="0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numPr>
        <w:ilvl w:val="2"/>
        <w:numId w:val="2"/>
      </w:numPr>
      <w:tabs>
        <w:tab w:val="left" w:pos="1008"/>
      </w:tabs>
      <w:spacing w:before="227" w:after="227" w:line="415" w:lineRule="auto"/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autoRedefine/>
    <w:qFormat/>
    <w:pPr>
      <w:keepNext/>
      <w:keepLines/>
      <w:numPr>
        <w:ilvl w:val="3"/>
        <w:numId w:val="2"/>
      </w:numPr>
      <w:spacing w:before="280" w:after="290" w:line="377" w:lineRule="auto"/>
      <w:ind w:firstLine="0"/>
      <w:outlineLvl w:val="3"/>
    </w:pPr>
    <w:rPr>
      <w:rFonts w:eastAsia="黑体"/>
      <w:sz w:val="21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2"/>
      </w:numPr>
      <w:spacing w:before="280" w:after="290" w:line="376" w:lineRule="auto"/>
      <w:ind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2"/>
      </w:numPr>
      <w:spacing w:before="240" w:after="64" w:line="320" w:lineRule="auto"/>
      <w:ind w:firstLine="0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2"/>
      </w:numPr>
      <w:spacing w:before="240" w:after="64" w:line="320" w:lineRule="auto"/>
      <w:ind w:firstLine="0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2"/>
      </w:numPr>
      <w:spacing w:before="240" w:after="64" w:line="320" w:lineRule="auto"/>
      <w:ind w:firstLine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semiHidden/>
    <w:pPr>
      <w:ind w:leftChars="1200" w:left="2520"/>
    </w:pPr>
  </w:style>
  <w:style w:type="paragraph" w:styleId="a3">
    <w:name w:val="caption"/>
    <w:basedOn w:val="a"/>
    <w:next w:val="a"/>
    <w:qFormat/>
    <w:rPr>
      <w:rFonts w:ascii="Arial" w:eastAsia="黑体" w:hAnsi="Arial" w:cs="Arial"/>
      <w:sz w:val="20"/>
      <w:szCs w:val="20"/>
    </w:rPr>
  </w:style>
  <w:style w:type="paragraph" w:styleId="TOC5">
    <w:name w:val="toc 5"/>
    <w:basedOn w:val="a"/>
    <w:next w:val="a"/>
    <w:autoRedefine/>
    <w:semiHidden/>
    <w:pPr>
      <w:ind w:leftChars="800" w:left="1680"/>
    </w:pPr>
  </w:style>
  <w:style w:type="paragraph" w:styleId="TOC3">
    <w:name w:val="toc 3"/>
    <w:basedOn w:val="a"/>
    <w:next w:val="a"/>
    <w:autoRedefine/>
    <w:semiHidden/>
    <w:pPr>
      <w:ind w:leftChars="400" w:left="840"/>
    </w:pPr>
  </w:style>
  <w:style w:type="paragraph" w:styleId="TOC8">
    <w:name w:val="toc 8"/>
    <w:basedOn w:val="a"/>
    <w:next w:val="a"/>
    <w:autoRedefine/>
    <w:semiHidden/>
    <w:pPr>
      <w:ind w:leftChars="1400" w:left="2940"/>
    </w:pPr>
  </w:style>
  <w:style w:type="paragraph" w:styleId="a4">
    <w:name w:val="Balloon Text"/>
    <w:basedOn w:val="a"/>
    <w:link w:val="a5"/>
    <w:pPr>
      <w:spacing w:line="240" w:lineRule="auto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7">
    <w:name w:val="header"/>
    <w:basedOn w:val="a"/>
    <w:autoRedefine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pPr>
      <w:tabs>
        <w:tab w:val="left" w:pos="1680"/>
        <w:tab w:val="right" w:leader="dot" w:pos="8296"/>
      </w:tabs>
      <w:ind w:firstLine="420"/>
    </w:pPr>
    <w:rPr>
      <w:rFonts w:eastAsia="黑体"/>
      <w:b/>
      <w:bCs/>
      <w:sz w:val="21"/>
    </w:rPr>
  </w:style>
  <w:style w:type="paragraph" w:styleId="TOC4">
    <w:name w:val="toc 4"/>
    <w:basedOn w:val="a"/>
    <w:next w:val="a"/>
    <w:autoRedefine/>
    <w:semiHidden/>
    <w:pPr>
      <w:ind w:leftChars="600" w:left="1260"/>
    </w:pPr>
  </w:style>
  <w:style w:type="paragraph" w:styleId="TOC6">
    <w:name w:val="toc 6"/>
    <w:basedOn w:val="a"/>
    <w:next w:val="a"/>
    <w:autoRedefine/>
    <w:semiHidden/>
    <w:pPr>
      <w:ind w:leftChars="1000" w:left="2100"/>
    </w:pPr>
  </w:style>
  <w:style w:type="paragraph" w:styleId="TOC2">
    <w:name w:val="toc 2"/>
    <w:basedOn w:val="a"/>
    <w:next w:val="a"/>
    <w:autoRedefine/>
    <w:uiPriority w:val="39"/>
    <w:pPr>
      <w:ind w:leftChars="200" w:left="420"/>
    </w:pPr>
    <w:rPr>
      <w:rFonts w:eastAsia="黑体"/>
      <w:sz w:val="18"/>
    </w:rPr>
  </w:style>
  <w:style w:type="paragraph" w:styleId="TOC9">
    <w:name w:val="toc 9"/>
    <w:basedOn w:val="a"/>
    <w:next w:val="a"/>
    <w:autoRedefine/>
    <w:semiHidden/>
    <w:pPr>
      <w:ind w:leftChars="1600" w:left="3360"/>
    </w:pPr>
  </w:style>
  <w:style w:type="paragraph" w:styleId="a8">
    <w:name w:val="Normal (Web)"/>
    <w:basedOn w:val="a"/>
    <w:uiPriority w:val="99"/>
    <w:pPr>
      <w:spacing w:beforeAutospacing="1" w:afterAutospacing="1"/>
      <w:jc w:val="left"/>
    </w:pPr>
    <w:rPr>
      <w:kern w:val="0"/>
    </w:rPr>
  </w:style>
  <w:style w:type="character" w:styleId="a9">
    <w:name w:val="Strong"/>
    <w:basedOn w:val="a0"/>
    <w:qFormat/>
    <w:rPr>
      <w:b/>
    </w:rPr>
  </w:style>
  <w:style w:type="character" w:styleId="aa">
    <w:name w:val="page number"/>
    <w:basedOn w:val="a0"/>
  </w:style>
  <w:style w:type="character" w:styleId="ab">
    <w:name w:val="Emphasis"/>
    <w:basedOn w:val="a0"/>
    <w:qFormat/>
    <w:rPr>
      <w:rFonts w:eastAsia="楷体_GB2312"/>
      <w:iCs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customStyle="1" w:styleId="ad">
    <w:name w:val="文章标题"/>
    <w:basedOn w:val="a"/>
    <w:next w:val="a"/>
    <w:autoRedefine/>
    <w:pPr>
      <w:spacing w:before="454" w:after="680"/>
      <w:jc w:val="center"/>
    </w:pPr>
    <w:rPr>
      <w:rFonts w:eastAsia="黑体"/>
      <w:sz w:val="52"/>
    </w:rPr>
  </w:style>
  <w:style w:type="paragraph" w:customStyle="1" w:styleId="ae">
    <w:name w:val="题注表格"/>
    <w:basedOn w:val="a3"/>
    <w:autoRedefine/>
    <w:pPr>
      <w:jc w:val="center"/>
    </w:pPr>
    <w:rPr>
      <w:rFonts w:cs="宋体"/>
    </w:rPr>
  </w:style>
  <w:style w:type="paragraph" w:customStyle="1" w:styleId="MTDisplayEquation">
    <w:name w:val="MTDisplayEquation"/>
    <w:basedOn w:val="a"/>
    <w:next w:val="a"/>
    <w:pPr>
      <w:tabs>
        <w:tab w:val="center" w:pos="4160"/>
        <w:tab w:val="right" w:pos="8300"/>
      </w:tabs>
    </w:pPr>
  </w:style>
  <w:style w:type="paragraph" w:customStyle="1" w:styleId="af">
    <w:name w:val="定理样式"/>
    <w:basedOn w:val="a"/>
    <w:next w:val="a"/>
    <w:autoRedefine/>
    <w:pPr>
      <w:ind w:left="-1440"/>
    </w:pPr>
    <w:rPr>
      <w:rFonts w:eastAsia="楷体_GB2312"/>
      <w:szCs w:val="20"/>
    </w:rPr>
  </w:style>
  <w:style w:type="paragraph" w:customStyle="1" w:styleId="af0">
    <w:name w:val="摘要主体"/>
    <w:basedOn w:val="a"/>
    <w:autoRedefine/>
    <w:rsid w:val="00EA71EB"/>
    <w:pPr>
      <w:ind w:left="851" w:right="851" w:firstLine="200"/>
      <w:jc w:val="center"/>
    </w:pPr>
    <w:rPr>
      <w:sz w:val="21"/>
    </w:rPr>
  </w:style>
  <w:style w:type="character" w:customStyle="1" w:styleId="af1">
    <w:name w:val="摘要标题"/>
    <w:basedOn w:val="a0"/>
    <w:rPr>
      <w:rFonts w:eastAsia="黑体"/>
      <w:sz w:val="21"/>
    </w:rPr>
  </w:style>
  <w:style w:type="character" w:customStyle="1" w:styleId="Char">
    <w:name w:val="摘要主体 Char"/>
    <w:basedOn w:val="a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af2">
    <w:name w:val="定理标题"/>
    <w:basedOn w:val="a0"/>
    <w:rPr>
      <w:rFonts w:eastAsia="黑体"/>
    </w:rPr>
  </w:style>
  <w:style w:type="character" w:customStyle="1" w:styleId="a5">
    <w:name w:val="批注框文本 字符"/>
    <w:basedOn w:val="a0"/>
    <w:link w:val="a4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357A55"/>
    <w:rPr>
      <w:rFonts w:eastAsia="黑体"/>
      <w:bCs/>
      <w:color w:val="C00000"/>
      <w:kern w:val="44"/>
      <w:sz w:val="32"/>
      <w:szCs w:val="44"/>
    </w:rPr>
  </w:style>
  <w:style w:type="character" w:customStyle="1" w:styleId="20">
    <w:name w:val="标题 2 字符"/>
    <w:basedOn w:val="a0"/>
    <w:link w:val="2"/>
    <w:rPr>
      <w:rFonts w:ascii="Arial" w:eastAsia="黑体" w:hAnsi="Arial"/>
      <w:bCs/>
      <w:kern w:val="2"/>
      <w:sz w:val="28"/>
      <w:szCs w:val="32"/>
    </w:rPr>
  </w:style>
  <w:style w:type="paragraph" w:styleId="af3">
    <w:name w:val="List Paragraph"/>
    <w:basedOn w:val="a"/>
    <w:uiPriority w:val="99"/>
    <w:unhideWhenUsed/>
    <w:pPr>
      <w:ind w:firstLine="420"/>
    </w:pPr>
  </w:style>
  <w:style w:type="character" w:customStyle="1" w:styleId="math-inline">
    <w:name w:val="math-inline"/>
    <w:basedOn w:val="a0"/>
    <w:rsid w:val="00494F83"/>
  </w:style>
  <w:style w:type="character" w:styleId="af4">
    <w:name w:val="Placeholder Text"/>
    <w:basedOn w:val="a0"/>
    <w:uiPriority w:val="99"/>
    <w:unhideWhenUsed/>
    <w:rsid w:val="00D318ED"/>
    <w:rPr>
      <w:color w:val="666666"/>
    </w:rPr>
  </w:style>
  <w:style w:type="paragraph" w:styleId="af5">
    <w:name w:val="Title"/>
    <w:basedOn w:val="a"/>
    <w:next w:val="a"/>
    <w:link w:val="af6"/>
    <w:qFormat/>
    <w:rsid w:val="00357A5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6">
    <w:name w:val="标题 字符"/>
    <w:basedOn w:val="a0"/>
    <w:link w:val="af5"/>
    <w:rsid w:val="00357A55"/>
    <w:rPr>
      <w:rFonts w:asciiTheme="majorHAnsi" w:eastAsiaTheme="majorEastAsia" w:hAnsiTheme="majorHAnsi" w:cstheme="majorBidi"/>
      <w:b/>
      <w:bCs/>
      <w:color w:val="C00000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334E55B0-647D-440b-865C-3EC943EB4CBC-12">
      <extobjdata type="334E55B0-647D-440b-865C-3EC943EB4CBC" data="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"/>
    </extobj>
    <extobj name="334E55B0-647D-440b-865C-3EC943EB4CBC-13">
      <extobjdata type="334E55B0-647D-440b-865C-3EC943EB4CBC" data="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"/>
    </extobj>
    <extobj name="334E55B0-647D-440b-865C-3EC943EB4CBC-1">
      <extobjdata type="334E55B0-647D-440b-865C-3EC943EB4CBC" data="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"/>
    </extobj>
    <extobj name="334E55B0-647D-440b-865C-3EC943EB4CBC-7">
      <extobjdata type="334E55B0-647D-440b-865C-3EC943EB4CBC" data="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447</Words>
  <Characters>2550</Characters>
  <Application>Microsoft Office Word</Application>
  <DocSecurity>0</DocSecurity>
  <Lines>21</Lines>
  <Paragraphs>5</Paragraphs>
  <ScaleCrop>false</ScaleCrop>
  <Company>Fudan University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本科毕业论文模板</dc:title>
  <dc:creator>heli</dc:creator>
  <cp:lastModifiedBy>tammy</cp:lastModifiedBy>
  <cp:revision>54</cp:revision>
  <dcterms:created xsi:type="dcterms:W3CDTF">2026-04-12T08:35:00Z</dcterms:created>
  <dcterms:modified xsi:type="dcterms:W3CDTF">2026-04-12T10:16:00Z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(#{STYLEREF 2 \s }.#E1)</vt:lpwstr>
  </property>
  <property fmtid="{D5CDD505-2E9C-101B-9397-08002B2CF9AE}" pid="5" name="MTCustomEquationNumber">
    <vt:lpwstr>1</vt:lpwstr>
  </property>
  <property fmtid="{D5CDD505-2E9C-101B-9397-08002B2CF9AE}" pid="6" name="KSOProductBuildVer">
    <vt:lpwstr>2052-6.11.0.8885</vt:lpwstr>
  </property>
  <property fmtid="{D5CDD505-2E9C-101B-9397-08002B2CF9AE}" pid="7" name="ICV">
    <vt:lpwstr>CC1C4E9530C14A2D178CFA6775C5B87E_43</vt:lpwstr>
  </property>
</Properties>
</file>