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984913" cy="4082771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4913" cy="40827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99188" cy="222690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31544"/>
                    <a:stretch>
                      <a:fillRect/>
                    </a:stretch>
                  </pic:blipFill>
                  <pic:spPr>
                    <a:xfrm>
                      <a:off x="0" y="0"/>
                      <a:ext cx="4899188" cy="2226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/>
      </w:pPr>
      <w:bookmarkStart w:colFirst="0" w:colLast="0" w:name="_xxkxiadwvxd6" w:id="0"/>
      <w:bookmarkEnd w:id="0"/>
      <w:r w:rsidDel="00000000" w:rsidR="00000000" w:rsidRPr="00000000">
        <w:rPr>
          <w:rtl w:val="0"/>
        </w:rPr>
        <w:t xml:space="preserve">How to read resistor values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91011" cy="2604076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1011" cy="26040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578.2677165354331" w:top="657.6377952755905" w:left="527.244094488189" w:right="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