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297300">
        <w:rPr>
          <w:rFonts w:hint="eastAsia"/>
          <w:sz w:val="28"/>
          <w:szCs w:val="28"/>
        </w:rPr>
        <w:t>董旭腾</w:t>
      </w:r>
      <w:proofErr w:type="gramEnd"/>
      <w:r w:rsidR="00845FBB" w:rsidRPr="00AA60FD">
        <w:rPr>
          <w:rFonts w:hint="eastAsia"/>
          <w:sz w:val="28"/>
          <w:szCs w:val="28"/>
        </w:rPr>
        <w:t>。有项目管理能力</w:t>
      </w:r>
      <w:r w:rsidR="00297300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297300">
        <w:rPr>
          <w:rFonts w:hint="eastAsia"/>
          <w:sz w:val="28"/>
          <w:szCs w:val="28"/>
        </w:rPr>
        <w:t>董旭腾</w:t>
      </w:r>
      <w:proofErr w:type="gramEnd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297300">
        <w:rPr>
          <w:rFonts w:hint="eastAsia"/>
          <w:sz w:val="28"/>
          <w:szCs w:val="28"/>
        </w:rPr>
        <w:t>董旭腾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</w:t>
      </w:r>
      <w:r w:rsidR="00297300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97300">
        <w:rPr>
          <w:rFonts w:hint="eastAsia"/>
          <w:sz w:val="28"/>
          <w:szCs w:val="28"/>
        </w:rPr>
        <w:t>崔一鸣、吴三荣、张韬毅、张天护、高歌远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CA4" w:rsidRDefault="00D65CA4" w:rsidP="00CA03B3">
      <w:r>
        <w:separator/>
      </w:r>
    </w:p>
  </w:endnote>
  <w:endnote w:type="continuationSeparator" w:id="0">
    <w:p w:rsidR="00D65CA4" w:rsidRDefault="00D65CA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CA4" w:rsidRDefault="00D65CA4" w:rsidP="00CA03B3">
      <w:r>
        <w:separator/>
      </w:r>
    </w:p>
  </w:footnote>
  <w:footnote w:type="continuationSeparator" w:id="0">
    <w:p w:rsidR="00D65CA4" w:rsidRDefault="00D65CA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7300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CA4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6176D"/>
  <w15:docId w15:val="{F3BA5336-9432-46B2-936E-6FBFE19E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润凯 徐</cp:lastModifiedBy>
  <cp:revision>9</cp:revision>
  <dcterms:created xsi:type="dcterms:W3CDTF">2012-08-30T06:32:00Z</dcterms:created>
  <dcterms:modified xsi:type="dcterms:W3CDTF">2019-03-22T00:26:00Z</dcterms:modified>
</cp:coreProperties>
</file>