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 w:val="0"/>
          <w:color w:val="173F5F"/>
          <w:sz w:val="18"/>
        </w:rPr>
        <w:t>BAE 407  /  ASSIGNMENT 2  /  II(3)</w:t>
      </w:r>
    </w:p>
    <w:p>
      <w:pPr>
        <w:pStyle w:val="Title"/>
      </w:pPr>
      <w:r>
        <w:t>01｜上台操作步骤</w:t>
      </w:r>
    </w:p>
    <w:p>
      <w:r>
        <w:t>适用：Windows + RStudio。先在学校电脑试跑，再上台；课堂不临时安装软件。</w:t>
      </w:r>
    </w:p>
    <w:p>
      <w:pPr>
        <w:pStyle w:val="Heading1"/>
      </w:pPr>
      <w:r>
        <w:t>先记住这条操作顺序</w:t>
      </w:r>
    </w:p>
    <w:p>
      <w:r>
        <w:t>打开 question2_3.R → 设置工作目录 → 点击 Source → print(g1) → print(g2) → Zoom 放大。</w:t>
      </w:r>
    </w:p>
    <w:p>
      <w:pPr>
        <w:pStyle w:val="Heading1"/>
      </w:pPr>
      <w:r>
        <w:t>一、你要带的文件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文件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是什么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是否属于主要分析成果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question2_3.R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本问分析代码，现场执行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MA_parcels_sample.parquet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老师的数据；不是代码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运行必需，是否重复提交依要求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install.R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首次安装三个 R 包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辅助文件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results/line00.png、line22.png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两种回归图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results/model_summary.txt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模型摘要，核对样本量和分箱数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建议保留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03_作业报告_第二题第三问.docx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本问文字与图，交组长整合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04_课堂汇报.pptx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课堂投影用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演示材料</w:t>
            </w:r>
          </w:p>
        </w:tc>
      </w:tr>
    </w:tbl>
    <w:p>
      <w:r>
        <w:t>把整个文件夹带到学校，U 盘和网盘各备份一份。不要只带图片，也不要只带 .R 文件。</w:t>
      </w:r>
    </w:p>
    <w:p>
      <w:pPr>
        <w:pStyle w:val="Heading1"/>
      </w:pPr>
      <w:r>
        <w:t>二、课前在学校电脑准备</w:t>
      </w:r>
    </w:p>
    <w:p>
      <w:pPr>
        <w:pStyle w:val="Heading2"/>
      </w:pPr>
      <w:r>
        <w:t>1. 复制材料</w:t>
      </w:r>
    </w:p>
    <w:p>
      <w:r>
        <w:t>插入 U 盘，把整个作业文件夹复制到学校电脑桌面。保留文件名，确保数据和两个 .R 文件在同一层。</w:t>
      </w:r>
    </w:p>
    <w:p>
      <w:pPr>
        <w:pStyle w:val="Heading2"/>
      </w:pPr>
      <w:r>
        <w:t>2. 打开 RStudio</w:t>
      </w:r>
    </w:p>
    <w:p>
      <w:r>
        <w:t>开始菜单搜索 RStudio 并打开。没有软件时提前联系机房人员，不要等到演示开始。</w:t>
      </w:r>
    </w:p>
    <w:p>
      <w:pPr>
        <w:pStyle w:val="Heading2"/>
      </w:pPr>
      <w:r>
        <w:t>3. 打开脚本</w:t>
      </w:r>
    </w:p>
    <w:p>
      <w:r>
        <w:t>点击 File → Open File…，进入桌面的作业文件夹，打开 question2_3.R。代码应出现在左上方编辑区。</w:t>
      </w:r>
    </w:p>
    <w:p>
      <w:pPr>
        <w:pStyle w:val="Heading2"/>
      </w:pPr>
      <w:r>
        <w:t>4. 设置工作目录</w:t>
      </w:r>
    </w:p>
    <w:p>
      <w:r>
        <w:t>点击 Session → Set Working Directory → To Source File Location。这让 R 到代码旁边找数据；更换电脑后不需要写死个人路径。</w:t>
      </w:r>
    </w:p>
    <w:p>
      <w:pPr>
        <w:pStyle w:val="Heading2"/>
      </w:pPr>
      <w:r>
        <w:t>5. 检查工具包</w:t>
      </w:r>
    </w:p>
    <w:p>
      <w:r>
        <w:t>在左下角 Console 输入 library(arrow)、library(binsreg)、library(ggplot2)，分别按回车。没有缺包错误即可。</w:t>
      </w:r>
    </w:p>
    <w:p>
      <w:pPr>
        <w:pStyle w:val="Heading2"/>
      </w:pPr>
      <w:r>
        <w:t>6. 缺包时安装</w:t>
      </w:r>
    </w:p>
    <w:p>
      <w:r>
        <w:t>仅在缺包时，在 Console 输入 source("install.R")。需要网络；若询问安装到个人库，通常选择 Yes；不要用管理员权限强行处理机房限制。完成后重试 library()。</w:t>
      </w:r>
    </w:p>
    <w:p>
      <w:pPr>
        <w:pStyle w:val="Heading2"/>
      </w:pPr>
      <w:r>
        <w:t>7. 完整预演</w:t>
      </w:r>
    </w:p>
    <w:p>
      <w:r>
        <w:t>点击编辑区右上角 Source。等待 Console 重新出现 &gt;，确认两张图和 results 文件夹中的三个输出文件生成。</w:t>
      </w:r>
    </w:p>
    <w:p>
      <w:pPr>
        <w:pStyle w:val="Heading2"/>
      </w:pPr>
      <w:r>
        <w:t>8. 检查 PPT</w:t>
      </w:r>
    </w:p>
    <w:p>
      <w:r>
        <w:t>打开 04_课堂汇报.pptx，试放映。确认中文字、公式文字和图片清晰，关闭无关窗口。</w:t>
      </w:r>
    </w:p>
    <w:p>
      <w:pPr>
        <w:pStyle w:val="Heading1"/>
      </w:pPr>
      <w:r>
        <w:t>三、正式上台时：操作与说话配对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顺序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你做什么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你说什么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PPT 第 1–2 页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我研究的是控制房间数后，土地面积与总价值的关系。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切换到 RStudio，展示代码开头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读取老师的全样本数据，因变量是总价值，控制变量是房间数。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3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再次确认工作目录；点击 Source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现在用老师给的两组设定现场重新运行。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等待 &gt;；输入 print(g1)，再点 Zoom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第一种是分段常数，每箱内水平，箱间可以跳跃。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5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关闭 Zoom，输入 print(g2)，再点 Zoom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第二种是平滑连接的二次样条，允许箱内弯曲。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6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回到 PPT 第 6–7 页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较大地块区域总体上升；局部形状受设定影响，不能直接作因果解释。</w:t>
            </w:r>
          </w:p>
        </w:tc>
      </w:tr>
    </w:tbl>
    <w:p>
      <w:r>
        <w:t>切换应用可按 Alt + Tab。Zoom 是 RStudio 图表上方的放大按钮，不是视频会议软件。先关闭图表放大窗口，再输入下一条命令。</w:t>
      </w:r>
    </w:p>
    <w:p>
      <w:pPr>
        <w:pStyle w:val="Heading1"/>
      </w:pPr>
      <w:r>
        <w:t>四、发生问题时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看到的情况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处理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没有叫 arrow / binsreg / ggplot2 的包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课前运行 source("install.R")；检查网络或联系机房人员。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找不到 MA_parcels_sample.parquet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确认数据与代码同文件夹，再设置工作目录。不要把 .parquet 改为 .csv。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提示 use a subsample… randcut=1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这是默认分箱选择的提速提示；不是最终拟合只用了 5000 条。保留老师设置。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Console 一直是 +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表示当前命令还没输入完整。按 Esc 取消，再用 Source 运行完整脚本。运行过程里临时出现 + 并不等于报错。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出现 Error / 错误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不要忽略，记录完整信息并排查；必要时用已保存图说明已有结果，明确现场重跑未成功。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找不到对象 g1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先完整运行 question2_3.R，并确认没有中途错误。</w:t>
            </w:r>
          </w:p>
        </w:tc>
      </w:tr>
    </w:tbl>
    <w:p>
      <w:pPr>
        <w:pStyle w:val="Heading1"/>
      </w:pPr>
      <w:r>
        <w:t>五、提交清单与 PPT 用法</w:t>
      </w:r>
    </w:p>
    <w:p>
      <w:r>
        <w:t>question2_3.R 是要交的代码，但不是全部答案。把代码、两张图和第 03 份报告交给组长并入小组作业。老师题目偏好 Quarto，将代码、结果和解释放在一起；具体平台允许的格式与附件要求，以老师和组长确认的规则为准。</w:t>
      </w:r>
    </w:p>
    <w:p>
      <w:r>
        <w:t>PPT 已做好 7 页。第 1 页填写姓名与组别，第 2 页讲变量，第 3 页讲方法，第 4–5 页展示两张图，第 6 页比较，第 7 页提醒现场操作。每页备注区附讲解提示。详细代码不必塞满 PPT；在 RStudio 中现场运行。</w:t>
      </w:r>
    </w:p>
    <w:sectPr w:rsidR="00FC693F" w:rsidRPr="0006063C" w:rsidSect="00034616">
      <w:footerReference w:type="default" r:id="rId9"/>
      <w:pgSz w:w="12240" w:h="15840"/>
      <w:pgMar w:top="1037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173F5F"/>
        <w:sz w:val="18"/>
      </w:rPr>
      <w:t xml:space="preserve">Question II(3)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F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F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F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F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