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color w:val="173F5F"/>
          <w:sz w:val="18"/>
        </w:rPr>
        <w:t>BAE 407  /  ASSIGNMENT 2  /  II(3)</w:t>
      </w:r>
    </w:p>
    <w:p>
      <w:pPr>
        <w:pStyle w:val="Title"/>
      </w:pPr>
      <w:r>
        <w:t>02｜逐行讲解与上台文字稿</w:t>
      </w:r>
    </w:p>
    <w:p>
      <w:r>
        <w:t>依据配套 question2_3.R 的 48 个物理行编写。课前逐行理解，现场按自然段讲解。</w:t>
      </w:r>
    </w:p>
    <w:p>
      <w:pPr>
        <w:pStyle w:val="Heading1"/>
      </w:pPr>
      <w:r>
        <w:t>一、先把题目讲成人话</w:t>
      </w:r>
    </w:p>
    <w:p>
      <w:r>
        <w:t>老师问：把房间数的差异纳入模型后，土地面积与房屋总价值有什么关系？用两种指定的分箱拟合方法画出来，并比较。这里不是研究室内面积，不是只选五间房，也不是直接计算土地增加的因果效应。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术语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零基础解释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十万条房屋记录构成的一张表；每行是一条记录，每列是一种特征。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因变量 y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我们想研究的结果：房屋总价值。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解释变量 x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我们主要关注的变量：土地面积，单位英亩。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控制变量 w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一起放进回归考虑的因素：房间数。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箱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横轴上的一个土地面积区间，不是一个真实箱子。默认分位数分箱，区间宽度可不同。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拟合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模型根据数据估计出来的关系，不是每套房子的真实价值。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线性控制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用一个系数乘房间数放进模型；不代表实际房间数都一样。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二次样条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各区间用二次曲线，连接处平滑；不是全样本只用一个二次方程。</w:t>
            </w:r>
          </w:p>
        </w:tc>
      </w:tr>
    </w:tbl>
    <w:p>
      <w:r>
        <w:t>白板写：总价值 = g(土地面积) + γ × 房间数 + 误差。g 允许土地面积关系弯曲；γ 是房间数线性项的系数，由数据估计。默认图在房间数均值处计算，因此蓝点不是原始组均价。</w:t>
      </w:r>
    </w:p>
    <w:p>
      <w:pPr>
        <w:pStyle w:val="Heading1"/>
      </w:pPr>
      <w:r>
        <w:t>二、老师四个文件分别做什么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文件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用途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assignment_2.pdf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作业题目；本任务是 Question II 第 3 小问。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MA_parcels_sample.parquet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老师提供的房屋数据。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solutions.r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第二题参考代码：前面是 CEF 和线性回归，最后两次 binsreg 是本问基础。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break_the_simulation_1.qmd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第一题模拟实验材料，主要由成员 1 使用。</w:t>
            </w:r>
          </w:p>
        </w:tc>
      </w:tr>
    </w:tbl>
    <w:p>
      <w:r>
        <w:t>老师的 library(tidyverse)、library(fixest)、library(here) 支持整份第二题代码；你的脚本只加载本小问需要的包。老师用 here() 定位数据，你通过设置工作目录读取同一个文件。y、x、w 与两组 line 设置保留。</w:t>
      </w:r>
    </w:p>
    <w:p>
      <w:pPr>
        <w:pStyle w:val="Heading1"/>
      </w:pPr>
      <w:r>
        <w:t>三、安装文件逐行解释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install.packages(c("arrow", "binsreg", "ggplot2"),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               repos = "https://cloud.r-project.org")</w:t>
      </w:r>
    </w:p>
    <w:p>
      <w:r>
        <w:t>第 1 行：install.packages() 从软件仓库安装包；c() 把三个包名组成列表。第 2 行：repos 指定 CRAN 镜像地址，右括号结束命令。只需课前准备时使用；library() 则是每次会话加载已安装的包。</w:t>
      </w:r>
    </w:p>
    <w:p>
      <w:pPr>
        <w:pStyle w:val="Heading1"/>
      </w:pPr>
      <w:r>
        <w:t>四、question2_3.R 每一行解释</w:t>
      </w:r>
    </w:p>
    <w:p>
      <w:r>
        <w:t>下面按实际文件编号，覆盖全部非空行。空白行是第 4、7、16、25、29、33、36、38、41、44 行；它们仅分隔代码，没有执行含义。换行、逗号和闭合括号不要随意删除。</w:t>
      </w:r>
    </w:p>
    <w:p>
      <w:pPr>
        <w:pStyle w:val="Heading2"/>
      </w:pPr>
      <w:r>
        <w:t>加载工具与读取数据｜第 1–6 行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01  library(arrow)</w:t>
      </w:r>
    </w:p>
    <w:p>
      <w:r>
        <w:t>加载 arrow 工具包，用来读取 parquet 格式的数据。library 是加载已经安装的包，不是安装。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02  library(binsreg)</w:t>
      </w:r>
    </w:p>
    <w:p>
      <w:r>
        <w:t>加载 binsreg 工具包，用来运行本题要求的分箱回归。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03  library(ggplot2)</w:t>
      </w:r>
    </w:p>
    <w:p>
      <w:r>
        <w:t>加载 ggplot2，用来修改图标题、坐标名称和保存图片。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05  parcels &lt;- as.data.frame(read_parquet("MA_parcels_sample.parquet"))</w:t>
      </w:r>
    </w:p>
    <w:p>
      <w:r>
        <w:t>read_parquet() 读取老师的数据；as.data.frame() 将其转换成基础数据框；&lt;- 把结果保存为 parcels。相对路径要求工作目录正确。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06  print(nrow(parcels))</w:t>
      </w:r>
    </w:p>
    <w:p>
      <w:r>
        <w:t>nrow(parcels) 计算数据的行数，print() 把它显示出来。本次应显示 100000；一行是一条房屋记录。</w:t>
      </w:r>
    </w:p>
    <w:p>
      <w:pPr>
        <w:pStyle w:val="Heading2"/>
      </w:pPr>
      <w:r>
        <w:t>第一组：分段常数｜第 8–15 行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08  set.seed(407)</w:t>
      </w:r>
    </w:p>
    <w:p>
      <w:r>
        <w:t>固定随机种子为 407，帮助重复默认分箱选择过程。407 是选定的编号，不是样本量或箱数；不同软件版本仍可能有差异。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09  m1 &lt;- binsreg(</w:t>
      </w:r>
    </w:p>
    <w:p>
      <w:r>
        <w:t>开始调用 binsreg()；括号里的后续几行是它的参数。运行结果用 &lt;- 保存到 m1，方便之后查看。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10    y = parcels$total_value,</w:t>
      </w:r>
    </w:p>
    <w:p>
      <w:r>
        <w:t>y 指定因变量。parcels$total_value 表示取出数据中的总价值这一列；末尾逗号表示后面还有其他参数。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11    x = parcels$lot_size_acres,</w:t>
      </w:r>
    </w:p>
    <w:p>
      <w:r>
        <w:t>x 指定主要解释变量，取出土地面积列，单位为英亩；末尾逗号连接下一个参数。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12    w = parcels[, "n_rooms", drop = FALSE],</w:t>
      </w:r>
    </w:p>
    <w:p>
      <w:r>
        <w:t>w 指定控制变量。逗号前不写行号表示保留所有行；"n_rooms" 选择房间数列；drop = FALSE 保留数据框结构。房间数以线性项进入。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13    line = c(0, 0)</w:t>
      </w:r>
    </w:p>
    <w:p>
      <w:r>
        <w:t>line = c(0, 0) 指定线层使用 p=0、s=0：每箱是常数，箱间不施加连续约束。c() 把两个数字组成一个向量，不是指定零个箱。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14  )</w:t>
      </w:r>
    </w:p>
    <w:p>
      <w:r>
        <w:t>右括号结束第 9 行开始的 binsreg 调用；到这里完整参数才结束。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15  summary(m1)</w:t>
      </w:r>
    </w:p>
    <w:p>
      <w:r>
        <w:t>显示第一组模型摘要，可核对 Sample size 和 # of bins；它不是画图命令，也不是回归显著性检验的完整表。</w:t>
      </w:r>
    </w:p>
    <w:p>
      <w:pPr>
        <w:pStyle w:val="Heading2"/>
      </w:pPr>
      <w:r>
        <w:t>第二组：二次样条｜第 17–24 行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17  set.seed(407)</w:t>
      </w:r>
    </w:p>
    <w:p>
      <w:r>
        <w:t>再次设同一个随机种子，使两次调用在当前版本下使用相同随机分箱选择过程，便于比较。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18  m2 &lt;- binsreg(</w:t>
      </w:r>
    </w:p>
    <w:p>
      <w:r>
        <w:t>开始第二次 binsreg 调用，把结果存为 m2，不覆盖 m1。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19    y = parcels$total_value,</w:t>
      </w:r>
    </w:p>
    <w:p>
      <w:r>
        <w:t>第二次回归仍然用房屋总价值作为因变量，与第一组保持一致。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20    x = parcels$lot_size_acres,</w:t>
      </w:r>
    </w:p>
    <w:p>
      <w:r>
        <w:t>第二次回归仍然用土地面积作为主要解释变量，与第一组保持一致。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21    w = parcels[, "n_rooms", drop = FALSE],</w:t>
      </w:r>
    </w:p>
    <w:p>
      <w:r>
        <w:t>第二次回归仍然保留全部行，并线性控制房间数；没有筛选五间房。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22    line = c(2, 2)</w:t>
      </w:r>
    </w:p>
    <w:p>
      <w:r>
        <w:t>line = c(2, 2) 指定每箱内用二次多项式，并在连接处施加两个平滑约束，即函数值与一阶导数连续。不是两个箱，也不是全局只拟合一个二次式。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23  )</w:t>
      </w:r>
    </w:p>
    <w:p>
      <w:r>
        <w:t>结束第二次 binsreg 函数调用。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24  summary(m2)</w:t>
      </w:r>
    </w:p>
    <w:p>
      <w:r>
        <w:t>显示第二组摘要，可与第一组比较样本量、分箱数和 line 的 p、s。</w:t>
      </w:r>
    </w:p>
    <w:p>
      <w:pPr>
        <w:pStyle w:val="Heading2"/>
      </w:pPr>
      <w:r>
        <w:t>整理与展示图形｜第 26–35 行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26  g1 &lt;- m1$bins_plot +</w:t>
      </w:r>
    </w:p>
    <w:p>
      <w:r>
        <w:t>从 m1 中取出 bins_plot 图形对象；+ 表示继续给图添加设置；新图保存为 g1，不改变回归估计。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27    labs(title = "line = c(0, 0)",</w:t>
      </w:r>
    </w:p>
    <w:p>
      <w:r>
        <w:t>labs() 开始设置图的文字；title 是第一张图标题，标出所用设定；末尾逗号表示还有标签。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28         x = "Lot size (acres)", y = "Fitted total value")</w:t>
      </w:r>
    </w:p>
    <w:p>
      <w:r>
        <w:t>设置横轴为土地面积（英亩），纵轴为拟合总价值；最后右括号结束 labs()。只改显示文字，不改变单位和数据。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30  g2 &lt;- m2$bins_plot +</w:t>
      </w:r>
    </w:p>
    <w:p>
      <w:r>
        <w:t>取出第二组模型的图形，在其上添加文字设置并保存为 g2；+ 表示下面一行仍属于这张图的设置。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31    labs(title = "line = c(2, 2)",</w:t>
      </w:r>
    </w:p>
    <w:p>
      <w:r>
        <w:t>设置第二张图标题，提醒读者这是 line=c(2,2)。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32         x = "Lot size (acres)", y = "Fitted total value")</w:t>
      </w:r>
    </w:p>
    <w:p>
      <w:r>
        <w:t>设置第二张图横纵轴文字，并结束 labs()；纵轴保留原数据单位。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34  print(g1)</w:t>
      </w:r>
    </w:p>
    <w:p>
      <w:r>
        <w:t>在图形窗口显示第一张图。现场演示时可以单独再次执行这一行。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35  print(g2)</w:t>
      </w:r>
    </w:p>
    <w:p>
      <w:r>
        <w:t>显示第二张图。两行连续运行时通常最后显示第二张，可用 Plots 的箭头切换。</w:t>
      </w:r>
    </w:p>
    <w:p>
      <w:pPr>
        <w:pStyle w:val="Heading2"/>
      </w:pPr>
      <w:r>
        <w:t>保存图片与摘要｜第 37–48 行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37  dir.create("results", showWarnings = FALSE)</w:t>
      </w:r>
    </w:p>
    <w:p>
      <w:r>
        <w:t>在当前工作目录创建 results 文件夹；若它已存在，showWarnings=FALSE 只是不再提示“文件夹已存在”，不会删除内容，也不会关闭所有警告。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39  ggsave("results/line00.png", g1,</w:t>
      </w:r>
    </w:p>
    <w:p>
      <w:r>
        <w:t>ggsave() 开始保存第一张图。文件写入 results/line00.png；g1 指定保存哪张图。再次运行会覆盖该同名图片。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40         width = 9, height = 6, dpi = 300)</w:t>
      </w:r>
    </w:p>
    <w:p>
      <w:r>
        <w:t>设置第一张图片宽 9 英寸、高 6 英寸，分辨率 300 dpi，并结束保存调用。这是图片输出设置，不是样本量。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42  ggsave("results/line22.png", g2,</w:t>
      </w:r>
    </w:p>
    <w:p>
      <w:r>
        <w:t>将第二张图 g2 保存为 results/line22.png，与第一张图使用不同文件名。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43         width = 9, height = 6, dpi = 300)</w:t>
      </w:r>
    </w:p>
    <w:p>
      <w:r>
        <w:t>第二张图片同样宽 9 英寸、高 6 英寸、300 dpi，并结束保存调用。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45  capture.output(</w:t>
      </w:r>
    </w:p>
    <w:p>
      <w:r>
        <w:t>capture.output() 开始捕获后续命令在 Console 中输出的文本，方便存成文件。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46    summary(m1), summary(m2),</w:t>
      </w:r>
    </w:p>
    <w:p>
      <w:r>
        <w:t>依次生成两组 summary() 的文字内容，逗号分隔要捕获的输出与后续文件参数。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47    file = "results/model_summary.txt"</w:t>
      </w:r>
    </w:p>
    <w:p>
      <w:r>
        <w:t>指定把捕获的内容写入 results/model_summary.txt。它是模型摘要，不是完整数据或模型对象。</w:t>
      </w:r>
    </w:p>
    <w:p>
      <w:pPr>
        <w:keepNext/>
      </w:pPr>
      <w:r>
        <w:rPr>
          <w:rFonts w:ascii="Consolas" w:hAnsi="Consolas" w:eastAsia="Consolas"/>
          <w:b w:val="0"/>
          <w:color w:val="173F5F"/>
          <w:sz w:val="18"/>
        </w:rPr>
        <w:t>48  )</w:t>
      </w:r>
    </w:p>
    <w:p>
      <w:r>
        <w:t>结束 capture.output() 调用；整份脚本结束。重新出现 &gt; 表示 R 正等待下一条命令。</w:t>
      </w:r>
    </w:p>
    <w:p>
      <w:pPr>
        <w:pStyle w:val="Heading1"/>
      </w:pPr>
      <w:r>
        <w:t>五、逐行讲完后，如何读两张图</w:t>
      </w:r>
    </w:p>
    <w:p>
      <w:r>
        <w:t>横轴向右是土地面积更大，纵轴向上是拟合价值更高。蓝点是分箱拟合代表点，不是一套房；默认点层使用分段常数。线是 line 参数指定的拟合，二次样条不需要穿过每个默认点。</w:t>
      </w:r>
    </w:p>
    <w:p>
      <w:r>
        <w:t>第一张图最后一箱覆盖 1.5–4 英亩，其水平约 58.5 万。水平来自模型约束，不意味着现实中的价值固定。第二张图小面积区域仍起伏，较大面积区域总体上升，接近 4 英亩处约 65 万。两图纵轴自动刻度不同，应读实际数字，不只比视觉高度和陡峭程度。</w:t>
      </w:r>
    </w:p>
    <w:p>
      <w:r>
        <w:t>默认点的高度也可能随拟合时控制项估计的变化而略有差异。没有画置信区间，不能把横线当误差条，也不能声称每次局部变化显著。</w:t>
      </w:r>
    </w:p>
    <w:p>
      <w:pPr>
        <w:pStyle w:val="Heading1"/>
      </w:pPr>
      <w:r>
        <w:t>六、可直接练习的自然讲稿（约 3 分钟，不含等待时间）</w:t>
      </w:r>
    </w:p>
    <w:p>
      <w:pPr>
        <w:pStyle w:val="Heading2"/>
      </w:pPr>
      <w:r>
        <w:t>PPT 第 1–2 页：问题</w:t>
      </w:r>
    </w:p>
    <w:p>
      <w:r>
        <w:t>我负责第二题第三小问，研究的是在线性控制房间数以后，土地面积与房屋总价值之间的关系。土地面积是地块面积，不是室内面积。大地块房屋也可能有更多房间，所以我们把房间数一起放进回归。</w:t>
      </w:r>
    </w:p>
    <w:p>
      <w:pPr>
        <w:pStyle w:val="Heading2"/>
      </w:pPr>
      <w:r>
        <w:t>白板：写模型</w:t>
      </w:r>
    </w:p>
    <w:p>
      <w:r>
        <w:t>我把模型写成：总价值等于土地面积的函数，加上房间数的线性项，再加误差。这里土地面积的关系可以弯曲，房间数用一个线性系数控制。</w:t>
      </w:r>
    </w:p>
    <w:p>
      <w:pPr>
        <w:pStyle w:val="Heading2"/>
      </w:pPr>
      <w:r>
        <w:t>切到 RStudio：展示第 1–6 行</w:t>
      </w:r>
    </w:p>
    <w:p>
      <w:r>
        <w:t>代码先加载读取数据、分箱回归和绘图需要的包，再读取老师提供的 parquet 文件。nrow 显示样本量是十万。本问使用全样本，没有限制为五间房。</w:t>
      </w:r>
    </w:p>
    <w:p>
      <w:pPr>
        <w:pStyle w:val="Heading2"/>
      </w:pPr>
      <w:r>
        <w:t>展示第 8–24 行，然后 Source</w:t>
      </w:r>
    </w:p>
    <w:p>
      <w:r>
        <w:t>接下来是老师提供的两次 binsreg 回归。两次的 y、x、w 相同，分别是总价值、土地面积和房间数。区别在 line 设置：零零是分段常数，二二是二次样条。两次设置相同随机种子，方便重复比较。现在我现场运行整份脚本。</w:t>
      </w:r>
    </w:p>
    <w:p>
      <w:pPr>
        <w:pStyle w:val="Heading2"/>
      </w:pPr>
      <w:r>
        <w:t>print(g1)，Zoom</w:t>
      </w:r>
    </w:p>
    <w:p>
      <w:r>
        <w:t>第一张图中，每个土地面积区间内只估计一个固定高度，区间之间允许跳跃。右侧长横线是因为最后一箱较宽，而且箱内只能是常数，不能解释为增加土地没有价值。</w:t>
      </w:r>
    </w:p>
    <w:p>
      <w:pPr>
        <w:pStyle w:val="Heading2"/>
      </w:pPr>
      <w:r>
        <w:t>关闭 Zoom，print(g2)，Zoom</w:t>
      </w:r>
    </w:p>
    <w:p>
      <w:r>
        <w:t>第二张图允许区间内使用二次曲线，并在连接处平滑。小地块区域仍有明显起伏；较大地块区域的拟合价值总体上升。与第一张图相比，它能够表达同一箱内的变化。</w:t>
      </w:r>
    </w:p>
    <w:p>
      <w:pPr>
        <w:pStyle w:val="Heading2"/>
      </w:pPr>
      <w:r>
        <w:t>展示第 26–48 行：说明输出</w:t>
      </w:r>
    </w:p>
    <w:p>
      <w:r>
        <w:t>后半段代码主要给图加标题，显示并保存两张图片，以及保存模型摘要。这些语句不改变老师指定的回归。输出在 results 文件夹。</w:t>
      </w:r>
    </w:p>
    <w:p>
      <w:pPr>
        <w:pStyle w:val="Heading2"/>
      </w:pPr>
      <w:r>
        <w:t>总结</w:t>
      </w:r>
    </w:p>
    <w:p>
      <w:r>
        <w:t>两种方法共同显示，这种关系不是简单的一条直线；较大地块区域总体呈正向关系。但局部形状受拟合设定影响，曲线更平滑也不保证更准确。控制房间数仍不足以排除地段、房龄等因素，因此不能仅凭这两张图作因果解释。</w:t>
      </w:r>
    </w:p>
    <w:p>
      <w:pPr>
        <w:pStyle w:val="Heading1"/>
      </w:pPr>
      <w:r>
        <w:t>七、老师追问时的简短回答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问题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回答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为什么用全样本？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第三小问要求线性控制房间数；五间房限制属于第四小问。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二二是两个箱吗？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不是；2 分别表示二次多项式与两个平滑约束。本次选出 27 箱。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为什么提示只抽约 5000 条？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默认用子样本选择箱数；最终拟合的样本量仍是 100000。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更平滑就是更好吗？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不能仅凭图判断准确性，平滑是设定性质。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右边横线是置信区间吗？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不是，是箱内常数拟合线。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为什么不直接作因果解释？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房间数以外仍有潜在混杂，例如地段、房龄和建筑质量。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173F5F"/>
        <w:sz w:val="18"/>
      </w:rPr>
      <w:t xml:space="preserve">Question II(3)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F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