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 xml:space="preserve"> Binder机制</w:t>
      </w:r>
    </w:p>
    <w:p>
      <w:pPr>
        <w:pStyle w:val="3"/>
        <w:rPr>
          <w:rFonts w:hint="eastAsia"/>
          <w:lang w:val="en-US" w:eastAsia="zh-CN"/>
        </w:rPr>
      </w:pPr>
      <w:r>
        <w:rPr>
          <w:rFonts w:hint="eastAsia"/>
          <w:lang w:val="en-US" w:eastAsia="zh-CN"/>
        </w:rPr>
        <w:t>知识储备</w:t>
      </w:r>
    </w:p>
    <w:p>
      <w:pPr>
        <w:numPr>
          <w:ilvl w:val="0"/>
          <w:numId w:val="0"/>
        </w:numPr>
        <w:rPr>
          <w:rFonts w:hint="eastAsia"/>
          <w:lang w:val="en-US" w:eastAsia="zh-CN"/>
        </w:rPr>
      </w:pPr>
      <w:r>
        <w:rPr>
          <w:rFonts w:hint="eastAsia"/>
          <w:lang w:val="en-US" w:eastAsia="zh-CN"/>
        </w:rPr>
        <w:t>在简介Binder前，先了解一下Linux的基础知识</w:t>
      </w:r>
    </w:p>
    <w:p>
      <w:bookmarkStart w:id="0" w:name="t4"/>
      <w:bookmarkEnd w:id="0"/>
    </w:p>
    <w:p>
      <w:pPr>
        <w:pStyle w:val="3"/>
      </w:pPr>
      <w:r>
        <w:rPr>
          <w:rFonts w:hint="eastAsia"/>
          <w:lang w:val="en-US" w:eastAsia="zh-CN"/>
        </w:rPr>
        <w:t>1</w:t>
      </w:r>
      <w:r>
        <w:rPr>
          <w:rFonts w:hint="eastAsia"/>
          <w:lang w:val="en-US" w:eastAsia="zh-CN"/>
        </w:rPr>
        <w:tab/>
      </w:r>
      <w:r>
        <w:t>进程空间划分</w:t>
      </w:r>
    </w:p>
    <w:p>
      <w:r>
        <w:t>一个进程空间分为 用户空间 &amp; 内核空间（Kernel</w:t>
      </w:r>
      <w:r>
        <w:rPr>
          <w:rFonts w:hint="eastAsia"/>
        </w:rPr>
        <w:t>），即把进程内 用户 &amp; 内核 隔离开来</w:t>
      </w:r>
    </w:p>
    <w:p/>
    <w:p>
      <w:r>
        <w:rPr>
          <w:rFonts w:hint="eastAsia"/>
          <w:b/>
          <w:bCs/>
        </w:rPr>
        <w:t>二者区别：</w:t>
      </w:r>
      <w:r>
        <w:rPr>
          <w:rFonts w:hint="eastAsia"/>
        </w:rPr>
        <w:t xml:space="preserve"> </w:t>
      </w:r>
    </w:p>
    <w:p/>
    <w:p>
      <w:pPr>
        <w:numPr>
          <w:ilvl w:val="0"/>
          <w:numId w:val="2"/>
        </w:numPr>
        <w:ind w:left="420" w:leftChars="0" w:hanging="420" w:firstLineChars="0"/>
      </w:pPr>
      <w:r>
        <w:rPr>
          <w:rFonts w:hint="eastAsia"/>
        </w:rPr>
        <w:t>进程间，用户空间的数据不可共享，所以用户空间 = 不可共享空间</w:t>
      </w:r>
    </w:p>
    <w:p>
      <w:pPr>
        <w:numPr>
          <w:ilvl w:val="0"/>
          <w:numId w:val="2"/>
        </w:numPr>
        <w:ind w:left="420" w:leftChars="0" w:hanging="420" w:firstLineChars="0"/>
      </w:pPr>
      <w:r>
        <w:rPr>
          <w:rFonts w:hint="eastAsia"/>
        </w:rPr>
        <w:t>进程间，内核空间的数据可共享，所以内核空间 = 可共享空间</w:t>
      </w:r>
      <w:r>
        <w:rPr>
          <w:rFonts w:hint="eastAsia"/>
          <w:lang w:eastAsia="zh-CN"/>
        </w:rPr>
        <w:t>，</w:t>
      </w:r>
      <w:r>
        <w:rPr>
          <w:rFonts w:hint="eastAsia"/>
        </w:rPr>
        <w:t>所有进程共用1个内核空间</w:t>
      </w:r>
    </w:p>
    <w:p/>
    <w:p>
      <w:r>
        <w:rPr>
          <w:rFonts w:hint="eastAsia"/>
        </w:rPr>
        <w:t>进程内 用户空间 &amp; 内核空间 进行交互 需通过 系统调用，主要通过函数：</w:t>
      </w:r>
    </w:p>
    <w:p/>
    <w:p>
      <w:pPr>
        <w:numPr>
          <w:ilvl w:val="0"/>
          <w:numId w:val="2"/>
        </w:numPr>
        <w:ind w:left="420" w:leftChars="0" w:hanging="420" w:firstLineChars="0"/>
      </w:pPr>
      <w:r>
        <w:rPr>
          <w:rFonts w:hint="eastAsia"/>
        </w:rPr>
        <w:t>copy_from_user（）：将用户空间的数据拷贝到内核空间</w:t>
      </w:r>
    </w:p>
    <w:p>
      <w:pPr>
        <w:numPr>
          <w:ilvl w:val="0"/>
          <w:numId w:val="2"/>
        </w:numPr>
        <w:ind w:left="420" w:leftChars="0" w:hanging="420" w:firstLineChars="0"/>
      </w:pPr>
      <w:r>
        <w:rPr>
          <w:rFonts w:hint="eastAsia"/>
        </w:rPr>
        <w:t>copy_to_user（）：将内核空间的数据拷贝到用户空间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3675" cy="2647950"/>
            <wp:effectExtent l="0" t="0" r="3175" b="0"/>
            <wp:docPr id="8" name="图片 8" descr="内核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内核空间"/>
                    <pic:cNvPicPr>
                      <a:picLocks noChangeAspect="1"/>
                    </pic:cNvPicPr>
                  </pic:nvPicPr>
                  <pic:blipFill>
                    <a:blip r:embed="rId4"/>
                    <a:stretch>
                      <a:fillRect/>
                    </a:stretch>
                  </pic:blipFill>
                  <pic:spPr>
                    <a:xfrm>
                      <a:off x="0" y="0"/>
                      <a:ext cx="5273675" cy="2647950"/>
                    </a:xfrm>
                    <a:prstGeom prst="rect">
                      <a:avLst/>
                    </a:prstGeom>
                  </pic:spPr>
                </pic:pic>
              </a:graphicData>
            </a:graphic>
          </wp:inline>
        </w:drawing>
      </w:r>
    </w:p>
    <w:p>
      <w:pPr>
        <w:numPr>
          <w:ilvl w:val="0"/>
          <w:numId w:val="0"/>
        </w:numPr>
        <w:rPr>
          <w:rFonts w:hint="eastAsia"/>
          <w:lang w:val="en-US" w:eastAsia="zh-CN"/>
        </w:rPr>
      </w:pPr>
    </w:p>
    <w:p>
      <w:pPr>
        <w:pStyle w:val="3"/>
        <w:numPr>
          <w:ilvl w:val="0"/>
          <w:numId w:val="3"/>
        </w:numPr>
        <w:rPr>
          <w:rFonts w:hint="eastAsia"/>
          <w:lang w:val="en-US" w:eastAsia="zh-CN"/>
        </w:rPr>
      </w:pPr>
      <w:r>
        <w:rPr>
          <w:rFonts w:hint="eastAsia"/>
          <w:lang w:val="en-US" w:eastAsia="zh-CN"/>
        </w:rPr>
        <w:t>进程隔离 &amp; 跨进程通信(IPC)</w:t>
      </w:r>
    </w:p>
    <w:p>
      <w:pPr>
        <w:numPr>
          <w:ilvl w:val="0"/>
          <w:numId w:val="0"/>
        </w:numPr>
        <w:rPr>
          <w:rFonts w:hint="eastAsia"/>
        </w:rPr>
      </w:pPr>
      <w:r>
        <w:rPr>
          <w:b/>
          <w:bCs/>
        </w:rPr>
        <w:t>进程隔离</w:t>
      </w:r>
      <w:r>
        <w:rPr>
          <w:rFonts w:hint="eastAsia"/>
          <w:b/>
          <w:bCs/>
          <w:lang w:eastAsia="zh-CN"/>
        </w:rPr>
        <w:t>：</w:t>
      </w:r>
      <w:r>
        <w:rPr>
          <w:rFonts w:hint="eastAsia"/>
        </w:rPr>
        <w:br w:type="textWrapping"/>
      </w:r>
      <w:r>
        <w:rPr>
          <w:rFonts w:hint="eastAsia"/>
        </w:rPr>
        <w:t>为了保证 安全性 &amp; 独立性，一个进程 不能直接操作或者访问另一个进程，即</w:t>
      </w:r>
      <w:r>
        <w:t>Android</w:t>
      </w:r>
      <w:r>
        <w:rPr>
          <w:rFonts w:hint="eastAsia"/>
        </w:rPr>
        <w:t>的进程是相互独立、隔离的</w:t>
      </w:r>
    </w:p>
    <w:p>
      <w:pPr>
        <w:numPr>
          <w:ilvl w:val="0"/>
          <w:numId w:val="0"/>
        </w:numPr>
        <w:rPr>
          <w:rFonts w:hint="eastAsia"/>
        </w:rPr>
      </w:pPr>
    </w:p>
    <w:p>
      <w:pPr>
        <w:numPr>
          <w:ilvl w:val="0"/>
          <w:numId w:val="0"/>
        </w:numPr>
        <w:rPr>
          <w:rFonts w:hint="eastAsia"/>
        </w:rPr>
      </w:pPr>
      <w:r>
        <w:rPr>
          <w:rFonts w:hint="eastAsia"/>
          <w:b/>
          <w:bCs/>
        </w:rPr>
        <w:t xml:space="preserve">跨进程通信（ </w:t>
      </w:r>
      <w:r>
        <w:rPr>
          <w:rFonts w:hint="default"/>
          <w:b/>
          <w:bCs/>
        </w:rPr>
        <w:t>IPC</w:t>
      </w:r>
      <w:r>
        <w:rPr>
          <w:rFonts w:hint="eastAsia"/>
          <w:b/>
          <w:bCs/>
        </w:rPr>
        <w:t xml:space="preserve"> ） </w:t>
      </w:r>
      <w:r>
        <w:rPr>
          <w:rFonts w:hint="eastAsia"/>
          <w:b/>
          <w:bCs/>
          <w:lang w:eastAsia="zh-CN"/>
        </w:rPr>
        <w:t>：</w:t>
      </w:r>
      <w:r>
        <w:rPr>
          <w:rFonts w:hint="eastAsia"/>
        </w:rPr>
        <w:br w:type="textWrapping"/>
      </w:r>
    </w:p>
    <w:p>
      <w:pPr>
        <w:numPr>
          <w:ilvl w:val="0"/>
          <w:numId w:val="0"/>
        </w:numPr>
      </w:pPr>
      <w:r>
        <w:rPr>
          <w:rFonts w:hint="eastAsia"/>
        </w:rPr>
        <w:t>即进程间需进行数据交互、通信</w:t>
      </w:r>
    </w:p>
    <w:p>
      <w:pPr>
        <w:numPr>
          <w:ilvl w:val="0"/>
          <w:numId w:val="0"/>
        </w:numPr>
        <w:rPr>
          <w:rFonts w:hint="eastAsia"/>
        </w:rPr>
      </w:pPr>
    </w:p>
    <w:p>
      <w:pPr>
        <w:numPr>
          <w:ilvl w:val="0"/>
          <w:numId w:val="0"/>
        </w:numPr>
        <w:rPr>
          <w:rFonts w:hint="eastAsia"/>
          <w:b/>
          <w:bCs/>
          <w:lang w:val="en-US" w:eastAsia="zh-CN"/>
        </w:rPr>
      </w:pPr>
      <w:r>
        <w:rPr>
          <w:rFonts w:hint="eastAsia"/>
          <w:b/>
          <w:bCs/>
        </w:rPr>
        <w:t>跨进程通信的基本原理</w:t>
      </w:r>
      <w:r>
        <w:rPr>
          <w:rFonts w:hint="eastAsia"/>
          <w:b/>
          <w:bCs/>
          <w:lang w:val="en-US" w:eastAsia="zh-CN"/>
        </w:rPr>
        <w:t>如下图：</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drawing>
          <wp:inline distT="0" distB="0" distL="114300" distR="114300">
            <wp:extent cx="5267960" cy="3477895"/>
            <wp:effectExtent l="0" t="0" r="8890" b="8255"/>
            <wp:docPr id="9" name="图片 9" descr="I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PC"/>
                    <pic:cNvPicPr>
                      <a:picLocks noChangeAspect="1"/>
                    </pic:cNvPicPr>
                  </pic:nvPicPr>
                  <pic:blipFill>
                    <a:blip r:embed="rId5"/>
                    <a:stretch>
                      <a:fillRect/>
                    </a:stretch>
                  </pic:blipFill>
                  <pic:spPr>
                    <a:xfrm>
                      <a:off x="0" y="0"/>
                      <a:ext cx="5267960" cy="3477895"/>
                    </a:xfrm>
                    <a:prstGeom prst="rect">
                      <a:avLst/>
                    </a:prstGeom>
                  </pic:spPr>
                </pic:pic>
              </a:graphicData>
            </a:graphic>
          </wp:inline>
        </w:drawing>
      </w:r>
    </w:p>
    <w:p/>
    <w:p>
      <w:pPr>
        <w:numPr>
          <w:ilvl w:val="0"/>
          <w:numId w:val="4"/>
        </w:numPr>
        <w:ind w:left="420" w:leftChars="0" w:hanging="420" w:firstLineChars="0"/>
      </w:pPr>
      <w:r>
        <w:t>Binder</w:t>
      </w:r>
      <w:r>
        <w:rPr>
          <w:rFonts w:hint="eastAsia"/>
        </w:rPr>
        <w:t xml:space="preserve">的作用则是：连接 两个进程，实现了mmap()系统调用，主要负责 创建数据接收的缓存空间 &amp; 管理数据接收缓存 </w:t>
      </w:r>
    </w:p>
    <w:p>
      <w:pPr>
        <w:numPr>
          <w:ilvl w:val="0"/>
          <w:numId w:val="0"/>
        </w:numPr>
        <w:ind w:leftChars="0"/>
      </w:pPr>
    </w:p>
    <w:p>
      <w:pPr>
        <w:numPr>
          <w:ilvl w:val="0"/>
          <w:numId w:val="4"/>
        </w:numPr>
        <w:ind w:left="420" w:leftChars="0" w:hanging="420" w:firstLineChars="0"/>
      </w:pPr>
      <w:r>
        <w:rPr>
          <w:rFonts w:hint="eastAsia"/>
        </w:rPr>
        <w:t>传统的跨进程通信需拷贝数据2次，但</w:t>
      </w:r>
      <w:r>
        <w:rPr>
          <w:rFonts w:hint="default"/>
        </w:rPr>
        <w:t>Binder</w:t>
      </w:r>
      <w:r>
        <w:rPr>
          <w:rFonts w:hint="eastAsia"/>
        </w:rPr>
        <w:t>机制只需1次，主要是使用到了内存映射，具体下面会详细说明</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Binder机制</w:t>
      </w:r>
    </w:p>
    <w:p>
      <w:pPr>
        <w:numPr>
          <w:ilvl w:val="0"/>
          <w:numId w:val="0"/>
        </w:numPr>
        <w:rPr>
          <w:rFonts w:hint="eastAsia"/>
          <w:b/>
          <w:bCs/>
          <w:lang w:val="en-US" w:eastAsia="zh-CN"/>
        </w:rPr>
      </w:pPr>
      <w:r>
        <w:rPr>
          <w:rFonts w:hint="eastAsia"/>
          <w:b/>
          <w:bCs/>
          <w:lang w:val="en-US" w:eastAsia="zh-CN"/>
        </w:rPr>
        <w:t>Binder机制简介：</w:t>
      </w:r>
    </w:p>
    <w:p>
      <w:pPr>
        <w:numPr>
          <w:ilvl w:val="0"/>
          <w:numId w:val="0"/>
        </w:numPr>
        <w:rPr>
          <w:rFonts w:hint="eastAsia"/>
          <w:b/>
          <w:bCs/>
          <w:lang w:val="en-US" w:eastAsia="zh-CN"/>
        </w:rPr>
      </w:pPr>
    </w:p>
    <w:p>
      <w:pPr>
        <w:numPr>
          <w:ilvl w:val="0"/>
          <w:numId w:val="0"/>
        </w:numPr>
        <w:rPr>
          <w:rFonts w:hint="eastAsia"/>
          <w:lang w:val="en-US" w:eastAsia="zh-CN"/>
        </w:rPr>
      </w:pPr>
      <w:r>
        <w:rPr>
          <w:rFonts w:hint="eastAsia"/>
          <w:lang w:val="en-US" w:eastAsia="zh-CN"/>
        </w:rPr>
        <w:t>在Android系统中，每一个应用程序都运行在独立的进程中，这也保证了当其中一个程序出现异常而不会影响另一个应用程序的正常运转。在许多情况下，我们activity都会与各种系统的service打交道，很显然，我们写的程序中activity与系统service肯定不是同一个进程，但是它们之间是怎样实现通信的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所以Binder是android中一种实现进程间通信（IPC）的方式之一。</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Binder的实现：</w:t>
      </w:r>
    </w:p>
    <w:p>
      <w:pPr>
        <w:numPr>
          <w:ilvl w:val="0"/>
          <w:numId w:val="0"/>
        </w:numPr>
        <w:rPr>
          <w:rFonts w:hint="eastAsia"/>
          <w:b/>
          <w:bCs/>
          <w:lang w:val="en-US" w:eastAsia="zh-CN"/>
        </w:rPr>
      </w:pPr>
    </w:p>
    <w:p>
      <w:pPr>
        <w:numPr>
          <w:ilvl w:val="0"/>
          <w:numId w:val="4"/>
        </w:numPr>
        <w:ind w:left="420" w:leftChars="0" w:hanging="420" w:firstLineChars="0"/>
        <w:rPr>
          <w:rFonts w:hint="eastAsia"/>
          <w:lang w:val="en-US" w:eastAsia="zh-CN"/>
        </w:rPr>
      </w:pPr>
      <w:r>
        <w:rPr>
          <w:rFonts w:hint="eastAsia"/>
          <w:lang w:val="en-US" w:eastAsia="zh-CN"/>
        </w:rPr>
        <w:t>首先，Binder分为Client和Server两个进程。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注意，Client和Server是相对的。谁发消息，谁就是Client，谁接收消息，谁就是Server。</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其次，我们看下面这个图（摘自田维术的博客），基本说明白了Binder的组成解构：</w:t>
      </w:r>
    </w:p>
    <w:p>
      <w:pPr>
        <w:numPr>
          <w:ilvl w:val="0"/>
          <w:numId w:val="0"/>
        </w:numPr>
        <w:ind w:leftChars="0"/>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2405" cy="3493135"/>
            <wp:effectExtent l="0" t="0" r="4445" b="12065"/>
            <wp:docPr id="3" name="图片 3" descr="binder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nder组成"/>
                    <pic:cNvPicPr>
                      <a:picLocks noChangeAspect="1"/>
                    </pic:cNvPicPr>
                  </pic:nvPicPr>
                  <pic:blipFill>
                    <a:blip r:embed="rId6"/>
                    <a:stretch>
                      <a:fillRect/>
                    </a:stretch>
                  </pic:blipFill>
                  <pic:spPr>
                    <a:xfrm>
                      <a:off x="0" y="0"/>
                      <a:ext cx="5272405" cy="3493135"/>
                    </a:xfrm>
                    <a:prstGeom prst="rect">
                      <a:avLst/>
                    </a:prstGeom>
                  </pic:spPr>
                </pic:pic>
              </a:graphicData>
            </a:graphic>
          </wp:inline>
        </w:drawing>
      </w:r>
    </w:p>
    <w:p>
      <w:pPr>
        <w:numPr>
          <w:ilvl w:val="0"/>
          <w:numId w:val="0"/>
        </w:numPr>
        <w:ind w:leftChars="0"/>
        <w:rPr>
          <w:rFonts w:hint="eastAsia"/>
          <w:lang w:val="en-US" w:eastAsia="zh-CN"/>
        </w:rPr>
      </w:pPr>
    </w:p>
    <w:p>
      <w:pPr>
        <w:keepNext w:val="0"/>
        <w:keepLines w:val="0"/>
        <w:widowControl/>
        <w:suppressLineNumbers w:val="0"/>
        <w:rPr>
          <w:rFonts w:hint="eastAsia"/>
          <w:sz w:val="21"/>
          <w:szCs w:val="21"/>
          <w:shd w:val="clear" w:fill="FFFFFF"/>
          <w:lang w:val="en-US" w:eastAsia="zh-CN"/>
        </w:rPr>
      </w:pPr>
      <w:r>
        <w:rPr>
          <w:sz w:val="21"/>
          <w:szCs w:val="21"/>
          <w:shd w:val="clear" w:fill="FFFFFF"/>
        </w:rPr>
        <w:t>图中的IPC就是进程间通信的意思</w:t>
      </w:r>
      <w:r>
        <w:rPr>
          <w:rFonts w:hint="eastAsia"/>
          <w:sz w:val="21"/>
          <w:szCs w:val="21"/>
          <w:shd w:val="clear" w:fill="FFFFFF"/>
          <w:lang w:eastAsia="zh-CN"/>
        </w:rPr>
        <w:t>，</w:t>
      </w:r>
      <w:r>
        <w:rPr>
          <w:rFonts w:hint="eastAsia"/>
          <w:sz w:val="21"/>
          <w:szCs w:val="21"/>
          <w:shd w:val="clear" w:fill="FFFFFF"/>
          <w:lang w:val="en-US" w:eastAsia="zh-CN"/>
        </w:rPr>
        <w:t>图中的主要成员如下：</w:t>
      </w:r>
    </w:p>
    <w:p>
      <w:pPr>
        <w:keepNext w:val="0"/>
        <w:keepLines w:val="0"/>
        <w:widowControl/>
        <w:suppressLineNumbers w:val="0"/>
        <w:rPr>
          <w:rFonts w:hint="eastAsia"/>
          <w:sz w:val="21"/>
          <w:szCs w:val="21"/>
          <w:shd w:val="clear" w:fill="FFFFFF"/>
          <w:lang w:val="en-US" w:eastAsia="zh-CN"/>
        </w:rPr>
      </w:pPr>
    </w:p>
    <w:p>
      <w:pPr>
        <w:keepNext w:val="0"/>
        <w:keepLines w:val="0"/>
        <w:widowControl/>
        <w:numPr>
          <w:ilvl w:val="0"/>
          <w:numId w:val="4"/>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Client进程：使用服务的进程，Android客户端</w:t>
      </w:r>
    </w:p>
    <w:p>
      <w:pPr>
        <w:keepNext w:val="0"/>
        <w:keepLines w:val="0"/>
        <w:widowControl/>
        <w:numPr>
          <w:ilvl w:val="0"/>
          <w:numId w:val="4"/>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Server进程：提供服务的进程，服务器端</w:t>
      </w:r>
    </w:p>
    <w:p>
      <w:pPr>
        <w:keepNext w:val="0"/>
        <w:keepLines w:val="0"/>
        <w:widowControl/>
        <w:numPr>
          <w:ilvl w:val="0"/>
          <w:numId w:val="4"/>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ServiceManager：管理service的注册和查询(将字符形式的binder名字，转换成Client中对该Binder的引用)</w:t>
      </w:r>
    </w:p>
    <w:p>
      <w:pPr>
        <w:keepNext w:val="0"/>
        <w:keepLines w:val="0"/>
        <w:widowControl/>
        <w:numPr>
          <w:ilvl w:val="0"/>
          <w:numId w:val="4"/>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Binder驱动：一种虚拟设备驱动，是连接Service、Client、SM的桥梁，通过内存映射传递进程间的数据，通过Binder线程池实现线程控制，由Binder驱动自身管理，binder驱动持有每个server进程在内核空间中的Binder实体，并给Client进程提供Binder实体的引用</w:t>
      </w:r>
    </w:p>
    <w:p>
      <w:pPr>
        <w:keepNext w:val="0"/>
        <w:keepLines w:val="0"/>
        <w:widowControl/>
        <w:suppressLineNumbers w:val="0"/>
        <w:rPr>
          <w:sz w:val="21"/>
          <w:szCs w:val="21"/>
          <w:shd w:val="clear" w:fill="FFFFFF"/>
        </w:rPr>
      </w:pPr>
    </w:p>
    <w:p>
      <w:pPr>
        <w:keepNext w:val="0"/>
        <w:keepLines w:val="0"/>
        <w:widowControl/>
        <w:suppressLineNumbers w:val="0"/>
        <w:rPr>
          <w:rFonts w:hint="eastAsia" w:eastAsia="宋体"/>
          <w:sz w:val="21"/>
          <w:szCs w:val="21"/>
          <w:shd w:val="clear" w:fill="FFFFFF"/>
          <w:lang w:eastAsia="zh-CN"/>
        </w:rPr>
      </w:pPr>
      <w:r>
        <w:rPr>
          <w:rFonts w:hint="eastAsia" w:eastAsia="宋体"/>
          <w:sz w:val="21"/>
          <w:szCs w:val="21"/>
          <w:shd w:val="clear" w:fill="FFFFFF"/>
          <w:lang w:eastAsia="zh-CN"/>
        </w:rPr>
        <w:drawing>
          <wp:inline distT="0" distB="0" distL="114300" distR="114300">
            <wp:extent cx="5268595" cy="2265045"/>
            <wp:effectExtent l="0" t="0" r="8255" b="1905"/>
            <wp:docPr id="10" name="图片 10" descr="Binder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inder原型"/>
                    <pic:cNvPicPr>
                      <a:picLocks noChangeAspect="1"/>
                    </pic:cNvPicPr>
                  </pic:nvPicPr>
                  <pic:blipFill>
                    <a:blip r:embed="rId7"/>
                    <a:stretch>
                      <a:fillRect/>
                    </a:stretch>
                  </pic:blipFill>
                  <pic:spPr>
                    <a:xfrm>
                      <a:off x="0" y="0"/>
                      <a:ext cx="5268595" cy="2265045"/>
                    </a:xfrm>
                    <a:prstGeom prst="rect">
                      <a:avLst/>
                    </a:prstGeom>
                  </pic:spPr>
                </pic:pic>
              </a:graphicData>
            </a:graphic>
          </wp:inline>
        </w:drawing>
      </w:r>
    </w:p>
    <w:p>
      <w:pPr>
        <w:keepNext w:val="0"/>
        <w:keepLines w:val="0"/>
        <w:widowControl/>
        <w:suppressLineNumbers w:val="0"/>
        <w:rPr>
          <w:rFonts w:hint="eastAsia" w:eastAsia="宋体"/>
          <w:sz w:val="21"/>
          <w:szCs w:val="21"/>
          <w:shd w:val="clear" w:fill="FFFFFF"/>
          <w:lang w:eastAsia="zh-CN"/>
        </w:rPr>
      </w:pPr>
    </w:p>
    <w:p>
      <w:pPr>
        <w:keepNext w:val="0"/>
        <w:keepLines w:val="0"/>
        <w:widowControl/>
        <w:suppressLineNumbers w:val="0"/>
        <w:rPr>
          <w:rFonts w:hint="eastAsia"/>
          <w:b/>
          <w:bCs/>
          <w:sz w:val="21"/>
          <w:szCs w:val="21"/>
          <w:shd w:val="clear" w:fill="FFFFFF"/>
          <w:lang w:val="en-US" w:eastAsia="zh-CN"/>
        </w:rPr>
      </w:pPr>
      <w:r>
        <w:rPr>
          <w:rFonts w:hint="eastAsia"/>
          <w:b/>
          <w:bCs/>
          <w:sz w:val="21"/>
          <w:szCs w:val="21"/>
          <w:shd w:val="clear" w:fill="FFFFFF"/>
          <w:lang w:val="en-US" w:eastAsia="zh-CN"/>
        </w:rPr>
        <w:t>Binder驱动的核心原理：</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内存映射</w:t>
      </w:r>
    </w:p>
    <w:p>
      <w:pPr>
        <w:keepNext w:val="0"/>
        <w:keepLines w:val="0"/>
        <w:widowControl/>
        <w:suppressLineNumbers w:val="0"/>
        <w:rPr>
          <w:rFonts w:hint="eastAsia" w:eastAsia="宋体"/>
          <w:sz w:val="21"/>
          <w:szCs w:val="21"/>
          <w:shd w:val="clear" w:fill="FFFFFF"/>
          <w:lang w:eastAsia="zh-CN"/>
        </w:rPr>
      </w:pPr>
    </w:p>
    <w:p>
      <w:pPr>
        <w:keepNext w:val="0"/>
        <w:keepLines w:val="0"/>
        <w:widowControl/>
        <w:suppressLineNumbers w:val="0"/>
        <w:rPr>
          <w:rFonts w:hint="eastAsia" w:eastAsia="宋体"/>
          <w:sz w:val="21"/>
          <w:szCs w:val="21"/>
          <w:shd w:val="clear" w:fill="FFFFFF"/>
          <w:lang w:eastAsia="zh-CN"/>
        </w:rPr>
      </w:pPr>
      <w:r>
        <w:rPr>
          <w:rFonts w:hint="eastAsia" w:eastAsia="宋体"/>
          <w:sz w:val="21"/>
          <w:szCs w:val="21"/>
          <w:shd w:val="clear" w:fill="FFFFFF"/>
          <w:lang w:eastAsia="zh-CN"/>
        </w:rPr>
        <w:drawing>
          <wp:inline distT="0" distB="0" distL="114300" distR="114300">
            <wp:extent cx="5266055" cy="4240530"/>
            <wp:effectExtent l="0" t="0" r="10795" b="7620"/>
            <wp:docPr id="11" name="图片 11" descr="binder驱动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inder驱动原理"/>
                    <pic:cNvPicPr>
                      <a:picLocks noChangeAspect="1"/>
                    </pic:cNvPicPr>
                  </pic:nvPicPr>
                  <pic:blipFill>
                    <a:blip r:embed="rId8"/>
                    <a:stretch>
                      <a:fillRect/>
                    </a:stretch>
                  </pic:blipFill>
                  <pic:spPr>
                    <a:xfrm>
                      <a:off x="0" y="0"/>
                      <a:ext cx="5266055" cy="4240530"/>
                    </a:xfrm>
                    <a:prstGeom prst="rect">
                      <a:avLst/>
                    </a:prstGeom>
                  </pic:spPr>
                </pic:pic>
              </a:graphicData>
            </a:graphic>
          </wp:inline>
        </w:drawing>
      </w:r>
    </w:p>
    <w:p>
      <w:pPr>
        <w:keepNext w:val="0"/>
        <w:keepLines w:val="0"/>
        <w:widowControl/>
        <w:suppressLineNumbers w:val="0"/>
        <w:rPr>
          <w:rFonts w:hint="eastAsia" w:eastAsia="宋体"/>
          <w:sz w:val="21"/>
          <w:szCs w:val="21"/>
          <w:shd w:val="clear" w:fill="FFFFFF"/>
          <w:lang w:eastAsia="zh-CN"/>
        </w:rPr>
      </w:pPr>
    </w:p>
    <w:p>
      <w:pPr>
        <w:keepNext w:val="0"/>
        <w:keepLines w:val="0"/>
        <w:widowControl/>
        <w:suppressLineNumbers w:val="0"/>
        <w:rPr>
          <w:sz w:val="21"/>
          <w:szCs w:val="21"/>
          <w:shd w:val="clear" w:fill="FFFFFF"/>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Binder驱动的完整过程如下：</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drawing>
          <wp:inline distT="0" distB="0" distL="114300" distR="114300">
            <wp:extent cx="5152390" cy="5627370"/>
            <wp:effectExtent l="0" t="0" r="10160" b="11430"/>
            <wp:docPr id="12" name="图片 12" descr="Binder驱动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inder驱动完整"/>
                    <pic:cNvPicPr>
                      <a:picLocks noChangeAspect="1"/>
                    </pic:cNvPicPr>
                  </pic:nvPicPr>
                  <pic:blipFill>
                    <a:blip r:embed="rId9"/>
                    <a:stretch>
                      <a:fillRect/>
                    </a:stretch>
                  </pic:blipFill>
                  <pic:spPr>
                    <a:xfrm>
                      <a:off x="0" y="0"/>
                      <a:ext cx="5152390" cy="5627370"/>
                    </a:xfrm>
                    <a:prstGeom prst="rect">
                      <a:avLst/>
                    </a:prstGeom>
                  </pic:spPr>
                </pic:pic>
              </a:graphicData>
            </a:graphic>
          </wp:inline>
        </w:drawing>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完整流程：</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drawing>
          <wp:inline distT="0" distB="0" distL="114300" distR="114300">
            <wp:extent cx="5268595" cy="2708275"/>
            <wp:effectExtent l="0" t="0" r="8255" b="15875"/>
            <wp:docPr id="14" name="图片 14" descr="bin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inder2"/>
                    <pic:cNvPicPr>
                      <a:picLocks noChangeAspect="1"/>
                    </pic:cNvPicPr>
                  </pic:nvPicPr>
                  <pic:blipFill>
                    <a:blip r:embed="rId10"/>
                    <a:stretch>
                      <a:fillRect/>
                    </a:stretch>
                  </pic:blipFill>
                  <pic:spPr>
                    <a:xfrm>
                      <a:off x="0" y="0"/>
                      <a:ext cx="5268595" cy="2708275"/>
                    </a:xfrm>
                    <a:prstGeom prst="rect">
                      <a:avLst/>
                    </a:prstGeom>
                  </pic:spPr>
                </pic:pic>
              </a:graphicData>
            </a:graphic>
          </wp:inline>
        </w:drawing>
      </w:r>
    </w:p>
    <w:p>
      <w:pPr>
        <w:keepNext w:val="0"/>
        <w:keepLines w:val="0"/>
        <w:widowControl/>
        <w:suppressLineNumbers w:val="0"/>
        <w:rPr>
          <w:sz w:val="21"/>
          <w:szCs w:val="21"/>
          <w:shd w:val="clear" w:fill="FFFFFF"/>
        </w:rPr>
      </w:pPr>
      <w:r>
        <w:rPr>
          <w:sz w:val="21"/>
          <w:szCs w:val="21"/>
          <w:shd w:val="clear" w:fill="FFFFFF"/>
        </w:rPr>
        <w:t>图中的ServiceManager，负责把Binder Server注册到一个容器中</w:t>
      </w:r>
    </w:p>
    <w:p>
      <w:pPr>
        <w:keepNext w:val="0"/>
        <w:keepLines w:val="0"/>
        <w:widowControl/>
        <w:suppressLineNumbers w:val="0"/>
        <w:rPr>
          <w:sz w:val="21"/>
          <w:szCs w:val="21"/>
          <w:shd w:val="clear" w:fill="FFFFFF"/>
        </w:rPr>
      </w:pPr>
    </w:p>
    <w:p>
      <w:pPr>
        <w:keepNext w:val="0"/>
        <w:keepLines w:val="0"/>
        <w:widowControl/>
        <w:suppressLineNumbers w:val="0"/>
        <w:rPr>
          <w:sz w:val="21"/>
          <w:szCs w:val="21"/>
          <w:shd w:val="clear" w:fill="FFFFFF"/>
        </w:rPr>
      </w:pPr>
      <w:r>
        <w:rPr>
          <w:sz w:val="21"/>
          <w:szCs w:val="21"/>
          <w:shd w:val="clear" w:fill="FFFFFF"/>
        </w:rPr>
        <w:t>有人把ServiceManager比喻成电话局，存储着每个住宅的座机电话，还是很恰当的。张三给李四打电话，拨打电话号码，会先转接到电话局，电话局的接线员查到这个电话号码的地址，因为李四的电话号码之前在电话局注册过，所以就能拨通；没注册，就会提示该号码不存在。</w:t>
      </w:r>
    </w:p>
    <w:p>
      <w:pPr>
        <w:keepNext w:val="0"/>
        <w:keepLines w:val="0"/>
        <w:widowControl/>
        <w:suppressLineNumbers w:val="0"/>
        <w:rPr>
          <w:sz w:val="21"/>
          <w:szCs w:val="21"/>
          <w:shd w:val="clear" w:fill="FFFFFF"/>
        </w:rPr>
      </w:pPr>
    </w:p>
    <w:p>
      <w:pPr>
        <w:keepNext w:val="0"/>
        <w:keepLines w:val="0"/>
        <w:widowControl/>
        <w:suppressLineNumbers w:val="0"/>
        <w:rPr>
          <w:sz w:val="21"/>
          <w:szCs w:val="21"/>
          <w:shd w:val="clear" w:fill="FFFFFF"/>
        </w:rPr>
      </w:pPr>
      <w:r>
        <w:rPr>
          <w:sz w:val="21"/>
          <w:szCs w:val="21"/>
          <w:shd w:val="clear" w:fill="FFFFFF"/>
        </w:rPr>
        <w:t>对照着Android Binder机制，对着上面这图，张三就是Binder Client，李四就是Binder Server，电话局就是ServiceManager，电话局的接线员在这个过程中做了很多事情，对应着图中的Binder驱动.</w:t>
      </w:r>
    </w:p>
    <w:p>
      <w:pPr>
        <w:keepNext w:val="0"/>
        <w:keepLines w:val="0"/>
        <w:widowControl/>
        <w:suppressLineNumbers w:val="0"/>
        <w:rPr>
          <w:sz w:val="21"/>
          <w:szCs w:val="21"/>
          <w:shd w:val="clear" w:fill="FFFFFF"/>
        </w:rPr>
      </w:pPr>
    </w:p>
    <w:p>
      <w:pPr>
        <w:keepNext w:val="0"/>
        <w:keepLines w:val="0"/>
        <w:widowControl/>
        <w:suppressLineNumbers w:val="0"/>
      </w:pPr>
      <w:r>
        <w:rPr>
          <w:sz w:val="21"/>
          <w:szCs w:val="21"/>
          <w:shd w:val="clear" w:fill="FFFFFF"/>
        </w:rPr>
        <w:t>接下来我们看Binder通信的过程，还是摘自田维术博客的一张图：</w:t>
      </w:r>
    </w:p>
    <w:p>
      <w:pPr>
        <w:rPr>
          <w:rFonts w:hint="eastAsia" w:eastAsiaTheme="minorEastAsia"/>
          <w:lang w:val="en-US" w:eastAsia="zh-CN"/>
        </w:rPr>
      </w:pPr>
      <w:r>
        <w:rPr>
          <w:rFonts w:hint="eastAsia" w:eastAsiaTheme="minorEastAsia"/>
          <w:lang w:val="en-US" w:eastAsia="zh-CN"/>
        </w:rPr>
        <w:drawing>
          <wp:inline distT="0" distB="0" distL="114300" distR="114300">
            <wp:extent cx="5272405" cy="3731895"/>
            <wp:effectExtent l="0" t="0" r="4445" b="1905"/>
            <wp:docPr id="4" name="图片 4" descr="binder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inder通信"/>
                    <pic:cNvPicPr>
                      <a:picLocks noChangeAspect="1"/>
                    </pic:cNvPicPr>
                  </pic:nvPicPr>
                  <pic:blipFill>
                    <a:blip r:embed="rId11"/>
                    <a:stretch>
                      <a:fillRect/>
                    </a:stretch>
                  </pic:blipFill>
                  <pic:spPr>
                    <a:xfrm>
                      <a:off x="0" y="0"/>
                      <a:ext cx="5272405" cy="3731895"/>
                    </a:xfrm>
                    <a:prstGeom prst="rect">
                      <a:avLst/>
                    </a:prstGeom>
                  </pic:spPr>
                </pic:pic>
              </a:graphicData>
            </a:graphic>
          </wp:inline>
        </w:drawing>
      </w:r>
    </w:p>
    <w:p>
      <w:pPr>
        <w:keepNext w:val="0"/>
        <w:keepLines w:val="0"/>
        <w:widowControl/>
        <w:suppressLineNumbers w:val="0"/>
        <w:rPr>
          <w:sz w:val="21"/>
          <w:szCs w:val="21"/>
          <w:shd w:val="clear" w:fill="FFFFFF"/>
        </w:rPr>
      </w:pPr>
    </w:p>
    <w:p>
      <w:pPr>
        <w:keepNext w:val="0"/>
        <w:keepLines w:val="0"/>
        <w:widowControl/>
        <w:suppressLineNumbers w:val="0"/>
      </w:pPr>
      <w:r>
        <w:rPr>
          <w:sz w:val="21"/>
          <w:szCs w:val="21"/>
          <w:shd w:val="clear" w:fill="FFFFFF"/>
        </w:rPr>
        <w:t>我们看到，Client想要直接调用Server的add方法，是不可以的，因为它们在不同的进程中，这时候就需要Binder来帮忙了。</w:t>
      </w:r>
    </w:p>
    <w:p>
      <w:pPr>
        <w:keepNext w:val="0"/>
        <w:keepLines w:val="0"/>
        <w:widowControl/>
        <w:suppressLineNumbers w:val="0"/>
      </w:pPr>
    </w:p>
    <w:p>
      <w:pPr>
        <w:keepNext w:val="0"/>
        <w:keepLines w:val="0"/>
        <w:widowControl/>
        <w:numPr>
          <w:ilvl w:val="0"/>
          <w:numId w:val="4"/>
        </w:numPr>
        <w:suppressLineNumbers w:val="0"/>
        <w:ind w:left="420" w:leftChars="0" w:hanging="420" w:firstLineChars="0"/>
        <w:rPr>
          <w:sz w:val="21"/>
          <w:szCs w:val="21"/>
          <w:shd w:val="clear" w:fill="FFFFFF"/>
        </w:rPr>
      </w:pPr>
      <w:r>
        <w:rPr>
          <w:sz w:val="21"/>
          <w:szCs w:val="21"/>
          <w:shd w:val="clear" w:fill="FFFFFF"/>
        </w:rPr>
        <w:t>首先是Server在SM这个容器中注册。</w:t>
      </w:r>
    </w:p>
    <w:p>
      <w:pPr>
        <w:keepNext w:val="0"/>
        <w:keepLines w:val="0"/>
        <w:widowControl/>
        <w:suppressLineNumbers w:val="0"/>
        <w:rPr>
          <w:sz w:val="21"/>
          <w:szCs w:val="21"/>
          <w:shd w:val="clear" w:fill="FFFFFF"/>
        </w:rPr>
      </w:pPr>
    </w:p>
    <w:p>
      <w:pPr>
        <w:keepNext w:val="0"/>
        <w:keepLines w:val="0"/>
        <w:widowControl/>
        <w:numPr>
          <w:ilvl w:val="0"/>
          <w:numId w:val="4"/>
        </w:numPr>
        <w:suppressLineNumbers w:val="0"/>
        <w:ind w:left="420" w:leftChars="0" w:hanging="420" w:firstLineChars="0"/>
        <w:rPr>
          <w:sz w:val="21"/>
          <w:szCs w:val="21"/>
          <w:shd w:val="clear" w:fill="FFFFFF"/>
        </w:rPr>
      </w:pPr>
      <w:r>
        <w:rPr>
          <w:sz w:val="21"/>
          <w:szCs w:val="21"/>
          <w:shd w:val="clear" w:fill="FFFFFF"/>
        </w:rPr>
        <w:t>其次，Client想要调用Server的add方法，就需要先获取Server对象， 但是SM不会把真正的Server对象返回给Client，而是把Server的一个代理对象返回给Client，也就是Proxy。</w:t>
      </w:r>
    </w:p>
    <w:p>
      <w:pPr>
        <w:keepNext w:val="0"/>
        <w:keepLines w:val="0"/>
        <w:widowControl/>
        <w:suppressLineNumbers w:val="0"/>
        <w:rPr>
          <w:sz w:val="21"/>
          <w:szCs w:val="21"/>
          <w:shd w:val="clear" w:fill="FFFFFF"/>
        </w:rPr>
      </w:pPr>
    </w:p>
    <w:p>
      <w:pPr>
        <w:keepNext w:val="0"/>
        <w:keepLines w:val="0"/>
        <w:widowControl/>
        <w:numPr>
          <w:ilvl w:val="0"/>
          <w:numId w:val="4"/>
        </w:numPr>
        <w:suppressLineNumbers w:val="0"/>
        <w:ind w:left="420" w:leftChars="0" w:hanging="420" w:firstLineChars="0"/>
      </w:pPr>
      <w:r>
        <w:rPr>
          <w:sz w:val="21"/>
          <w:szCs w:val="21"/>
          <w:shd w:val="clear" w:fill="FFFFFF"/>
        </w:rPr>
        <w:t>然后，Client调用Proxy的add方法，SM会帮他去调用Server的add方法，并把结果返回给Client。</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21239A"/>
    <w:multiLevelType w:val="singleLevel"/>
    <w:tmpl w:val="C421239A"/>
    <w:lvl w:ilvl="0" w:tentative="0">
      <w:start w:val="2"/>
      <w:numFmt w:val="decimal"/>
      <w:lvlText w:val="%1"/>
      <w:lvlJc w:val="left"/>
    </w:lvl>
  </w:abstractNum>
  <w:abstractNum w:abstractNumId="1">
    <w:nsid w:val="CCECA3A7"/>
    <w:multiLevelType w:val="singleLevel"/>
    <w:tmpl w:val="CCECA3A7"/>
    <w:lvl w:ilvl="0" w:tentative="0">
      <w:start w:val="1"/>
      <w:numFmt w:val="bullet"/>
      <w:lvlText w:val=""/>
      <w:lvlJc w:val="left"/>
      <w:pPr>
        <w:ind w:left="420" w:hanging="420"/>
      </w:pPr>
      <w:rPr>
        <w:rFonts w:hint="default" w:ascii="Wingdings" w:hAnsi="Wingdings"/>
      </w:rPr>
    </w:lvl>
  </w:abstractNum>
  <w:abstractNum w:abstractNumId="2">
    <w:nsid w:val="32F777D2"/>
    <w:multiLevelType w:val="singleLevel"/>
    <w:tmpl w:val="32F777D2"/>
    <w:lvl w:ilvl="0" w:tentative="0">
      <w:start w:val="2"/>
      <w:numFmt w:val="chineseCounting"/>
      <w:suff w:val="space"/>
      <w:lvlText w:val="第%1篇"/>
      <w:lvlJc w:val="left"/>
      <w:rPr>
        <w:rFonts w:hint="eastAsia"/>
      </w:rPr>
    </w:lvl>
  </w:abstractNum>
  <w:abstractNum w:abstractNumId="3">
    <w:nsid w:val="3C4039BA"/>
    <w:multiLevelType w:val="singleLevel"/>
    <w:tmpl w:val="3C4039BA"/>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D35AAC"/>
    <w:rsid w:val="410746CE"/>
    <w:rsid w:val="52AF0AE1"/>
    <w:rsid w:val="6945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2018-03-27T17:42:55Z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