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135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高速解调器研究</w:t>
      </w:r>
    </w:p>
    <w:p w14:paraId="7207C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高速解调器的研制-王国利</w:t>
      </w:r>
      <w:bookmarkStart w:id="0" w:name="_GoBack"/>
      <w:bookmarkEnd w:id="0"/>
    </w:p>
    <w:p w14:paraId="57152C74">
      <w:r>
        <w:drawing>
          <wp:inline distT="0" distB="0" distL="114300" distR="114300">
            <wp:extent cx="5267960" cy="890270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8B41">
      <w:r>
        <w:drawing>
          <wp:inline distT="0" distB="0" distL="114300" distR="114300">
            <wp:extent cx="5270500" cy="46799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A745">
      <w:r>
        <w:rPr>
          <w:rFonts w:hint="eastAsia"/>
        </w:rPr>
        <w:t>高速数字解调器定时及载波同步技术研究与实现-郎迪</w:t>
      </w:r>
    </w:p>
    <w:p w14:paraId="646CF34C">
      <w:r>
        <w:drawing>
          <wp:inline distT="0" distB="0" distL="114300" distR="114300">
            <wp:extent cx="5272405" cy="4364990"/>
            <wp:effectExtent l="0" t="0" r="444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4DA4">
      <w:r>
        <w:drawing>
          <wp:inline distT="0" distB="0" distL="114300" distR="114300">
            <wp:extent cx="5269865" cy="2936875"/>
            <wp:effectExtent l="0" t="0" r="698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423C">
      <w:r>
        <w:drawing>
          <wp:inline distT="0" distB="0" distL="114300" distR="114300">
            <wp:extent cx="5269230" cy="4234180"/>
            <wp:effectExtent l="0" t="0" r="762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A384">
      <w:r>
        <w:drawing>
          <wp:inline distT="0" distB="0" distL="114300" distR="114300">
            <wp:extent cx="5271770" cy="3736975"/>
            <wp:effectExtent l="0" t="0" r="508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5BD6">
      <w:r>
        <w:drawing>
          <wp:inline distT="0" distB="0" distL="114300" distR="114300">
            <wp:extent cx="5143500" cy="7620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D8A">
      <w:r>
        <w:drawing>
          <wp:inline distT="0" distB="0" distL="114300" distR="114300">
            <wp:extent cx="5273675" cy="1544955"/>
            <wp:effectExtent l="0" t="0" r="317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0765">
      <w:r>
        <w:drawing>
          <wp:inline distT="0" distB="0" distL="114300" distR="114300">
            <wp:extent cx="5271770" cy="1144270"/>
            <wp:effectExtent l="0" t="0" r="5080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EEC8">
      <w:r>
        <w:drawing>
          <wp:inline distT="0" distB="0" distL="114300" distR="114300">
            <wp:extent cx="5270500" cy="735965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3F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086735"/>
            <wp:effectExtent l="0" t="0" r="10795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20E1415"/>
    <w:rsid w:val="573E1E21"/>
    <w:rsid w:val="5B487E91"/>
    <w:rsid w:val="5BC776A7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43</Words>
  <Characters>43</Characters>
  <Lines>0</Lines>
  <Paragraphs>0</Paragraphs>
  <TotalTime>33</TotalTime>
  <ScaleCrop>false</ScaleCrop>
  <LinksUpToDate>false</LinksUpToDate>
  <CharactersWithSpaces>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ydong</dc:creator>
  <cp:lastModifiedBy>WPS_1569886489</cp:lastModifiedBy>
  <dcterms:modified xsi:type="dcterms:W3CDTF">2026-03-11T10:38:22Z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eyJoZGlkIjoiZmRiODU5NzgxM2U5NDFlNjI4MmI4NDdlOGQ1MjM2YTkiLCJ1c2VySWQiOiI2NzkwNDk3MzUifQ==</vt:lpwstr>
  </property>
  <property fmtid="{D5CDD505-2E9C-101B-9397-08002B2CF9AE}" pid="6" name="ICV">
    <vt:lpwstr>809C2A95B1D64B26A2842200EA0CF58B_12</vt:lpwstr>
  </property>
</Properties>
</file>