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0"/>
        </w:rPr>
        <w:t>봉화지역 산불방지 및 산림복구 사업제안서</w:t>
      </w:r>
    </w:p>
    <w:p>
      <w:r>
        <w:br w:type="page"/>
      </w:r>
    </w:p>
    <w:p>
      <w:pPr>
        <w:pStyle w:val="CustomHeading1"/>
      </w:pPr>
      <w:r>
        <w:t>목차</w:t>
      </w:r>
    </w:p>
    <w:p>
      <w:r>
        <w:rPr>
          <w:rFonts w:ascii="Arial" w:hAnsi="Arial"/>
          <w:sz w:val="22"/>
        </w:rPr>
        <w:t>1. 사업 개요 ················································ 1</w:t>
      </w:r>
    </w:p>
    <w:p>
      <w:r>
        <w:rPr>
          <w:rFonts w:ascii="Arial" w:hAnsi="Arial"/>
          <w:sz w:val="22"/>
        </w:rPr>
        <w:t xml:space="preserve">　1.1 사업 목적 ·········································· 2</w:t>
      </w:r>
    </w:p>
    <w:p>
      <w:r>
        <w:rPr>
          <w:rFonts w:ascii="Arial" w:hAnsi="Arial"/>
          <w:sz w:val="22"/>
        </w:rPr>
        <w:t xml:space="preserve">　1.2 추진 배경 ·········································· 3</w:t>
      </w:r>
    </w:p>
    <w:p>
      <w:r>
        <w:rPr>
          <w:rFonts w:ascii="Arial" w:hAnsi="Arial"/>
          <w:sz w:val="22"/>
        </w:rPr>
        <w:t xml:space="preserve">　1.3 사업 개요 ·········································· 4</w:t>
      </w:r>
    </w:p>
    <w:p>
      <w:r>
        <w:rPr>
          <w:rFonts w:ascii="Arial" w:hAnsi="Arial"/>
          <w:sz w:val="22"/>
        </w:rPr>
        <w:t>2. 지역 현황 분석 ·········································· 5</w:t>
      </w:r>
    </w:p>
    <w:p>
      <w:r>
        <w:rPr>
          <w:rFonts w:ascii="Arial" w:hAnsi="Arial"/>
          <w:sz w:val="22"/>
        </w:rPr>
        <w:t xml:space="preserve">　2.1 봉화군 일반 현황 ··································· 6</w:t>
      </w:r>
    </w:p>
    <w:p>
      <w:r>
        <w:rPr>
          <w:rFonts w:ascii="Arial" w:hAnsi="Arial"/>
          <w:sz w:val="22"/>
        </w:rPr>
        <w:t xml:space="preserve">　2.2 산림 현황 ·········································· 7</w:t>
      </w:r>
    </w:p>
    <w:p>
      <w:r>
        <w:rPr>
          <w:rFonts w:ascii="Arial" w:hAnsi="Arial"/>
          <w:sz w:val="22"/>
        </w:rPr>
        <w:t xml:space="preserve">　2.3 산불 발생 현황 ····································· 8</w:t>
      </w:r>
    </w:p>
    <w:p>
      <w:r>
        <w:rPr>
          <w:rFonts w:ascii="Arial" w:hAnsi="Arial"/>
          <w:sz w:val="22"/>
        </w:rPr>
        <w:t>3. 사업 추진 계획 ·········································· 9</w:t>
      </w:r>
    </w:p>
    <w:p>
      <w:r>
        <w:rPr>
          <w:rFonts w:ascii="Arial" w:hAnsi="Arial"/>
          <w:sz w:val="22"/>
        </w:rPr>
        <w:t xml:space="preserve">　3.1 산불 예방 사업 ····································· 10</w:t>
      </w:r>
    </w:p>
    <w:p>
      <w:r>
        <w:rPr>
          <w:rFonts w:ascii="Arial" w:hAnsi="Arial"/>
          <w:sz w:val="22"/>
        </w:rPr>
        <w:t xml:space="preserve">　3.2 산림복구 사업 ····································· 11</w:t>
      </w:r>
    </w:p>
    <w:p>
      <w:r>
        <w:rPr>
          <w:rFonts w:ascii="Arial" w:hAnsi="Arial"/>
          <w:sz w:val="22"/>
        </w:rPr>
        <w:t xml:space="preserve">　3.3 추진 조직 ········································ 12</w:t>
      </w:r>
    </w:p>
    <w:p>
      <w:r>
        <w:rPr>
          <w:rFonts w:ascii="Arial" w:hAnsi="Arial"/>
          <w:sz w:val="22"/>
        </w:rPr>
        <w:t>4. 투자 계획 ··············································· 13</w:t>
      </w:r>
    </w:p>
    <w:p>
      <w:r>
        <w:rPr>
          <w:rFonts w:ascii="Arial" w:hAnsi="Arial"/>
          <w:sz w:val="22"/>
        </w:rPr>
        <w:t xml:space="preserve">　4.1 총 투자 규모 ····································· 14</w:t>
      </w:r>
    </w:p>
    <w:p>
      <w:r>
        <w:rPr>
          <w:rFonts w:ascii="Arial" w:hAnsi="Arial"/>
          <w:sz w:val="22"/>
        </w:rPr>
        <w:t xml:space="preserve">　4.2 연도별 투자 계획 ································· 15</w:t>
      </w:r>
    </w:p>
    <w:p>
      <w:r>
        <w:rPr>
          <w:rFonts w:ascii="Arial" w:hAnsi="Arial"/>
          <w:sz w:val="22"/>
        </w:rPr>
        <w:t xml:space="preserve">　4.3 투자 재원 조달 ··································· 16</w:t>
      </w:r>
    </w:p>
    <w:p>
      <w:r>
        <w:rPr>
          <w:rFonts w:ascii="Arial" w:hAnsi="Arial"/>
          <w:sz w:val="22"/>
        </w:rPr>
        <w:t>5. 기대 효과 ··············································· 17</w:t>
      </w:r>
    </w:p>
    <w:p>
      <w:r>
        <w:rPr>
          <w:rFonts w:ascii="Arial" w:hAnsi="Arial"/>
          <w:sz w:val="22"/>
        </w:rPr>
        <w:t xml:space="preserve">　5.1 환경적 효과 ······································ 18</w:t>
      </w:r>
    </w:p>
    <w:p>
      <w:r>
        <w:rPr>
          <w:rFonts w:ascii="Arial" w:hAnsi="Arial"/>
          <w:sz w:val="22"/>
        </w:rPr>
        <w:t xml:space="preserve">　5.2 경제적 효과 ······································ 19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1. 사업 개요</w:t>
      </w:r>
    </w:p>
    <w:p>
      <w:pPr>
        <w:pStyle w:val="CustomHeading2"/>
      </w:pPr>
      <w:r>
        <w:t>1.1 사업 목적</w:t>
      </w:r>
    </w:p>
    <w:p>
      <w:r>
        <w:rPr>
          <w:rFonts w:ascii="Arial" w:hAnsi="Arial"/>
          <w:sz w:val="22"/>
        </w:rPr>
        <w:t>본 사업의 목적은 봉화군 지역의 산불 예방 및 대응 체계를 강화하고 훼손된 산림을 복구하여 지속가능한 산림 관리 기반을 구축하는 것임</w:t>
      </w:r>
    </w:p>
    <w:p>
      <w:r>
        <w:rPr>
          <w:rFonts w:ascii="Arial" w:hAnsi="Arial"/>
          <w:sz w:val="22"/>
        </w:rPr>
        <w:t>핵심 기술^1^[첨단 산불 감시 기술과 무인 항공기를 활용한 조기 탐지 시스템]을 활용하여 다음과 같은 목표를 달성하고자 함</w:t>
      </w:r>
    </w:p>
    <w:p>
      <w:pPr>
        <w:ind w:left="0"/>
      </w:pPr>
      <w:r>
        <w:rPr>
          <w:rFonts w:ascii="Arial" w:hAnsi="Arial"/>
          <w:sz w:val="22"/>
        </w:rPr>
        <w:t>□ 주요 목표 1: 산불 예방 및 조기 대응 체계 구축</w:t>
      </w:r>
    </w:p>
    <w:p>
      <w:pPr>
        <w:ind w:left="144"/>
      </w:pPr>
      <w:r>
        <w:rPr>
          <w:rFonts w:ascii="Arial" w:hAnsi="Arial"/>
          <w:sz w:val="22"/>
        </w:rPr>
        <w:t xml:space="preserve">  ○ 첨단 산불 감시 시설 설치</w:t>
      </w:r>
    </w:p>
    <w:p>
      <w:pPr>
        <w:ind w:left="144"/>
      </w:pPr>
      <w:r>
        <w:rPr>
          <w:rFonts w:ascii="Arial" w:hAnsi="Arial"/>
          <w:sz w:val="22"/>
        </w:rPr>
        <w:t xml:space="preserve">  ○ 무인 항공기 기반 조기 탐지 시스템 도입</w:t>
      </w:r>
    </w:p>
    <w:p>
      <w:pPr>
        <w:ind w:left="0"/>
      </w:pPr>
      <w:r>
        <w:rPr>
          <w:rFonts w:ascii="Arial" w:hAnsi="Arial"/>
          <w:sz w:val="22"/>
        </w:rPr>
        <w:t>□ 주요 목표 2: 훼손된 산림의 체계적 복구</w:t>
      </w:r>
    </w:p>
    <w:p>
      <w:pPr>
        <w:ind w:left="144"/>
      </w:pPr>
      <w:r>
        <w:rPr>
          <w:rFonts w:ascii="Arial" w:hAnsi="Arial"/>
          <w:sz w:val="22"/>
        </w:rPr>
        <w:t xml:space="preserve">  ○ 산불 피해지 복구 및 조림 사업</w:t>
      </w:r>
    </w:p>
    <w:p>
      <w:pPr>
        <w:ind w:left="144"/>
      </w:pPr>
      <w:r>
        <w:rPr>
          <w:rFonts w:ascii="Arial" w:hAnsi="Arial"/>
          <w:sz w:val="22"/>
        </w:rPr>
        <w:t xml:space="preserve">  ○ 토양 안정화 및 생태계 복원</w:t>
      </w:r>
    </w:p>
    <w:p>
      <w:pPr>
        <w:pStyle w:val="CustomHeading2"/>
      </w:pPr>
      <w:r>
        <w:t>1.2 추진 배경</w:t>
      </w:r>
    </w:p>
    <w:p>
      <w:pPr>
        <w:ind w:left="0"/>
      </w:pPr>
      <w:r>
        <w:rPr>
          <w:rFonts w:ascii="Arial" w:hAnsi="Arial"/>
          <w:sz w:val="22"/>
        </w:rPr>
        <w:t>□ 정책적 배경</w:t>
      </w:r>
    </w:p>
    <w:p>
      <w:r>
        <w:rPr>
          <w:rFonts w:ascii="Arial" w:hAnsi="Arial"/>
          <w:sz w:val="22"/>
        </w:rPr>
        <w:t>정부의 탄소중립 2050 정책에 따라 산림의 탄소 흡수원 기능 강화와 지속가능한 산림 관리가 필요한 상황임</w:t>
      </w:r>
    </w:p>
    <w:p>
      <w:pPr>
        <w:ind w:left="0"/>
      </w:pPr>
      <w:r>
        <w:rPr>
          <w:rFonts w:ascii="Arial" w:hAnsi="Arial"/>
          <w:sz w:val="22"/>
        </w:rPr>
        <w:t>□ 지역적 배경</w:t>
      </w:r>
    </w:p>
    <w:p>
      <w:r>
        <w:rPr>
          <w:rFonts w:ascii="Arial" w:hAnsi="Arial"/>
          <w:sz w:val="22"/>
        </w:rPr>
        <w:t>봉화군은 경북 북부 산간 지역으로 전체 면적 1,201.48㎢ 중 산림면적이 98,141ha(81.7%)를 차지하는 산림 의존도가 높은 지역임^2^[봉화군은 태백산맥과 소백산맥이 만나는 산간 지역으로 산림 밀도가 매우 높음]</w:t>
      </w:r>
    </w:p>
    <w:p>
      <w:pPr>
        <w:ind w:left="0"/>
      </w:pPr>
      <w:r>
        <w:rPr>
          <w:rFonts w:ascii="Arial" w:hAnsi="Arial"/>
          <w:sz w:val="22"/>
        </w:rPr>
        <w:t>□ 기후 변화 대응 배경</w:t>
      </w:r>
    </w:p>
    <w:p>
      <w:r>
        <w:rPr>
          <w:rFonts w:ascii="Arial" w:hAnsi="Arial"/>
          <w:sz w:val="22"/>
        </w:rPr>
        <w:t>최근 기후 변화로 인한 산불 위험도 증가와 봄철 건조한 날씨로 인한 산불 발생 빈도 증가에 대한 선제적 대응이 필요함</w:t>
      </w:r>
    </w:p>
    <w:p>
      <w:pPr>
        <w:pStyle w:val="CustomHeading2"/>
      </w:pPr>
      <w:r>
        <w:t>1.3 사업 개요</w:t>
      </w:r>
    </w:p>
    <w:p>
      <w:pPr>
        <w:jc w:val="center"/>
      </w:pPr>
      <w:r>
        <w:t>[이미지 없음: 사업 개요도 - images/business_overview.png]</w:t>
      </w:r>
    </w:p>
    <w:p>
      <w:r>
        <w:rPr>
          <w:rFonts w:ascii="Arial" w:hAnsi="Arial"/>
          <w:sz w:val="22"/>
        </w:rPr>
        <w:t>본 사업은 총 3년(2025-2027)에 걸쳐 150억원 규모로 추진됨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2. 지역 현황 분석</w:t>
      </w:r>
    </w:p>
    <w:p>
      <w:pPr>
        <w:pStyle w:val="CustomHeading2"/>
      </w:pPr>
      <w:r>
        <w:t>2.1 봉화군 일반 현황</w:t>
      </w:r>
    </w:p>
    <w:p>
      <w:pPr>
        <w:ind w:left="0"/>
      </w:pPr>
      <w:r>
        <w:rPr>
          <w:rFonts w:ascii="Arial" w:hAnsi="Arial"/>
          <w:sz w:val="22"/>
        </w:rPr>
        <w:t>□ 지리적 위치</w:t>
      </w:r>
    </w:p>
    <w:p>
      <w:r>
        <w:rPr>
          <w:rFonts w:ascii="Arial" w:hAnsi="Arial"/>
          <w:sz w:val="22"/>
        </w:rPr>
        <w:t>봉화군은 경상북도 북부에 위치하며 동경 128°38′∼129°12′, 북위 36°44′∼37°06′에 위치함</w:t>
      </w:r>
    </w:p>
    <w:p>
      <w:pPr>
        <w:ind w:left="144"/>
      </w:pPr>
      <w:r>
        <w:rPr>
          <w:rFonts w:ascii="Arial" w:hAnsi="Arial"/>
          <w:sz w:val="22"/>
        </w:rPr>
        <w:t xml:space="preserve">  ○ 동쪽: 울진군</w:t>
      </w:r>
    </w:p>
    <w:p>
      <w:pPr>
        <w:ind w:left="144"/>
      </w:pPr>
      <w:r>
        <w:rPr>
          <w:rFonts w:ascii="Arial" w:hAnsi="Arial"/>
          <w:sz w:val="22"/>
        </w:rPr>
        <w:t xml:space="preserve">  ○ 서쪽: 영주시  </w:t>
      </w:r>
    </w:p>
    <w:p>
      <w:pPr>
        <w:ind w:left="144"/>
      </w:pPr>
      <w:r>
        <w:rPr>
          <w:rFonts w:ascii="Arial" w:hAnsi="Arial"/>
          <w:sz w:val="22"/>
        </w:rPr>
        <w:t xml:space="preserve">  ○ 남쪽: 안동시, 영양군</w:t>
      </w:r>
    </w:p>
    <w:p>
      <w:pPr>
        <w:ind w:left="144"/>
      </w:pPr>
      <w:r>
        <w:rPr>
          <w:rFonts w:ascii="Arial" w:hAnsi="Arial"/>
          <w:sz w:val="22"/>
        </w:rPr>
        <w:t xml:space="preserve">  ○ 북쪽: 강원특별자치도 영월군, 삼척시, 태백시</w:t>
      </w:r>
    </w:p>
    <w:p>
      <w:pPr>
        <w:ind w:left="0"/>
      </w:pPr>
      <w:r>
        <w:rPr>
          <w:rFonts w:ascii="Arial" w:hAnsi="Arial"/>
          <w:sz w:val="22"/>
        </w:rPr>
        <w:t>□ 행정구역 및 인구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0F0F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4320"/>
            <w:shd w:fill="F0F0F0"/>
          </w:tcPr>
          <w:p>
            <w:r>
              <w:rPr>
                <w:rFonts w:ascii="Arial" w:hAnsi="Arial"/>
                <w:b/>
                <w:sz w:val="20"/>
              </w:rPr>
              <w:t>현황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행정구역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1읍 9면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총 면적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1,201.48㎢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인구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29,356명(2024년 기준)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세대수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16,761세대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1&gt; 봉화군 기본 현황</w:t>
      </w:r>
    </w:p>
    <w:p>
      <w:pPr>
        <w:pStyle w:val="CustomHeading2"/>
      </w:pPr>
      <w:r>
        <w:t>2.2 산림 현황</w:t>
      </w:r>
    </w:p>
    <w:p>
      <w:pPr>
        <w:ind w:left="0"/>
      </w:pPr>
      <w:r>
        <w:rPr>
          <w:rFonts w:ascii="Arial" w:hAnsi="Arial"/>
          <w:sz w:val="22"/>
        </w:rPr>
        <w:t>□ 산림면적 현황</w:t>
      </w:r>
    </w:p>
    <w:p>
      <w:r>
        <w:rPr>
          <w:rFonts w:ascii="Arial" w:hAnsi="Arial"/>
          <w:sz w:val="22"/>
        </w:rPr>
        <w:t>봉화군 관할 산림면적은 남부지방산림청 관할구역 내에서 가장 넓은 면적을 차지함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est_a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&lt;그림 2&gt; 남부지방산림청 관할 지역별 산림면적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0F0F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2880"/>
            <w:shd w:fill="F0F0F0"/>
          </w:tcPr>
          <w:p>
            <w:r>
              <w:rPr>
                <w:rFonts w:ascii="Arial" w:hAnsi="Arial"/>
                <w:b/>
                <w:sz w:val="20"/>
              </w:rPr>
              <w:t>면적(ha)</w:t>
            </w:r>
          </w:p>
        </w:tc>
        <w:tc>
          <w:tcPr>
            <w:tcW w:type="dxa" w:w="2880"/>
            <w:shd w:fill="F0F0F0"/>
          </w:tcPr>
          <w:p>
            <w:r>
              <w:rPr>
                <w:rFonts w:ascii="Arial" w:hAnsi="Arial"/>
                <w:b/>
                <w:sz w:val="20"/>
              </w:rPr>
              <w:t>전체 면적 대비(%)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총 면적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120,148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100.0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산림면적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98,141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81.7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농경지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12,302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10.2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9,705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8.1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2&gt; 봉화군 토지 이용 현황</w:t>
      </w:r>
    </w:p>
    <w:p>
      <w:pPr>
        <w:ind w:left="0"/>
      </w:pPr>
      <w:r>
        <w:rPr>
          <w:rFonts w:ascii="Arial" w:hAnsi="Arial"/>
          <w:sz w:val="22"/>
        </w:rPr>
        <w:t>□ 산림 구성</w:t>
      </w:r>
    </w:p>
    <w:p>
      <w:pPr>
        <w:ind w:left="144"/>
      </w:pPr>
      <w:r>
        <w:rPr>
          <w:rFonts w:ascii="Arial" w:hAnsi="Arial"/>
          <w:sz w:val="22"/>
        </w:rPr>
        <w:t xml:space="preserve">  ○ 침엽수림: 춘양목(금강소나무)을 비롯한 소나무림이 주를 이룸</w:t>
      </w:r>
    </w:p>
    <w:p>
      <w:pPr>
        <w:ind w:left="144"/>
      </w:pPr>
      <w:r>
        <w:rPr>
          <w:rFonts w:ascii="Arial" w:hAnsi="Arial"/>
          <w:sz w:val="22"/>
        </w:rPr>
        <w:t xml:space="preserve">  ○ 활엽수림: 참나무류, 자작나무 등 혼재</w:t>
      </w:r>
    </w:p>
    <w:p>
      <w:pPr>
        <w:ind w:left="144"/>
      </w:pPr>
      <w:r>
        <w:rPr>
          <w:rFonts w:ascii="Arial" w:hAnsi="Arial"/>
          <w:sz w:val="22"/>
        </w:rPr>
        <w:t xml:space="preserve">  ○ 혼효림: 침엽수와 활엽수가 혼재된 산림</w:t>
      </w:r>
    </w:p>
    <w:p>
      <w:pPr>
        <w:pStyle w:val="CustomHeading2"/>
      </w:pPr>
      <w:r>
        <w:t>2.3 산불 발생 현황</w:t>
      </w:r>
    </w:p>
    <w:p>
      <w:pPr>
        <w:ind w:left="0"/>
      </w:pPr>
      <w:r>
        <w:rPr>
          <w:rFonts w:ascii="Arial" w:hAnsi="Arial"/>
          <w:sz w:val="22"/>
        </w:rPr>
        <w:t>□ 전국 산불 발생 현황</w:t>
      </w:r>
    </w:p>
    <w:p>
      <w:r>
        <w:rPr>
          <w:rFonts w:ascii="Arial" w:hAnsi="Arial"/>
          <w:sz w:val="22"/>
        </w:rPr>
        <w:t>2024년 전국 산불 발생 현황에 따르면 경상북도는 31건의 산불이 발생하여 전국 상위 지역에 해당함^3^[2024년 전국 산불 통계에 따르면 경기도 82건, 충남 35건, 경북 31건 순으로 발생]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tional_fire_sta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&lt;그림 3&gt; 2024년 지역별 산불 발생 현황</w:t>
      </w:r>
    </w:p>
    <w:p>
      <w:pPr>
        <w:ind w:left="0"/>
      </w:pPr>
      <w:r>
        <w:rPr>
          <w:rFonts w:ascii="Arial" w:hAnsi="Arial"/>
          <w:sz w:val="22"/>
        </w:rPr>
        <w:t>□ 산불 발생 원인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e_cau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&lt;그림 4&gt; 산불 발생 원인별 통계</w:t>
      </w:r>
    </w:p>
    <w:p>
      <w:pPr>
        <w:ind w:left="144"/>
      </w:pPr>
      <w:r>
        <w:rPr>
          <w:rFonts w:ascii="Arial" w:hAnsi="Arial"/>
          <w:sz w:val="22"/>
        </w:rPr>
        <w:t xml:space="preserve">  ○ 입산자 실화: 18%</w:t>
      </w:r>
    </w:p>
    <w:p>
      <w:pPr>
        <w:ind w:left="144"/>
      </w:pPr>
      <w:r>
        <w:rPr>
          <w:rFonts w:ascii="Arial" w:hAnsi="Arial"/>
          <w:sz w:val="22"/>
        </w:rPr>
        <w:t xml:space="preserve">  ○ 논·밭두렁 및 쓰레기 소각: 19%</w:t>
      </w:r>
    </w:p>
    <w:p>
      <w:pPr>
        <w:ind w:left="144"/>
      </w:pPr>
      <w:r>
        <w:rPr>
          <w:rFonts w:ascii="Arial" w:hAnsi="Arial"/>
          <w:sz w:val="22"/>
        </w:rPr>
        <w:t xml:space="preserve">  ○ 기타 원인: 63%</w:t>
      </w:r>
    </w:p>
    <w:p>
      <w:pPr>
        <w:ind w:left="0"/>
      </w:pPr>
      <w:r>
        <w:rPr>
          <w:rFonts w:ascii="Arial" w:hAnsi="Arial"/>
          <w:sz w:val="22"/>
        </w:rPr>
        <w:t>□ 시기별 발생 현황</w:t>
      </w:r>
    </w:p>
    <w:p>
      <w:r>
        <w:rPr>
          <w:rFonts w:ascii="Arial" w:hAnsi="Arial"/>
          <w:sz w:val="22"/>
        </w:rPr>
        <w:t>봄철(2.1~5.15) 산불 조심 기간에 전체 산불의 57%가 집중 발생하며, 특히 3월에 가장 많이 발생함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3. 사업 추진 계획</w:t>
      </w:r>
    </w:p>
    <w:p>
      <w:pPr>
        <w:pStyle w:val="CustomHeading2"/>
      </w:pPr>
      <w:r>
        <w:t>3.1 산불 예방 사업</w:t>
      </w:r>
    </w:p>
    <w:p>
      <w:pPr>
        <w:ind w:left="0"/>
      </w:pPr>
      <w:r>
        <w:rPr>
          <w:rFonts w:ascii="Arial" w:hAnsi="Arial"/>
          <w:sz w:val="22"/>
        </w:rPr>
        <w:t>□ 첨단 감시 시설 구축</w:t>
      </w:r>
    </w:p>
    <w:p>
      <w:pPr>
        <w:ind w:left="0"/>
      </w:pPr>
      <w:r>
        <w:rPr>
          <w:rFonts w:ascii="Arial" w:hAnsi="Arial"/>
          <w:sz w:val="22"/>
        </w:rPr>
        <w:t>□ 1단계: 산불 감시 카메라 설치</w:t>
      </w:r>
    </w:p>
    <w:p>
      <w:pPr>
        <w:ind w:left="144"/>
      </w:pPr>
      <w:r>
        <w:rPr>
          <w:rFonts w:ascii="Arial" w:hAnsi="Arial"/>
          <w:sz w:val="22"/>
        </w:rPr>
        <w:t xml:space="preserve">  ○ 고해상도 열화상 카메라 20개소 설치</w:t>
      </w:r>
    </w:p>
    <w:p>
      <w:pPr>
        <w:ind w:left="144"/>
      </w:pPr>
      <w:r>
        <w:rPr>
          <w:rFonts w:ascii="Arial" w:hAnsi="Arial"/>
          <w:sz w:val="22"/>
        </w:rPr>
        <w:t xml:space="preserve">  ○ 주요 산맥 및 취약 지역 우선 설치</w:t>
      </w:r>
    </w:p>
    <w:p>
      <w:pPr>
        <w:ind w:left="0"/>
      </w:pPr>
      <w:r>
        <w:rPr>
          <w:rFonts w:ascii="Arial" w:hAnsi="Arial"/>
          <w:sz w:val="22"/>
        </w:rPr>
        <w:t>□ 2단계: 무인 항공기 감시 시스템 도입</w:t>
      </w:r>
    </w:p>
    <w:p>
      <w:pPr>
        <w:ind w:left="144"/>
      </w:pPr>
      <w:r>
        <w:rPr>
          <w:rFonts w:ascii="Arial" w:hAnsi="Arial"/>
          <w:sz w:val="22"/>
        </w:rPr>
        <w:t xml:space="preserve">  ○ 드론 기반 실시간 감시 체계 구축</w:t>
      </w:r>
    </w:p>
    <w:p>
      <w:pPr>
        <w:ind w:left="144"/>
      </w:pPr>
      <w:r>
        <w:rPr>
          <w:rFonts w:ascii="Arial" w:hAnsi="Arial"/>
          <w:sz w:val="22"/>
        </w:rPr>
        <w:t xml:space="preserve">  ○ AI 기반 화재 조기 탐지 시스템 도입</w:t>
      </w:r>
    </w:p>
    <w:p>
      <w:pPr>
        <w:ind w:left="0"/>
      </w:pPr>
      <w:r>
        <w:rPr>
          <w:rFonts w:ascii="Arial" w:hAnsi="Arial"/>
          <w:sz w:val="22"/>
        </w:rPr>
        <w:t>□ 예방 시설 정비</w:t>
      </w:r>
    </w:p>
    <w:p>
      <w:pPr>
        <w:ind w:left="0"/>
      </w:pPr>
      <w:r>
        <w:rPr>
          <w:rFonts w:ascii="Arial" w:hAnsi="Arial"/>
          <w:sz w:val="22"/>
        </w:rPr>
        <w:t>□ 산불 방지선 설치</w:t>
      </w:r>
    </w:p>
    <w:p>
      <w:pPr>
        <w:ind w:left="144"/>
      </w:pPr>
      <w:r>
        <w:rPr>
          <w:rFonts w:ascii="Arial" w:hAnsi="Arial"/>
          <w:sz w:val="22"/>
        </w:rPr>
        <w:t xml:space="preserve">  ○ 주요 등산로 및 임도 주변 방지선 설치</w:t>
      </w:r>
    </w:p>
    <w:p>
      <w:pPr>
        <w:ind w:left="144"/>
      </w:pPr>
      <w:r>
        <w:rPr>
          <w:rFonts w:ascii="Arial" w:hAnsi="Arial"/>
          <w:sz w:val="22"/>
        </w:rPr>
        <w:t xml:space="preserve">  ○ 총 연장 50km 구간 정비</w:t>
      </w:r>
    </w:p>
    <w:p>
      <w:pPr>
        <w:ind w:left="0"/>
      </w:pPr>
      <w:r>
        <w:rPr>
          <w:rFonts w:ascii="Arial" w:hAnsi="Arial"/>
          <w:sz w:val="22"/>
        </w:rPr>
        <w:t>□ 진입로 및 저수시설 확충</w:t>
      </w:r>
    </w:p>
    <w:p>
      <w:pPr>
        <w:ind w:left="144"/>
      </w:pPr>
      <w:r>
        <w:rPr>
          <w:rFonts w:ascii="Arial" w:hAnsi="Arial"/>
          <w:sz w:val="22"/>
        </w:rPr>
        <w:t xml:space="preserve">  ○ 산불 진화용 임도 정비 20km</w:t>
      </w:r>
    </w:p>
    <w:p>
      <w:pPr>
        <w:ind w:left="144"/>
      </w:pPr>
      <w:r>
        <w:rPr>
          <w:rFonts w:ascii="Arial" w:hAnsi="Arial"/>
          <w:sz w:val="22"/>
        </w:rPr>
        <w:t xml:space="preserve">  ○ 진화용 저수조 10개소 신설</w:t>
      </w:r>
    </w:p>
    <w:p>
      <w:pPr>
        <w:pStyle w:val="CustomHeading2"/>
      </w:pPr>
      <w:r>
        <w:t>3.2 산림복구 사업</w:t>
      </w:r>
    </w:p>
    <w:p>
      <w:pPr>
        <w:ind w:left="0"/>
      </w:pPr>
      <w:r>
        <w:rPr>
          <w:rFonts w:ascii="Arial" w:hAnsi="Arial"/>
          <w:sz w:val="22"/>
        </w:rPr>
        <w:t>□ 산불 피해지 복구</w:t>
      </w:r>
    </w:p>
    <w:p>
      <w:r>
        <w:rPr>
          <w:rFonts w:ascii="Arial" w:hAnsi="Arial"/>
          <w:sz w:val="22"/>
        </w:rPr>
        <w:t>최근 산불 피해지 및 벌채지를 대상으로 체계적인 복구 사업을 추진함</w:t>
      </w:r>
    </w:p>
    <w:p>
      <w:pPr>
        <w:jc w:val="center"/>
      </w:pPr>
      <w:r>
        <w:t>[이미지 없음: 복구 계획 - images/restoration_plan.png]</w:t>
      </w:r>
    </w:p>
    <w:p>
      <w:pPr>
        <w:ind w:left="0"/>
      </w:pPr>
      <w:r>
        <w:rPr>
          <w:rFonts w:ascii="Arial" w:hAnsi="Arial"/>
          <w:sz w:val="22"/>
        </w:rPr>
        <w:t>□ 조림 사업</w:t>
      </w:r>
    </w:p>
    <w:p>
      <w:pPr>
        <w:ind w:left="144"/>
      </w:pPr>
      <w:r>
        <w:rPr>
          <w:rFonts w:ascii="Arial" w:hAnsi="Arial"/>
          <w:sz w:val="22"/>
        </w:rPr>
        <w:t xml:space="preserve">  ○ 피해지 조림: 300ha</w:t>
      </w:r>
    </w:p>
    <w:p>
      <w:pPr>
        <w:ind w:left="144"/>
      </w:pPr>
      <w:r>
        <w:rPr>
          <w:rFonts w:ascii="Arial" w:hAnsi="Arial"/>
          <w:sz w:val="22"/>
        </w:rPr>
        <w:t xml:space="preserve">  ○ 수종: 소나무, 낙엽송, 참나무류 혼효 조림</w:t>
      </w:r>
    </w:p>
    <w:p>
      <w:pPr>
        <w:ind w:left="144"/>
      </w:pPr>
      <w:r>
        <w:rPr>
          <w:rFonts w:ascii="Arial" w:hAnsi="Arial"/>
          <w:sz w:val="22"/>
        </w:rPr>
        <w:t xml:space="preserve">  ○ 연차별 조림 계획 수립</w:t>
      </w:r>
    </w:p>
    <w:p>
      <w:pPr>
        <w:ind w:left="0"/>
      </w:pPr>
      <w:r>
        <w:rPr>
          <w:rFonts w:ascii="Arial" w:hAnsi="Arial"/>
          <w:sz w:val="22"/>
        </w:rPr>
        <w:t>□ 생태 복원 사업</w:t>
      </w:r>
    </w:p>
    <w:p>
      <w:pPr>
        <w:ind w:left="144"/>
      </w:pPr>
      <w:r>
        <w:rPr>
          <w:rFonts w:ascii="Arial" w:hAnsi="Arial"/>
          <w:sz w:val="22"/>
        </w:rPr>
        <w:t xml:space="preserve">  ○ 토양 안정화 작업</w:t>
      </w:r>
    </w:p>
    <w:p>
      <w:pPr>
        <w:ind w:left="144"/>
      </w:pPr>
      <w:r>
        <w:rPr>
          <w:rFonts w:ascii="Arial" w:hAnsi="Arial"/>
          <w:sz w:val="22"/>
        </w:rPr>
        <w:t xml:space="preserve">  ○ 산사태 방지 시설 설치</w:t>
      </w:r>
    </w:p>
    <w:p>
      <w:pPr>
        <w:ind w:left="144"/>
      </w:pPr>
      <w:r>
        <w:rPr>
          <w:rFonts w:ascii="Arial" w:hAnsi="Arial"/>
          <w:sz w:val="22"/>
        </w:rPr>
        <w:t xml:space="preserve">  ○ 야생동물 서식지 복원</w:t>
      </w:r>
    </w:p>
    <w:p>
      <w:pPr>
        <w:pStyle w:val="CustomHeading2"/>
      </w:pPr>
      <w:r>
        <w:t>3.3 추진 조직</w:t>
      </w:r>
    </w:p>
    <w:p>
      <w:pPr>
        <w:jc w:val="center"/>
      </w:pPr>
      <w:r>
        <w:t>[이미지 없음: 추진 조직도 - images/organization.png]</w:t>
      </w:r>
    </w:p>
    <w:p>
      <w:pPr>
        <w:ind w:left="0"/>
      </w:pPr>
      <w:r>
        <w:rPr>
          <w:rFonts w:ascii="Arial" w:hAnsi="Arial"/>
          <w:sz w:val="22"/>
        </w:rPr>
        <w:t>□ 조직 구성</w:t>
      </w:r>
    </w:p>
    <w:p>
      <w:pPr>
        <w:ind w:left="0"/>
      </w:pPr>
      <w:r>
        <w:rPr>
          <w:rFonts w:ascii="Arial" w:hAnsi="Arial"/>
          <w:sz w:val="22"/>
        </w:rPr>
        <w:t>□ 사업총괄팀</w:t>
      </w:r>
    </w:p>
    <w:p>
      <w:pPr>
        <w:ind w:left="144"/>
      </w:pPr>
      <w:r>
        <w:rPr>
          <w:rFonts w:ascii="Arial" w:hAnsi="Arial"/>
          <w:sz w:val="22"/>
        </w:rPr>
        <w:t xml:space="preserve">  ○ 팀장: 봉화군수</w:t>
      </w:r>
    </w:p>
    <w:p>
      <w:pPr>
        <w:ind w:left="144"/>
      </w:pPr>
      <w:r>
        <w:rPr>
          <w:rFonts w:ascii="Arial" w:hAnsi="Arial"/>
          <w:sz w:val="22"/>
        </w:rPr>
        <w:t xml:space="preserve">  ○ 구성원: 봉화군 산림공원과, 남부지방산림청</w:t>
      </w:r>
    </w:p>
    <w:p>
      <w:pPr>
        <w:ind w:left="144"/>
      </w:pPr>
      <w:r>
        <w:rPr>
          <w:rFonts w:ascii="Arial" w:hAnsi="Arial"/>
          <w:sz w:val="22"/>
        </w:rPr>
        <w:t xml:space="preserve">  ○ 역할: 전체 사업 관리 및 조정</w:t>
      </w:r>
    </w:p>
    <w:p>
      <w:pPr>
        <w:ind w:left="0"/>
      </w:pPr>
      <w:r>
        <w:rPr>
          <w:rFonts w:ascii="Arial" w:hAnsi="Arial"/>
          <w:sz w:val="22"/>
        </w:rPr>
        <w:t>□ 예방사업팀</w:t>
      </w:r>
    </w:p>
    <w:p>
      <w:pPr>
        <w:ind w:left="144"/>
      </w:pPr>
      <w:r>
        <w:rPr>
          <w:rFonts w:ascii="Arial" w:hAnsi="Arial"/>
          <w:sz w:val="22"/>
        </w:rPr>
        <w:t xml:space="preserve">  ○ 팀장: 남부지방산림청 산불관리과장</w:t>
      </w:r>
    </w:p>
    <w:p>
      <w:pPr>
        <w:ind w:left="144"/>
      </w:pPr>
      <w:r>
        <w:rPr>
          <w:rFonts w:ascii="Arial" w:hAnsi="Arial"/>
          <w:sz w:val="22"/>
        </w:rPr>
        <w:t xml:space="preserve">  ○ 구성원: 산불 전문가, 기술진</w:t>
      </w:r>
    </w:p>
    <w:p>
      <w:pPr>
        <w:ind w:left="144"/>
      </w:pPr>
      <w:r>
        <w:rPr>
          <w:rFonts w:ascii="Arial" w:hAnsi="Arial"/>
          <w:sz w:val="22"/>
        </w:rPr>
        <w:t xml:space="preserve">  ○ 역할: 산불 예방 시설 설치 및 운영</w:t>
      </w:r>
    </w:p>
    <w:p>
      <w:pPr>
        <w:ind w:left="0"/>
      </w:pPr>
      <w:r>
        <w:rPr>
          <w:rFonts w:ascii="Arial" w:hAnsi="Arial"/>
          <w:sz w:val="22"/>
        </w:rPr>
        <w:t>□ 복구사업팀</w:t>
      </w:r>
    </w:p>
    <w:p>
      <w:pPr>
        <w:ind w:left="144"/>
      </w:pPr>
      <w:r>
        <w:rPr>
          <w:rFonts w:ascii="Arial" w:hAnsi="Arial"/>
          <w:sz w:val="22"/>
        </w:rPr>
        <w:t xml:space="preserve">  ○ 팀장: 봉화군 산림공원과장</w:t>
      </w:r>
    </w:p>
    <w:p>
      <w:pPr>
        <w:ind w:left="144"/>
      </w:pPr>
      <w:r>
        <w:rPr>
          <w:rFonts w:ascii="Arial" w:hAnsi="Arial"/>
          <w:sz w:val="22"/>
        </w:rPr>
        <w:t xml:space="preserve">  ○ 구성원: 산림복구 전문가, 조림 기술진</w:t>
      </w:r>
    </w:p>
    <w:p>
      <w:pPr>
        <w:ind w:left="144"/>
      </w:pPr>
      <w:r>
        <w:rPr>
          <w:rFonts w:ascii="Arial" w:hAnsi="Arial"/>
          <w:sz w:val="22"/>
        </w:rPr>
        <w:t xml:space="preserve">  ○ 역할: 산림복구 및 조림 사업 추진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4. 투자 계획</w:t>
      </w:r>
    </w:p>
    <w:p>
      <w:pPr>
        <w:pStyle w:val="CustomHeading2"/>
      </w:pPr>
      <w:r>
        <w:t>4.1 총 투자 규모</w:t>
      </w:r>
    </w:p>
    <w:p>
      <w:r>
        <w:rPr>
          <w:rFonts w:ascii="Arial" w:hAnsi="Arial"/>
          <w:sz w:val="22"/>
        </w:rPr>
        <w:t>총 사업비는 150억원이며, 분야별 투자 계획은 다음과 같음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vestment_pla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&lt;그림 7&gt; 분야별 투자 배분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주요 용도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산불 예방 시설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46.7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감시 카메라, 드론 시스템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산림복구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33.3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조림, 생태 복원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진화 인프라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13.3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임도, 저수시설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운영비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6.7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인건비, 유지관리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합계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3&gt; 분야별 투자 계획</w:t>
      </w:r>
    </w:p>
    <w:p>
      <w:pPr>
        <w:pStyle w:val="CustomHeading2"/>
      </w:pPr>
      <w:r>
        <w:t>4.2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누적 (억원)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감시 시설 구축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복구 사업 집중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사후 관리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4&gt; 연도별 투자 계획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ly_invest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&lt;그림 8&gt; 연도별 투자 추이</w:t>
      </w:r>
    </w:p>
    <w:p>
      <w:pPr>
        <w:pStyle w:val="CustomHeading2"/>
      </w:pPr>
      <w:r>
        <w:t>4.3 투자 재원 조달</w:t>
      </w:r>
    </w:p>
    <w:p>
      <w:r>
        <w:rPr>
          <w:rFonts w:ascii="Arial" w:hAnsi="Arial"/>
          <w:sz w:val="22"/>
        </w:rPr>
        <w:t>투자 재원은 다음과 같이 조달할 계획임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재원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금액 (억원)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국비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산림청 지원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도비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경상북도 지원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군비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봉화군 자체 예산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합계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5&gt; 투자 재원 조달 계획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5. 기대 효과</w:t>
      </w:r>
    </w:p>
    <w:p>
      <w:pPr>
        <w:pStyle w:val="CustomHeading2"/>
      </w:pPr>
      <w:r>
        <w:t>5.1 환경적 효과</w:t>
      </w:r>
    </w:p>
    <w:p>
      <w:pPr>
        <w:ind w:left="0"/>
      </w:pPr>
      <w:r>
        <w:rPr>
          <w:rFonts w:ascii="Arial" w:hAnsi="Arial"/>
          <w:sz w:val="22"/>
        </w:rPr>
        <w:t>□ 산림 생태계 복원</w:t>
      </w:r>
    </w:p>
    <w:p>
      <w:r>
        <w:rPr>
          <w:rFonts w:ascii="Arial" w:hAnsi="Arial"/>
          <w:sz w:val="22"/>
        </w:rPr>
        <w:t>본 사업을 통해 다음과 같은 환경적 효과가 예상됨^4^[산림복구를 통한 생태계 서비스 가치 증진 효과]</w:t>
      </w:r>
    </w:p>
    <w:p>
      <w:pPr>
        <w:ind w:left="144"/>
      </w:pPr>
      <w:r>
        <w:rPr>
          <w:rFonts w:ascii="Arial" w:hAnsi="Arial"/>
          <w:sz w:val="22"/>
        </w:rPr>
        <w:t xml:space="preserve">  ○ 산림 탄소 흡수량 증대: 연간 1,500톤 CO₂ 흡수</w:t>
      </w:r>
    </w:p>
    <w:p>
      <w:pPr>
        <w:ind w:left="144"/>
      </w:pPr>
      <w:r>
        <w:rPr>
          <w:rFonts w:ascii="Arial" w:hAnsi="Arial"/>
          <w:sz w:val="22"/>
        </w:rPr>
        <w:t xml:space="preserve">  ○ 생물다양성 증진: 야생동물 서식지 복원</w:t>
      </w:r>
    </w:p>
    <w:p>
      <w:pPr>
        <w:ind w:left="144"/>
      </w:pPr>
      <w:r>
        <w:rPr>
          <w:rFonts w:ascii="Arial" w:hAnsi="Arial"/>
          <w:sz w:val="22"/>
        </w:rPr>
        <w:t xml:space="preserve">  ○ 수자원 함양: 지하수 충전량 증가</w:t>
      </w:r>
    </w:p>
    <w:p>
      <w:pPr>
        <w:ind w:left="0"/>
      </w:pPr>
      <w:r>
        <w:rPr>
          <w:rFonts w:ascii="Arial" w:hAnsi="Arial"/>
          <w:sz w:val="22"/>
        </w:rPr>
        <w:t>□ 대기질 개선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효과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규모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미세먼지 저감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대기질 개선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10% 개선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복구지 기준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산소 공급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산림 기능 회복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연간 1,200톤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조림지 성장 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기온 조절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열섬 현상 완화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2℃ 저감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산림 지역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6&gt; 환경적 효과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vironmental_impac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&lt;그림 9&gt; 환경 효과 전망</w:t>
      </w:r>
    </w:p>
    <w:p>
      <w:pPr>
        <w:pStyle w:val="CustomHeading2"/>
      </w:pPr>
      <w:r>
        <w:t>5.2 경제적 효과</w:t>
      </w:r>
    </w:p>
    <w:p>
      <w:pPr>
        <w:ind w:left="0"/>
      </w:pPr>
      <w:r>
        <w:rPr>
          <w:rFonts w:ascii="Arial" w:hAnsi="Arial"/>
          <w:sz w:val="22"/>
        </w:rPr>
        <w:t>□ 직접 경제 효과</w:t>
      </w:r>
    </w:p>
    <w:p>
      <w:pPr>
        <w:ind w:left="0"/>
      </w:pPr>
      <w:r>
        <w:rPr>
          <w:rFonts w:ascii="Arial" w:hAnsi="Arial"/>
          <w:sz w:val="22"/>
        </w:rPr>
        <w:t>□ 산림 자원 가치 증대</w:t>
      </w:r>
    </w:p>
    <w:p>
      <w:pPr>
        <w:ind w:left="144"/>
      </w:pPr>
      <w:r>
        <w:rPr>
          <w:rFonts w:ascii="Arial" w:hAnsi="Arial"/>
          <w:sz w:val="22"/>
        </w:rPr>
        <w:t xml:space="preserve">  ○ 목재 자원 가치: 50억원(성숙 시점)</w:t>
      </w:r>
    </w:p>
    <w:p>
      <w:pPr>
        <w:ind w:left="144"/>
      </w:pPr>
      <w:r>
        <w:rPr>
          <w:rFonts w:ascii="Arial" w:hAnsi="Arial"/>
          <w:sz w:val="22"/>
        </w:rPr>
        <w:t xml:space="preserve">  ○ 임산물 생산 증대: 연간 5억원</w:t>
      </w:r>
    </w:p>
    <w:p>
      <w:pPr>
        <w:ind w:left="144"/>
      </w:pPr>
      <w:r>
        <w:rPr>
          <w:rFonts w:ascii="Arial" w:hAnsi="Arial"/>
          <w:sz w:val="22"/>
        </w:rPr>
        <w:t xml:space="preserve">  ○ 관광 자원 개발: 연간 10억원</w:t>
      </w:r>
    </w:p>
    <w:p>
      <w:pPr>
        <w:ind w:left="0"/>
      </w:pPr>
      <w:r>
        <w:rPr>
          <w:rFonts w:ascii="Arial" w:hAnsi="Arial"/>
          <w:sz w:val="22"/>
        </w:rPr>
        <w:t>□ 간접 경제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효과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규모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고용 창출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일자리 창출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직간접 포함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지역경제 활성화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소득 증대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연간 20억원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관련 산업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재해 예방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피해 절감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연간 30억원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산불 피해 방지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7&gt; 경제적 효과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6. 추진 일정</w:t>
      </w:r>
    </w:p>
    <w:p>
      <w:pPr>
        <w:pStyle w:val="CustomHeading2"/>
      </w:pPr>
      <w:r>
        <w:t>6.1 연차별 추진 계획</w:t>
      </w:r>
    </w:p>
    <w:p>
      <w:pPr>
        <w:jc w:val="center"/>
      </w:pPr>
      <w:r>
        <w:t>[이미지 없음: 추진 일정 - images/schedule.png]</w:t>
      </w:r>
    </w:p>
    <w:p>
      <w:r>
        <w:rPr>
          <w:rFonts w:ascii="Arial" w:hAnsi="Arial"/>
          <w:sz w:val="22"/>
        </w:rPr>
        <w:t>주요 마일스톤</w:t>
      </w:r>
    </w:p>
    <w:p>
      <w:r>
        <w:rPr>
          <w:rFonts w:ascii="Arial" w:hAnsi="Arial"/>
          <w:sz w:val="22"/>
        </w:rPr>
        <w:t xml:space="preserve">  2025년 3월: 사업 착수</w:t>
      </w:r>
    </w:p>
    <w:p>
      <w:r>
        <w:rPr>
          <w:rFonts w:ascii="Arial" w:hAnsi="Arial"/>
          <w:sz w:val="22"/>
        </w:rPr>
        <w:t xml:space="preserve">  2025년 12월: 1차년도 완료(감시 시설)</w:t>
      </w:r>
    </w:p>
    <w:p>
      <w:r>
        <w:rPr>
          <w:rFonts w:ascii="Arial" w:hAnsi="Arial"/>
          <w:sz w:val="22"/>
        </w:rPr>
        <w:t xml:space="preserve">  2026년 12월: 2차년도 완료(복구 사업)</w:t>
      </w:r>
    </w:p>
    <w:p>
      <w:r>
        <w:rPr>
          <w:rFonts w:ascii="Arial" w:hAnsi="Arial"/>
          <w:sz w:val="22"/>
        </w:rPr>
        <w:t xml:space="preserve">  2027년 12월: 전체 사업 완료</w:t>
      </w:r>
    </w:p>
    <w:p>
      <w:pPr>
        <w:pStyle w:val="CustomHeading2"/>
      </w:pPr>
      <w:r>
        <w:t>6.2 단계별 성과 목표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단계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기간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주요 성과 목표</w:t>
            </w:r>
          </w:p>
        </w:tc>
        <w:tc>
          <w:tcPr>
            <w:tcW w:type="dxa" w:w="2160"/>
            <w:shd w:fill="F0F0F0"/>
          </w:tcPr>
          <w:p>
            <w:r>
              <w:rPr>
                <w:rFonts w:ascii="Arial" w:hAnsi="Arial"/>
                <w:b/>
                <w:sz w:val="20"/>
              </w:rPr>
              <w:t>성과지표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감시 체계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감시 시설 20개소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산림복구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조림 300ha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사후 관리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생존율 90%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8&gt; 단계별 성과 목표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결론</w:t>
      </w:r>
    </w:p>
    <w:p>
      <w:r>
        <w:rPr>
          <w:rFonts w:ascii="Arial" w:hAnsi="Arial"/>
          <w:sz w:val="22"/>
        </w:rPr>
        <w:t>본 사업은 봉화군 지역의 산불 예방과 산림복구를 통해 지속가능한 산림 관리 기반을 구축하고 기후변화 대응에 기여할 것으로 기대됨</w:t>
      </w:r>
    </w:p>
    <w:p>
      <w:r>
        <w:rPr>
          <w:rFonts w:ascii="Arial" w:hAnsi="Arial"/>
          <w:sz w:val="22"/>
        </w:rPr>
        <w:t>체계적인 추진 계획과 단계별 성과 관리를 통해 성공적인 사업 완수를 위해 최선을 다함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r>
        <w:rPr>
          <w:rFonts w:ascii="Arial" w:hAnsi="Arial"/>
          <w:sz w:val="22"/>
        </w:rPr>
        <w:t>【 중요 주석 】</w:t>
      </w:r>
    </w:p>
    <w:p>
      <w:r>
        <w:rPr>
          <w:rFonts w:ascii="Arial" w:hAnsi="Arial"/>
          <w:sz w:val="22"/>
        </w:rPr>
        <w:t>^1^[첨단 산불 감시 기술과 무인 항공기를 활용한 조기 탐지 시스템: AI 기반 화재 인식 알고리즘과 실시간 영상 분석 기술을 통합한 시스템]</w:t>
      </w:r>
    </w:p>
    <w:p>
      <w:r>
        <w:rPr>
          <w:rFonts w:ascii="Arial" w:hAnsi="Arial"/>
          <w:sz w:val="22"/>
        </w:rPr>
        <w:t>^2^[봉화군은 태백산맥과 소백산맥이 만나는 산간 지역으로 산림 밀도가 매우 높음: 해발 1,000m 이상의 높은 산들이 북부 경계를 이루고 있으며 전국에서 산림 비율이 가장 높은 지역 중 하나]</w:t>
      </w:r>
    </w:p>
    <w:p>
      <w:r>
        <w:rPr>
          <w:rFonts w:ascii="Arial" w:hAnsi="Arial"/>
          <w:sz w:val="22"/>
        </w:rPr>
        <w:t>^3^[2024년 전국 산불 통계에 따르면 경기도 82건, 충남 35건, 경북 31건 순으로 발생: 산림청 발표 2024년 산불 발생 현황 통계 자료]</w:t>
      </w:r>
    </w:p>
    <w:p>
      <w:pPr>
        <w:jc w:val="center"/>
      </w:pPr>
      <w:r>
        <w:rPr>
          <w:rFonts w:ascii="Arial" w:hAnsi="Arial"/>
          <w:b/>
          <w:sz w:val="20"/>
        </w:rPr>
        <w:t>^4^[산림복구를 통한 생태계 서비스 가치 증진 효과: 탄소 흡수, 수자원 함양, 생물다양성 증진 등 산림의 공익적 기능 강화]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before="360" w:after="240"/>
    </w:pPr>
    <w:rPr>
      <w:rFonts w:ascii="Arial" w:hAnsi="Arial"/>
      <w:b/>
      <w:sz w:val="32"/>
    </w:rPr>
  </w:style>
  <w:style w:type="paragraph" w:customStyle="1" w:styleId="CustomHeading2">
    <w:name w:val="CustomHeading2"/>
    <w:pPr>
      <w:spacing w:before="240" w:after="160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