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16E9" w14:textId="0C3DAE4B" w:rsidR="003E16CA" w:rsidRPr="005C1C00" w:rsidRDefault="005A13F2" w:rsidP="005A13F2">
      <w:pPr>
        <w:jc w:val="center"/>
        <w:rPr>
          <w:b/>
          <w:sz w:val="28"/>
          <w:szCs w:val="28"/>
        </w:rPr>
      </w:pPr>
      <w:r w:rsidRPr="005C1C00">
        <w:rPr>
          <w:rFonts w:hint="eastAsia"/>
          <w:b/>
          <w:sz w:val="28"/>
          <w:szCs w:val="28"/>
        </w:rPr>
        <w:t>就台湾问题谈论我国周边环境安全</w:t>
      </w:r>
    </w:p>
    <w:p w14:paraId="35541A49" w14:textId="6C6B6EE6" w:rsidR="005A13F2" w:rsidRPr="005A13F2" w:rsidRDefault="005A13F2" w:rsidP="005A13F2">
      <w:pPr>
        <w:jc w:val="center"/>
        <w:rPr>
          <w:sz w:val="24"/>
        </w:rPr>
      </w:pPr>
      <w:r w:rsidRPr="005A13F2">
        <w:rPr>
          <w:rFonts w:hint="eastAsia"/>
        </w:rPr>
        <w:t>陈立冬</w:t>
      </w:r>
      <w:r>
        <w:t xml:space="preserve"> 32201005781 </w:t>
      </w:r>
      <w:r>
        <w:rPr>
          <w:rFonts w:hint="eastAsia"/>
        </w:rPr>
        <w:t xml:space="preserve">海洋工程与技术 </w:t>
      </w:r>
      <w:r w:rsidR="005C1C00">
        <w:rPr>
          <w:rFonts w:hint="eastAsia"/>
        </w:rPr>
        <w:t>周四第六节</w:t>
      </w:r>
    </w:p>
    <w:p w14:paraId="458B194D" w14:textId="6BFFF472" w:rsidR="005A13F2" w:rsidRDefault="005A13F2" w:rsidP="005A13F2">
      <w:pPr>
        <w:jc w:val="left"/>
        <w:rPr>
          <w:b/>
          <w:sz w:val="24"/>
          <w:szCs w:val="24"/>
        </w:rPr>
      </w:pPr>
      <w:r w:rsidRPr="005C1C00">
        <w:rPr>
          <w:rFonts w:hint="eastAsia"/>
          <w:b/>
          <w:sz w:val="24"/>
          <w:szCs w:val="24"/>
        </w:rPr>
        <w:t>摘要</w:t>
      </w:r>
    </w:p>
    <w:p w14:paraId="5551BAD0" w14:textId="5E81E53F" w:rsidR="00260D44" w:rsidRPr="005C1C00" w:rsidRDefault="00260D44" w:rsidP="00260D44">
      <w:pPr>
        <w:rPr>
          <w:rFonts w:hint="eastAsia"/>
        </w:rPr>
      </w:pPr>
      <w:r>
        <w:tab/>
      </w:r>
      <w:r>
        <w:rPr>
          <w:rFonts w:hint="eastAsia"/>
        </w:rPr>
        <w:t>本文以台湾问题为切入点，谈论我国周边环境安全的问题。本文介绍了台湾问题的历史由来与发展，对近年来台海局势做出了分析，并结合台湾问题的产生与发展讨论美国对中国的霸权制裁</w:t>
      </w:r>
      <w:r w:rsidR="007C0A57">
        <w:rPr>
          <w:rFonts w:hint="eastAsia"/>
        </w:rPr>
        <w:t>。</w:t>
      </w:r>
    </w:p>
    <w:p w14:paraId="0631E4CD" w14:textId="3B6185A8" w:rsidR="005C1C00" w:rsidRDefault="005C1C00" w:rsidP="005A13F2">
      <w:pPr>
        <w:jc w:val="left"/>
        <w:rPr>
          <w:b/>
          <w:sz w:val="24"/>
          <w:szCs w:val="24"/>
        </w:rPr>
      </w:pPr>
      <w:r w:rsidRPr="005C1C00">
        <w:rPr>
          <w:rFonts w:hint="eastAsia"/>
          <w:b/>
          <w:sz w:val="24"/>
          <w:szCs w:val="24"/>
        </w:rPr>
        <w:t>关键字</w:t>
      </w:r>
    </w:p>
    <w:p w14:paraId="27516463" w14:textId="4DADB1DC" w:rsidR="007C0A57" w:rsidRPr="007C0A57" w:rsidRDefault="007C0A57" w:rsidP="007C0A57">
      <w:pPr>
        <w:rPr>
          <w:rFonts w:hint="eastAsia"/>
          <w:sz w:val="18"/>
          <w:szCs w:val="18"/>
        </w:rPr>
      </w:pPr>
      <w:r>
        <w:rPr>
          <w:rFonts w:hint="eastAsia"/>
          <w:sz w:val="18"/>
          <w:szCs w:val="18"/>
        </w:rPr>
        <w:t>台湾问题 美国霸权 国防安全</w:t>
      </w:r>
    </w:p>
    <w:p w14:paraId="4CA106FB" w14:textId="6EDDB217" w:rsidR="005C1C00" w:rsidRPr="005C1C00" w:rsidRDefault="005C1C00" w:rsidP="005A13F2">
      <w:pPr>
        <w:jc w:val="left"/>
        <w:rPr>
          <w:b/>
          <w:sz w:val="24"/>
          <w:szCs w:val="24"/>
        </w:rPr>
      </w:pPr>
      <w:r w:rsidRPr="005C1C00">
        <w:rPr>
          <w:rFonts w:hint="eastAsia"/>
          <w:b/>
          <w:sz w:val="24"/>
          <w:szCs w:val="24"/>
        </w:rPr>
        <w:t>引言</w:t>
      </w:r>
    </w:p>
    <w:p w14:paraId="4A060A5A" w14:textId="6A7EFED2" w:rsidR="005C1C00" w:rsidRPr="005C1C00" w:rsidRDefault="005C1C00" w:rsidP="005A13F2">
      <w:pPr>
        <w:jc w:val="left"/>
        <w:rPr>
          <w:szCs w:val="21"/>
        </w:rPr>
      </w:pPr>
      <w:r w:rsidRPr="005C1C00">
        <w:rPr>
          <w:sz w:val="24"/>
          <w:szCs w:val="24"/>
        </w:rPr>
        <w:tab/>
      </w:r>
      <w:r w:rsidR="002F4643">
        <w:rPr>
          <w:rFonts w:ascii="Segoe UI" w:hAnsi="Segoe UI" w:cs="Segoe UI"/>
          <w:color w:val="111111"/>
        </w:rPr>
        <w:t>近年来，我国面临着严峻的国内外形势。国内方面，港独、疆独、藏独、台独等分裂势力活动频繁，威胁国家统一和安全。国外方面，钓鱼岛和南海的争端不断升级；朝鲜半岛的局势陷入僵持；美国联合周边国家对中国实施制裁和遏制。我国海岸线辽阔，与多个国家接壤，随时可能发生与邻国的纠纷。此外，境外反动势力也在幕后煽动和支持港独、台独等分子，严重危害了我国的国防安全。本文以台湾问题为例，探讨我国周边环境的安全问题。</w:t>
      </w:r>
    </w:p>
    <w:p w14:paraId="233DE940" w14:textId="271AF415" w:rsidR="005C1C00" w:rsidRPr="005C1C00" w:rsidRDefault="00700491" w:rsidP="005C1C00">
      <w:pPr>
        <w:pStyle w:val="a4"/>
        <w:numPr>
          <w:ilvl w:val="0"/>
          <w:numId w:val="1"/>
        </w:numPr>
        <w:ind w:firstLineChars="0"/>
        <w:jc w:val="left"/>
        <w:rPr>
          <w:b/>
          <w:sz w:val="24"/>
          <w:szCs w:val="24"/>
        </w:rPr>
      </w:pPr>
      <w:r>
        <w:rPr>
          <w:rFonts w:hint="eastAsia"/>
          <w:b/>
          <w:sz w:val="24"/>
          <w:szCs w:val="24"/>
        </w:rPr>
        <w:t>台湾问题的由来</w:t>
      </w:r>
    </w:p>
    <w:p w14:paraId="3B437FBC" w14:textId="77777777" w:rsidR="00E1402C" w:rsidRDefault="00BB2C0E" w:rsidP="00E1402C">
      <w:pPr>
        <w:ind w:firstLine="360"/>
        <w:jc w:val="left"/>
        <w:rPr>
          <w:szCs w:val="21"/>
        </w:rPr>
      </w:pPr>
      <w:r w:rsidRPr="00BB2C0E">
        <w:rPr>
          <w:szCs w:val="21"/>
        </w:rPr>
        <w:t>1895年，日本通过甲午战争，</w:t>
      </w:r>
      <w:r w:rsidR="000D747A">
        <w:rPr>
          <w:rFonts w:hint="eastAsia"/>
          <w:szCs w:val="21"/>
        </w:rPr>
        <w:t>与清政府签订《马关条约》，将台湾割出。</w:t>
      </w:r>
      <w:r w:rsidR="000D747A">
        <w:rPr>
          <w:szCs w:val="21"/>
        </w:rPr>
        <w:t xml:space="preserve"> </w:t>
      </w:r>
      <w:r w:rsidR="002468E8">
        <w:rPr>
          <w:szCs w:val="21"/>
        </w:rPr>
        <w:t>1945</w:t>
      </w:r>
      <w:r w:rsidR="002468E8">
        <w:rPr>
          <w:rFonts w:hint="eastAsia"/>
          <w:szCs w:val="21"/>
        </w:rPr>
        <w:t>年</w:t>
      </w:r>
      <w:r w:rsidR="00BE1725">
        <w:rPr>
          <w:szCs w:val="21"/>
        </w:rPr>
        <w:t>8</w:t>
      </w:r>
      <w:r w:rsidR="00BE1725">
        <w:rPr>
          <w:rFonts w:hint="eastAsia"/>
          <w:szCs w:val="21"/>
        </w:rPr>
        <w:t>月月</w:t>
      </w:r>
      <w:r w:rsidR="00BE1725">
        <w:rPr>
          <w:szCs w:val="21"/>
        </w:rPr>
        <w:t>15</w:t>
      </w:r>
      <w:r w:rsidR="00BE1725">
        <w:rPr>
          <w:rFonts w:hint="eastAsia"/>
          <w:szCs w:val="21"/>
        </w:rPr>
        <w:t>日，日本宣告投降，1</w:t>
      </w:r>
      <w:r w:rsidR="00BE1725">
        <w:rPr>
          <w:szCs w:val="21"/>
        </w:rPr>
        <w:t>0</w:t>
      </w:r>
      <w:r w:rsidR="00BE1725">
        <w:rPr>
          <w:rFonts w:hint="eastAsia"/>
          <w:szCs w:val="21"/>
        </w:rPr>
        <w:t>月2</w:t>
      </w:r>
      <w:r w:rsidR="00BE1725">
        <w:rPr>
          <w:szCs w:val="21"/>
        </w:rPr>
        <w:t>5</w:t>
      </w:r>
      <w:r w:rsidR="00BE1725">
        <w:rPr>
          <w:rFonts w:hint="eastAsia"/>
          <w:szCs w:val="21"/>
        </w:rPr>
        <w:t>日，中国政府恢复对台湾行使主权</w:t>
      </w:r>
      <w:r w:rsidR="003866DE">
        <w:rPr>
          <w:rFonts w:hint="eastAsia"/>
          <w:szCs w:val="21"/>
        </w:rPr>
        <w:t>。</w:t>
      </w:r>
      <w:r w:rsidR="003866DE">
        <w:rPr>
          <w:rStyle w:val="a8"/>
          <w:szCs w:val="21"/>
        </w:rPr>
        <w:endnoteReference w:id="1"/>
      </w:r>
      <w:r w:rsidR="003866DE">
        <w:rPr>
          <w:rFonts w:hint="eastAsia"/>
          <w:szCs w:val="21"/>
        </w:rPr>
        <w:t>1</w:t>
      </w:r>
      <w:r w:rsidR="003866DE">
        <w:rPr>
          <w:szCs w:val="21"/>
        </w:rPr>
        <w:t>949</w:t>
      </w:r>
      <w:r w:rsidR="003866DE">
        <w:rPr>
          <w:rFonts w:hint="eastAsia"/>
          <w:szCs w:val="21"/>
        </w:rPr>
        <w:t>年，中华人民共和国成立，以蒋介石为首的国民党人败退台湾，</w:t>
      </w:r>
      <w:r w:rsidR="003866DE" w:rsidRPr="003866DE">
        <w:rPr>
          <w:rFonts w:hint="eastAsia"/>
          <w:szCs w:val="21"/>
        </w:rPr>
        <w:t>在美国政府军事和外交的支持下，海峡两岸自此隔绝。朝鲜战争爆发后，美国政府武装干涉纯属中国内政的海峡两岸关系。</w:t>
      </w:r>
      <w:r w:rsidR="003866DE" w:rsidRPr="003866DE">
        <w:rPr>
          <w:szCs w:val="21"/>
        </w:rPr>
        <w:t>1971年10月，第26届联合国大会通过第2758号决议，决定：“恢复中华人民共和国的一切权利，承认她的政府的代表为中国在联合国组织的唯一合法代表并立即把蒋介石的代表从它在联合国组织及其所属一切机构中所非法占据的席位上驱逐出去。”</w:t>
      </w:r>
      <w:r w:rsidR="003866DE">
        <w:rPr>
          <w:rStyle w:val="a8"/>
          <w:szCs w:val="21"/>
        </w:rPr>
        <w:endnoteReference w:id="2"/>
      </w:r>
      <w:r w:rsidR="005E63C2" w:rsidRPr="005E63C2">
        <w:t xml:space="preserve"> </w:t>
      </w:r>
      <w:r w:rsidR="005E63C2" w:rsidRPr="005E63C2">
        <w:rPr>
          <w:szCs w:val="21"/>
        </w:rPr>
        <w:t>1972年2月，美国总统尼克松访问中国，中美双方在上海发表了联合公报。公报</w:t>
      </w:r>
      <w:r w:rsidR="00D06058">
        <w:rPr>
          <w:rFonts w:hint="eastAsia"/>
          <w:szCs w:val="21"/>
        </w:rPr>
        <w:t>说明美国承认“一个中国”的原则，承认台湾是中国的一部分。</w:t>
      </w:r>
      <w:r w:rsidR="00D06058">
        <w:rPr>
          <w:rStyle w:val="a8"/>
          <w:szCs w:val="21"/>
        </w:rPr>
        <w:t>1</w:t>
      </w:r>
      <w:r w:rsidR="00B25225">
        <w:rPr>
          <w:rFonts w:hint="eastAsia"/>
          <w:szCs w:val="21"/>
        </w:rPr>
        <w:t>然而</w:t>
      </w:r>
      <w:r w:rsidR="00B25225" w:rsidRPr="00B25225">
        <w:rPr>
          <w:rFonts w:hint="eastAsia"/>
          <w:szCs w:val="21"/>
        </w:rPr>
        <w:t>，中美建交不过三个月，美国国会通过了所谓“与台湾关系法”，并经美国总统签署生效。这个</w:t>
      </w:r>
      <w:r w:rsidR="00B25225">
        <w:rPr>
          <w:rFonts w:hint="eastAsia"/>
          <w:szCs w:val="21"/>
        </w:rPr>
        <w:t>法律做</w:t>
      </w:r>
      <w:r w:rsidR="00B25225" w:rsidRPr="00B25225">
        <w:rPr>
          <w:rFonts w:hint="eastAsia"/>
          <w:szCs w:val="21"/>
        </w:rPr>
        <w:t>出了许多违反中美建交公报和国际法原则的规定，严重损害了中国人民的权益。</w:t>
      </w:r>
      <w:r w:rsidR="00E1402C" w:rsidRPr="00E1402C">
        <w:rPr>
          <w:szCs w:val="21"/>
        </w:rPr>
        <w:t>1982年8月17日，中美两国签署了第三份有关双边关系的联合公报，即“八·一七公报”。公报中，美国政府承诺：“不寻求实施长期向台湾出售武器的政策，向台湾出售的武器将在性能和数量上不超过中美建交后近几年的水平，并有意逐步减少对台湾的武器出售，最终达成解决问题的目标。”但是，美国政府一直未能切实履行公报的承诺，反而频繁出现违背公报的行径。</w:t>
      </w:r>
    </w:p>
    <w:p w14:paraId="2910669E" w14:textId="4C7E6988" w:rsidR="00034922" w:rsidRDefault="005C1C00" w:rsidP="00034922">
      <w:pPr>
        <w:pStyle w:val="a4"/>
        <w:numPr>
          <w:ilvl w:val="0"/>
          <w:numId w:val="1"/>
        </w:numPr>
        <w:ind w:firstLineChars="0"/>
        <w:jc w:val="left"/>
        <w:rPr>
          <w:b/>
          <w:sz w:val="24"/>
          <w:szCs w:val="24"/>
        </w:rPr>
      </w:pPr>
      <w:r w:rsidRPr="005C1C00">
        <w:rPr>
          <w:rFonts w:hint="eastAsia"/>
          <w:b/>
          <w:sz w:val="24"/>
          <w:szCs w:val="24"/>
        </w:rPr>
        <w:t>当今形式</w:t>
      </w:r>
    </w:p>
    <w:p w14:paraId="28A35F93" w14:textId="70F46288" w:rsidR="00034922" w:rsidRDefault="00034922" w:rsidP="00053987">
      <w:pPr>
        <w:ind w:firstLine="360"/>
      </w:pPr>
      <w:r>
        <w:rPr>
          <w:rFonts w:hint="eastAsia"/>
        </w:rPr>
        <w:t>进入2</w:t>
      </w:r>
      <w:r>
        <w:t>1</w:t>
      </w:r>
      <w:r>
        <w:rPr>
          <w:rFonts w:hint="eastAsia"/>
        </w:rPr>
        <w:t>世纪以来</w:t>
      </w:r>
      <w:r w:rsidR="0041299C">
        <w:rPr>
          <w:rFonts w:hint="eastAsia"/>
        </w:rPr>
        <w:t>，两岸关系的时代主题依旧是和平发展，中国政府始终坚持“一个中国”的原则，坚持“九二共识”，积极推动两岸关系的和平发展，但是</w:t>
      </w:r>
      <w:r w:rsidR="00053987">
        <w:rPr>
          <w:rFonts w:hint="eastAsia"/>
        </w:rPr>
        <w:t>仍有不少境外势力与反动分子阻挠祖国的和平统一事业。</w:t>
      </w:r>
    </w:p>
    <w:p w14:paraId="6A74F22A" w14:textId="7E008860" w:rsidR="00053987" w:rsidRDefault="00053987" w:rsidP="00053987">
      <w:pPr>
        <w:ind w:firstLine="360"/>
      </w:pPr>
      <w:r w:rsidRPr="00053987">
        <w:t>2000年，台湾民进党首次执政，陈水扁当选台湾地区领导人，推动“一边一国”、“台湾主权独立”等“台独”分裂活动，破坏两岸关系和平发展的政治基础，引发两岸关系的严重危机</w:t>
      </w:r>
      <w:r>
        <w:rPr>
          <w:rFonts w:hint="eastAsia"/>
        </w:rPr>
        <w:t>。</w:t>
      </w:r>
      <w:r>
        <w:rPr>
          <w:rStyle w:val="a8"/>
        </w:rPr>
        <w:t>2</w:t>
      </w:r>
      <w:r>
        <w:t xml:space="preserve"> </w:t>
      </w:r>
      <w:r w:rsidR="00E35FF7">
        <w:tab/>
      </w:r>
      <w:r>
        <w:t>2005</w:t>
      </w:r>
      <w:r>
        <w:rPr>
          <w:rFonts w:hint="eastAsia"/>
        </w:rPr>
        <w:t>年，</w:t>
      </w:r>
      <w:r w:rsidRPr="00053987">
        <w:rPr>
          <w:rFonts w:hint="eastAsia"/>
        </w:rPr>
        <w:t>中共十六大以后，以胡锦涛同志为主要代表的中国共产党人，提出两岸关系</w:t>
      </w:r>
      <w:r w:rsidRPr="00053987">
        <w:rPr>
          <w:rFonts w:hint="eastAsia"/>
        </w:rPr>
        <w:lastRenderedPageBreak/>
        <w:t>和平发展重要思想；针对岛内“台独”分裂活动猖獗制定实施《反分裂国家法》，举行中国共产党和中国国民党两党主要领导人</w:t>
      </w:r>
      <w:r w:rsidRPr="00053987">
        <w:t>60年来首次会谈，坚决挫败陈水扁“法理台独”图谋；开辟两岸关系和平发展新局面，推动两岸制度化协商谈判取得丰硕成果，实现两岸全面直接双向“三通”，签署实施《海峡两岸经济合作框架协议》，两岸关系面貌发生深刻变化。</w:t>
      </w:r>
      <w:r>
        <w:rPr>
          <w:rStyle w:val="a8"/>
        </w:rPr>
        <w:endnoteReference w:id="3"/>
      </w:r>
    </w:p>
    <w:p w14:paraId="757CB738" w14:textId="1145EDFA" w:rsidR="00E35FF7" w:rsidRDefault="00E35FF7" w:rsidP="00053987">
      <w:pPr>
        <w:ind w:firstLine="360"/>
      </w:pPr>
      <w:r w:rsidRPr="00E35FF7">
        <w:t>2012年，马英九连任台湾地区领导人，继续推动两岸关系和平发展，两岸签署了《海峡两岸服务贸易协议》等多项协议，两岸经济社会交流合作不断深化，两岸同胞福祉不断提高。</w:t>
      </w:r>
    </w:p>
    <w:p w14:paraId="42C75C9F" w14:textId="418BBCAF" w:rsidR="00E35FF7" w:rsidRDefault="00E35FF7" w:rsidP="00053987">
      <w:pPr>
        <w:ind w:firstLine="360"/>
      </w:pPr>
      <w:r w:rsidRPr="00E35FF7">
        <w:t>2016年，台湾民进党再次执政，蔡英文当选台湾地区领导人，拒绝承认一个中国原则和“九二共识”，推行“去中国化”、“文化台独”等“台独”分裂活动，破坏两岸关系和平发展的政治基础，导致两岸政治对话沟通中断，两岸各领域交流合作受到严重冲击，两岸关系面临日趋复杂严峻的形势 。</w:t>
      </w:r>
    </w:p>
    <w:p w14:paraId="28D24AE2" w14:textId="09655690" w:rsidR="00E35FF7" w:rsidRDefault="00E35FF7" w:rsidP="00053987">
      <w:pPr>
        <w:ind w:firstLine="360"/>
      </w:pPr>
      <w:r w:rsidRPr="00E35FF7">
        <w:t>2020年，中共十九大以后，以习近平同志为核心的中共中央坚强领导，积极推进对台工作理论和实践创新，牢牢把握两岸关系主导权和主动权，有力维护台海和平稳定，扎实推进祖国统一进程。习近平总书记在《告台湾同胞书》发表40周年纪念会上系统宣示新时代推进祖国和平统一的重大政策主张，提出新时代党解决台湾问题的总体方略，为新征程推进祖国统一指明了方向 。</w:t>
      </w:r>
    </w:p>
    <w:p w14:paraId="0FB693A7" w14:textId="39D7B2AC" w:rsidR="005A263C" w:rsidRDefault="005A263C" w:rsidP="005A263C">
      <w:pPr>
        <w:pStyle w:val="a4"/>
        <w:numPr>
          <w:ilvl w:val="0"/>
          <w:numId w:val="1"/>
        </w:numPr>
        <w:ind w:firstLineChars="0"/>
        <w:rPr>
          <w:b/>
          <w:sz w:val="24"/>
          <w:szCs w:val="24"/>
        </w:rPr>
      </w:pPr>
      <w:r w:rsidRPr="005A263C">
        <w:rPr>
          <w:rFonts w:hint="eastAsia"/>
          <w:b/>
          <w:sz w:val="24"/>
          <w:szCs w:val="24"/>
        </w:rPr>
        <w:t>形势分析</w:t>
      </w:r>
    </w:p>
    <w:p w14:paraId="22EE489A" w14:textId="55DF037D" w:rsidR="005A263C" w:rsidRDefault="009329EB" w:rsidP="009329EB">
      <w:pPr>
        <w:ind w:firstLine="360"/>
      </w:pPr>
      <w:r w:rsidRPr="009329EB">
        <w:rPr>
          <w:rFonts w:hint="eastAsia"/>
        </w:rPr>
        <w:t>从</w:t>
      </w:r>
      <w:r w:rsidRPr="009329EB">
        <w:t>1895年甲午战争爆发，清政府被迫签订《马关条约》，割让台湾和澎湖列岛给日本，至今，台湾问题从未平息。在这一百多年的历史中，台湾经历了日本殖民统治、二战后的回归、国共内战的延续、蒋介石政权的逃台、美国的军事援助、台湾当局的“去中国化”、两岸关系的起伏等重大事件。其中不乏有中国国内蒋介石政权与中共政权交替的原因</w:t>
      </w:r>
      <w:r>
        <w:rPr>
          <w:rFonts w:hint="eastAsia"/>
        </w:rPr>
        <w:t>，但是</w:t>
      </w:r>
      <w:r w:rsidRPr="009329EB">
        <w:t>更主要的原因是美国政府“以台制华”的霸权主义，即利用台湾作为遏制中国大陆的棋子，干涉中国内政，</w:t>
      </w:r>
      <w:proofErr w:type="gramStart"/>
      <w:r w:rsidRPr="009329EB">
        <w:t>破</w:t>
      </w:r>
      <w:r w:rsidRPr="009329EB">
        <w:rPr>
          <w:rFonts w:hint="eastAsia"/>
        </w:rPr>
        <w:t>坏台</w:t>
      </w:r>
      <w:proofErr w:type="gramEnd"/>
      <w:r w:rsidRPr="009329EB">
        <w:rPr>
          <w:rFonts w:hint="eastAsia"/>
        </w:rPr>
        <w:t>海和平，推行霸权主义</w:t>
      </w:r>
      <w:r w:rsidRPr="009329EB">
        <w:t>。美国在台湾问题上说一套做一套，一边声称“不支持‘台独’”，一边却屡屡为“台独”势力撑腰打气，</w:t>
      </w:r>
      <w:proofErr w:type="gramStart"/>
      <w:r w:rsidRPr="009329EB">
        <w:t>助台当局</w:t>
      </w:r>
      <w:proofErr w:type="gramEnd"/>
      <w:r w:rsidRPr="009329EB">
        <w:t>拓展所谓“国际空间”，妄图虚化、掏空一个中国原则。美国还频繁售台武器，加强美台军事联系，炮制形形色色的涉台法案，不断怂恿其他国家在涉台问题上干涉中国内政。</w:t>
      </w:r>
    </w:p>
    <w:p w14:paraId="6795A594" w14:textId="0E8E2B7C" w:rsidR="009329EB" w:rsidRDefault="00355E6E" w:rsidP="009329EB">
      <w:pPr>
        <w:ind w:firstLine="360"/>
      </w:pPr>
      <w:r>
        <w:rPr>
          <w:rFonts w:hint="eastAsia"/>
        </w:rPr>
        <w:t>在政治方面，</w:t>
      </w:r>
      <w:r w:rsidRPr="00355E6E">
        <w:rPr>
          <w:rFonts w:hint="eastAsia"/>
        </w:rPr>
        <w:t>美国</w:t>
      </w:r>
      <w:r>
        <w:rPr>
          <w:rFonts w:hint="eastAsia"/>
        </w:rPr>
        <w:t>其实并</w:t>
      </w:r>
      <w:r w:rsidRPr="00355E6E">
        <w:rPr>
          <w:rFonts w:hint="eastAsia"/>
        </w:rPr>
        <w:t>不承认一个中国原则，不断为台湾当局提供所谓的“外交支持”，鼓励台湾参与国际组织和活动，干涉台湾内部事务，破坏两岸关系和平发展，</w:t>
      </w:r>
      <w:proofErr w:type="gramStart"/>
      <w:r w:rsidRPr="00355E6E">
        <w:rPr>
          <w:rFonts w:hint="eastAsia"/>
        </w:rPr>
        <w:t>挑拨两岸</w:t>
      </w:r>
      <w:proofErr w:type="gramEnd"/>
      <w:r w:rsidRPr="00355E6E">
        <w:rPr>
          <w:rFonts w:hint="eastAsia"/>
        </w:rPr>
        <w:t>同胞的感情，制造两岸对立和分裂</w:t>
      </w:r>
      <w:r>
        <w:rPr>
          <w:rFonts w:hint="eastAsia"/>
        </w:rPr>
        <w:t>。</w:t>
      </w:r>
      <w:r>
        <w:rPr>
          <w:rStyle w:val="a8"/>
        </w:rPr>
        <w:endnoteReference w:id="4"/>
      </w:r>
    </w:p>
    <w:p w14:paraId="25251EAF" w14:textId="1770D534" w:rsidR="00F6143D" w:rsidRDefault="00F6143D" w:rsidP="00F6143D">
      <w:pPr>
        <w:ind w:firstLine="360"/>
      </w:pPr>
      <w:r>
        <w:rPr>
          <w:rFonts w:hint="eastAsia"/>
        </w:rPr>
        <w:t>在</w:t>
      </w:r>
      <w:r>
        <w:rPr>
          <w:rFonts w:hint="eastAsia"/>
        </w:rPr>
        <w:t>军事方面，美国频繁售台武器，加强美台军事联系，派遣高级官员访台，炮制形形色色的涉台法案，不断提升对台军事干预的能力和意愿，威胁中国的国家安全和领土完整，</w:t>
      </w:r>
      <w:proofErr w:type="gramStart"/>
      <w:r>
        <w:rPr>
          <w:rFonts w:hint="eastAsia"/>
        </w:rPr>
        <w:t>破坏台</w:t>
      </w:r>
      <w:proofErr w:type="gramEnd"/>
      <w:r>
        <w:rPr>
          <w:rFonts w:hint="eastAsia"/>
        </w:rPr>
        <w:t>海和平稳定</w:t>
      </w:r>
      <w:r>
        <w:t>。</w:t>
      </w:r>
      <w:r>
        <w:rPr>
          <w:rStyle w:val="a8"/>
        </w:rPr>
        <w:endnoteReference w:id="5"/>
      </w:r>
    </w:p>
    <w:p w14:paraId="7F26E785" w14:textId="400B37A6" w:rsidR="00F6143D" w:rsidRDefault="00F6143D" w:rsidP="00F6143D">
      <w:pPr>
        <w:ind w:firstLine="360"/>
      </w:pPr>
      <w:r>
        <w:rPr>
          <w:rFonts w:hint="eastAsia"/>
        </w:rPr>
        <w:t>经济方面，美国利用台湾作为遏制中国大陆的棋子，推动美台经贸合作，签署《美台经济繁荣伙伴关系协议》，试图将台湾纳入美国主导的地区经济体系，削弱两岸经济联系，阻碍两岸共同发展</w:t>
      </w:r>
      <w:r>
        <w:t xml:space="preserve"> 。</w:t>
      </w:r>
    </w:p>
    <w:p w14:paraId="0962A51D" w14:textId="00AA227C" w:rsidR="006F2226" w:rsidRDefault="006F2226" w:rsidP="00F6143D">
      <w:pPr>
        <w:ind w:firstLine="360"/>
      </w:pPr>
      <w:r w:rsidRPr="006F2226">
        <w:rPr>
          <w:rFonts w:hint="eastAsia"/>
        </w:rPr>
        <w:t>文化方面，美国推行“去中国化”、“文化台独”等“台独”分裂活动，扭曲和否定台湾的中华文化根源，破坏两岸共同的民族认同和文化认同，割裂两岸同胞的血脉和情感，阻碍两岸心灵契合</w:t>
      </w:r>
      <w:r w:rsidRPr="006F2226">
        <w:t xml:space="preserve"> 。</w:t>
      </w:r>
    </w:p>
    <w:p w14:paraId="19F99736" w14:textId="4DD2FC46" w:rsidR="006F2226" w:rsidRDefault="006F1BFC" w:rsidP="00F6143D">
      <w:pPr>
        <w:ind w:firstLine="360"/>
      </w:pPr>
      <w:r>
        <w:rPr>
          <w:rFonts w:hint="eastAsia"/>
        </w:rPr>
        <w:t>可见，正是美国不断地在台湾问题上</w:t>
      </w:r>
      <w:proofErr w:type="gramStart"/>
      <w:r>
        <w:rPr>
          <w:rFonts w:hint="eastAsia"/>
        </w:rPr>
        <w:t>扇风点火</w:t>
      </w:r>
      <w:proofErr w:type="gramEnd"/>
      <w:r>
        <w:rPr>
          <w:rFonts w:hint="eastAsia"/>
        </w:rPr>
        <w:t>，没有原则、缺少底线、反复横跳，才造成如今两岸关系的僵化</w:t>
      </w:r>
      <w:r w:rsidR="00E03ED8">
        <w:rPr>
          <w:rFonts w:hint="eastAsia"/>
        </w:rPr>
        <w:t>。</w:t>
      </w:r>
    </w:p>
    <w:p w14:paraId="7EA23F0C" w14:textId="15DBCDA5" w:rsidR="00FF6D9F" w:rsidRDefault="00A12E63" w:rsidP="00FF6D9F">
      <w:pPr>
        <w:ind w:firstLine="360"/>
        <w:rPr>
          <w:rFonts w:hint="eastAsia"/>
        </w:rPr>
      </w:pPr>
      <w:r>
        <w:rPr>
          <w:rFonts w:hint="eastAsia"/>
        </w:rPr>
        <w:t>现如今，中国</w:t>
      </w:r>
      <w:r w:rsidR="00FF6D9F">
        <w:rPr>
          <w:rFonts w:hint="eastAsia"/>
        </w:rPr>
        <w:t>是世界上最大的发展中国家，也是世界第二大经济体。中国</w:t>
      </w:r>
      <w:r w:rsidR="00426799">
        <w:rPr>
          <w:rFonts w:hint="eastAsia"/>
        </w:rPr>
        <w:t>综合国力</w:t>
      </w:r>
      <w:r w:rsidR="00FF6D9F">
        <w:rPr>
          <w:rFonts w:hint="eastAsia"/>
        </w:rPr>
        <w:t>也在</w:t>
      </w:r>
      <w:r w:rsidR="00426799">
        <w:rPr>
          <w:rFonts w:hint="eastAsia"/>
        </w:rPr>
        <w:t>不断增强</w:t>
      </w:r>
      <w:r w:rsidR="00FF6D9F">
        <w:rPr>
          <w:rFonts w:hint="eastAsia"/>
        </w:rPr>
        <w:t>。但是国力增强的同时遭到了美西方对中国的打压。他们</w:t>
      </w:r>
      <w:r w:rsidR="00FF6D9F">
        <w:rPr>
          <w:rFonts w:hint="eastAsia"/>
        </w:rPr>
        <w:t>的打压和遏制，是出于恐惧和嫉妒，是为了维护霸权和利益，是为了阻碍中国的崛起和进步。他们不尊重中国的主权和选择，不承认中国的成就和贡献</w:t>
      </w:r>
      <w:r w:rsidR="00FF6D9F">
        <w:rPr>
          <w:rFonts w:hint="eastAsia"/>
        </w:rPr>
        <w:t>，</w:t>
      </w:r>
      <w:r w:rsidR="00FF6D9F">
        <w:rPr>
          <w:rFonts w:hint="eastAsia"/>
        </w:rPr>
        <w:t>不愿意与中国平等和合作。他们对中国进行无端的指责</w:t>
      </w:r>
      <w:r w:rsidR="00FF6D9F">
        <w:rPr>
          <w:rFonts w:hint="eastAsia"/>
        </w:rPr>
        <w:lastRenderedPageBreak/>
        <w:t>和诬蔑，对中国的政治制度进行抹黑和攻击，对中国的经济发展进行制裁和干扰，对中国的科技创新进行封锁和限制。</w:t>
      </w:r>
    </w:p>
    <w:p w14:paraId="3224DFE6" w14:textId="3D83CD03" w:rsidR="00A12E63" w:rsidRDefault="00FF6D9F" w:rsidP="00FF6D9F">
      <w:pPr>
        <w:ind w:firstLine="360"/>
      </w:pPr>
      <w:r>
        <w:rPr>
          <w:rFonts w:hint="eastAsia"/>
        </w:rPr>
        <w:t>他们将台湾视为引爆瓦解中国炸药的导火索，持续捉住不放。而</w:t>
      </w:r>
      <w:r>
        <w:rPr>
          <w:rFonts w:hint="eastAsia"/>
        </w:rPr>
        <w:t>台湾问题是中国的核心利益，是国家统一和发展的根本利益。台湾从来就是中国的一部分，从来就不是一个国家，历史上和现在都不是，将来更不可能是一个国家。两岸虽然尚未实现完全统一，但中国的主权和领土完整从未分割，也不可能分割。中国只有一个，世界上只有一个中国，台湾是中国的一部分，这是国际社会的共识，也是国际关系的准则。美西方利用台湾问题干涉中国内政，是对中国的侵犯，是对中华民族的挑衅，是对中美关系和国际和平的威胁。他们支持台湾当局的“台独”分裂活动，破坏两岸关系的和平发展，煽动两岸对立和敌意，企图把台湾变成他们遏制中国的桥头堡和筹码。我们</w:t>
      </w:r>
      <w:r w:rsidR="00283410">
        <w:rPr>
          <w:rFonts w:hint="eastAsia"/>
        </w:rPr>
        <w:t>要</w:t>
      </w:r>
      <w:r>
        <w:rPr>
          <w:rFonts w:hint="eastAsia"/>
        </w:rPr>
        <w:t>坚决反对“台独”分裂活动，坚决反对外部势力的干涉和插手，坚决维护国家的主权和领土完整，坚决实现国家的完全统一。我们坚持一个中国原则，坚持和平统一、一国两制的方针，坚持推动两岸关系和平发展，坚持促进两岸同胞福祉和利益，坚持维护两岸和平稳定和共同繁荣。我们有信心、有能力、有决心，打败分裂势力，阻止外部干涉，实现祖国的完全统一，实现中华民族的伟大复兴。</w:t>
      </w:r>
    </w:p>
    <w:p w14:paraId="2D6E7FC0" w14:textId="0327A752" w:rsidR="00BC34D3" w:rsidRDefault="00BC34D3" w:rsidP="00BC34D3"/>
    <w:p w14:paraId="234A9B9B" w14:textId="0040403D" w:rsidR="00BC34D3" w:rsidRDefault="00BC34D3" w:rsidP="00BC34D3"/>
    <w:p w14:paraId="3BED0DBF" w14:textId="05DB4CC2" w:rsidR="00BC34D3" w:rsidRPr="005A263C" w:rsidRDefault="00BC34D3" w:rsidP="00BC34D3">
      <w:pPr>
        <w:rPr>
          <w:rFonts w:hint="eastAsia"/>
        </w:rPr>
      </w:pPr>
      <w:r>
        <w:rPr>
          <w:rFonts w:hint="eastAsia"/>
        </w:rPr>
        <w:t>参考文献</w:t>
      </w:r>
      <w:bookmarkStart w:id="0" w:name="_GoBack"/>
      <w:bookmarkEnd w:id="0"/>
    </w:p>
    <w:sectPr w:rsidR="00BC34D3" w:rsidRPr="005A263C">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7D484" w14:textId="77777777" w:rsidR="00436CB0" w:rsidRDefault="00436CB0" w:rsidP="00BE1725">
      <w:r>
        <w:separator/>
      </w:r>
    </w:p>
  </w:endnote>
  <w:endnote w:type="continuationSeparator" w:id="0">
    <w:p w14:paraId="56A4EE1A" w14:textId="77777777" w:rsidR="00436CB0" w:rsidRDefault="00436CB0" w:rsidP="00BE1725">
      <w:r>
        <w:continuationSeparator/>
      </w:r>
    </w:p>
  </w:endnote>
  <w:endnote w:id="1">
    <w:p w14:paraId="58B1B7BA" w14:textId="72063FE5" w:rsidR="003866DE" w:rsidRDefault="003866DE">
      <w:pPr>
        <w:pStyle w:val="a6"/>
      </w:pPr>
      <w:r>
        <w:rPr>
          <w:rStyle w:val="a8"/>
        </w:rPr>
        <w:endnoteRef/>
      </w:r>
      <w:r>
        <w:t xml:space="preserve"> </w:t>
      </w:r>
      <w:r w:rsidRPr="003866DE">
        <w:t>https://zhuanlan.zhihu.com/p/420793120</w:t>
      </w:r>
    </w:p>
  </w:endnote>
  <w:endnote w:id="2">
    <w:p w14:paraId="0FF218AE" w14:textId="15509AE6" w:rsidR="003866DE" w:rsidRDefault="003866DE">
      <w:pPr>
        <w:pStyle w:val="a6"/>
      </w:pPr>
      <w:r>
        <w:rPr>
          <w:rStyle w:val="a8"/>
        </w:rPr>
        <w:endnoteRef/>
      </w:r>
      <w:r>
        <w:t xml:space="preserve"> </w:t>
      </w:r>
      <w:r>
        <w:rPr>
          <w:rFonts w:hint="eastAsia"/>
        </w:rPr>
        <w:t>中国政府网：</w:t>
      </w:r>
      <w:r w:rsidRPr="003866DE">
        <w:t>https://www.gov.cn/zhengce/2022-08/10/content_5704839.htm</w:t>
      </w:r>
    </w:p>
  </w:endnote>
  <w:endnote w:id="3">
    <w:p w14:paraId="7C7F4183" w14:textId="2A97657A" w:rsidR="00053987" w:rsidRDefault="00053987">
      <w:pPr>
        <w:pStyle w:val="a6"/>
        <w:rPr>
          <w:rFonts w:hint="eastAsia"/>
        </w:rPr>
      </w:pPr>
      <w:r>
        <w:rPr>
          <w:rStyle w:val="a8"/>
        </w:rPr>
        <w:endnoteRef/>
      </w:r>
      <w:r>
        <w:t xml:space="preserve"> </w:t>
      </w:r>
      <w:r>
        <w:rPr>
          <w:rFonts w:hint="eastAsia"/>
        </w:rPr>
        <w:t>人民网：</w:t>
      </w:r>
      <w:r w:rsidRPr="00053987">
        <w:t>http://tw.people.com.cn/n1/2022/0810/c14657-32499262.html</w:t>
      </w:r>
    </w:p>
  </w:endnote>
  <w:endnote w:id="4">
    <w:p w14:paraId="5F23841D" w14:textId="2BD68464" w:rsidR="00355E6E" w:rsidRDefault="00355E6E">
      <w:pPr>
        <w:pStyle w:val="a6"/>
        <w:rPr>
          <w:rFonts w:hint="eastAsia"/>
        </w:rPr>
      </w:pPr>
      <w:r>
        <w:rPr>
          <w:rStyle w:val="a8"/>
        </w:rPr>
        <w:endnoteRef/>
      </w:r>
      <w:r>
        <w:t xml:space="preserve"> </w:t>
      </w:r>
      <w:r>
        <w:rPr>
          <w:rFonts w:hint="eastAsia"/>
        </w:rPr>
        <w:t>外交部新闻：</w:t>
      </w:r>
      <w:r w:rsidRPr="00355E6E">
        <w:t>https://www.mfa.gov.cn/wjbxw_new/202302/t20230220_11027619.shtml</w:t>
      </w:r>
    </w:p>
  </w:endnote>
  <w:endnote w:id="5">
    <w:p w14:paraId="5EAFD7CC" w14:textId="6CB3A0A0" w:rsidR="00F6143D" w:rsidRDefault="00F6143D">
      <w:pPr>
        <w:pStyle w:val="a6"/>
        <w:rPr>
          <w:rFonts w:hint="eastAsia"/>
        </w:rPr>
      </w:pPr>
      <w:r>
        <w:rPr>
          <w:rStyle w:val="a8"/>
        </w:rPr>
        <w:endnoteRef/>
      </w:r>
      <w:r>
        <w:t xml:space="preserve"> </w:t>
      </w:r>
      <w:r>
        <w:rPr>
          <w:rFonts w:hint="eastAsia"/>
        </w:rPr>
        <w:t>新华网时评：</w:t>
      </w:r>
      <w:r w:rsidRPr="00F6143D">
        <w:t>http://www.xinhuanet.com/world/2020-10/26/c_1126659550.htm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CBB35" w14:textId="77777777" w:rsidR="00436CB0" w:rsidRDefault="00436CB0" w:rsidP="00BE1725">
      <w:r>
        <w:separator/>
      </w:r>
    </w:p>
  </w:footnote>
  <w:footnote w:type="continuationSeparator" w:id="0">
    <w:p w14:paraId="7D966003" w14:textId="77777777" w:rsidR="00436CB0" w:rsidRDefault="00436CB0" w:rsidP="00BE1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524A1"/>
    <w:multiLevelType w:val="hybridMultilevel"/>
    <w:tmpl w:val="C2B401F2"/>
    <w:lvl w:ilvl="0" w:tplc="473C1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B9"/>
    <w:rsid w:val="00010CB9"/>
    <w:rsid w:val="00034922"/>
    <w:rsid w:val="00053987"/>
    <w:rsid w:val="00063139"/>
    <w:rsid w:val="000D747A"/>
    <w:rsid w:val="00101118"/>
    <w:rsid w:val="002468E8"/>
    <w:rsid w:val="00260D44"/>
    <w:rsid w:val="00283410"/>
    <w:rsid w:val="002F4643"/>
    <w:rsid w:val="00355E6E"/>
    <w:rsid w:val="003866DE"/>
    <w:rsid w:val="0041299C"/>
    <w:rsid w:val="00426799"/>
    <w:rsid w:val="00436CB0"/>
    <w:rsid w:val="00517E1F"/>
    <w:rsid w:val="005A13F2"/>
    <w:rsid w:val="005A263C"/>
    <w:rsid w:val="005C1C00"/>
    <w:rsid w:val="005E63C2"/>
    <w:rsid w:val="00691102"/>
    <w:rsid w:val="006F1BFC"/>
    <w:rsid w:val="006F2226"/>
    <w:rsid w:val="00700491"/>
    <w:rsid w:val="007C0A57"/>
    <w:rsid w:val="008B7106"/>
    <w:rsid w:val="009329EB"/>
    <w:rsid w:val="00A12E63"/>
    <w:rsid w:val="00A51C03"/>
    <w:rsid w:val="00B25225"/>
    <w:rsid w:val="00BB2C0E"/>
    <w:rsid w:val="00BC34D3"/>
    <w:rsid w:val="00BE1725"/>
    <w:rsid w:val="00CE71DC"/>
    <w:rsid w:val="00D06058"/>
    <w:rsid w:val="00D948D0"/>
    <w:rsid w:val="00E03ED8"/>
    <w:rsid w:val="00E1402C"/>
    <w:rsid w:val="00E35FF7"/>
    <w:rsid w:val="00F6143D"/>
    <w:rsid w:val="00FF6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AB0A"/>
  <w15:chartTrackingRefBased/>
  <w15:docId w15:val="{9FE86BBB-BDF0-47ED-AE51-0E3D048C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13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3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13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13F2"/>
    <w:rPr>
      <w:b/>
      <w:bCs/>
      <w:kern w:val="44"/>
      <w:sz w:val="44"/>
      <w:szCs w:val="44"/>
    </w:rPr>
  </w:style>
  <w:style w:type="paragraph" w:styleId="a3">
    <w:name w:val="No Spacing"/>
    <w:uiPriority w:val="1"/>
    <w:qFormat/>
    <w:rsid w:val="005A13F2"/>
    <w:pPr>
      <w:widowControl w:val="0"/>
      <w:jc w:val="both"/>
    </w:pPr>
  </w:style>
  <w:style w:type="character" w:customStyle="1" w:styleId="20">
    <w:name w:val="标题 2 字符"/>
    <w:basedOn w:val="a0"/>
    <w:link w:val="2"/>
    <w:uiPriority w:val="9"/>
    <w:rsid w:val="005A13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13F2"/>
    <w:rPr>
      <w:b/>
      <w:bCs/>
      <w:sz w:val="32"/>
      <w:szCs w:val="32"/>
    </w:rPr>
  </w:style>
  <w:style w:type="paragraph" w:styleId="a4">
    <w:name w:val="List Paragraph"/>
    <w:basedOn w:val="a"/>
    <w:uiPriority w:val="34"/>
    <w:qFormat/>
    <w:rsid w:val="005C1C00"/>
    <w:pPr>
      <w:ind w:firstLineChars="200" w:firstLine="420"/>
    </w:pPr>
  </w:style>
  <w:style w:type="character" w:styleId="a5">
    <w:name w:val="Hyperlink"/>
    <w:basedOn w:val="a0"/>
    <w:uiPriority w:val="99"/>
    <w:semiHidden/>
    <w:unhideWhenUsed/>
    <w:rsid w:val="000D747A"/>
    <w:rPr>
      <w:color w:val="0000FF"/>
      <w:u w:val="single"/>
    </w:rPr>
  </w:style>
  <w:style w:type="paragraph" w:styleId="a6">
    <w:name w:val="endnote text"/>
    <w:basedOn w:val="a"/>
    <w:link w:val="a7"/>
    <w:uiPriority w:val="99"/>
    <w:semiHidden/>
    <w:unhideWhenUsed/>
    <w:rsid w:val="00BE1725"/>
    <w:pPr>
      <w:snapToGrid w:val="0"/>
      <w:jc w:val="left"/>
    </w:pPr>
  </w:style>
  <w:style w:type="character" w:customStyle="1" w:styleId="a7">
    <w:name w:val="尾注文本 字符"/>
    <w:basedOn w:val="a0"/>
    <w:link w:val="a6"/>
    <w:uiPriority w:val="99"/>
    <w:semiHidden/>
    <w:rsid w:val="00BE1725"/>
  </w:style>
  <w:style w:type="character" w:styleId="a8">
    <w:name w:val="endnote reference"/>
    <w:basedOn w:val="a0"/>
    <w:uiPriority w:val="99"/>
    <w:semiHidden/>
    <w:unhideWhenUsed/>
    <w:rsid w:val="00BE1725"/>
    <w:rPr>
      <w:vertAlign w:val="superscript"/>
    </w:rPr>
  </w:style>
  <w:style w:type="paragraph" w:styleId="a9">
    <w:name w:val="footnote text"/>
    <w:basedOn w:val="a"/>
    <w:link w:val="aa"/>
    <w:uiPriority w:val="99"/>
    <w:semiHidden/>
    <w:unhideWhenUsed/>
    <w:rsid w:val="00BE1725"/>
    <w:pPr>
      <w:snapToGrid w:val="0"/>
      <w:jc w:val="left"/>
    </w:pPr>
    <w:rPr>
      <w:sz w:val="18"/>
      <w:szCs w:val="18"/>
    </w:rPr>
  </w:style>
  <w:style w:type="character" w:customStyle="1" w:styleId="aa">
    <w:name w:val="脚注文本 字符"/>
    <w:basedOn w:val="a0"/>
    <w:link w:val="a9"/>
    <w:uiPriority w:val="99"/>
    <w:semiHidden/>
    <w:rsid w:val="00BE1725"/>
    <w:rPr>
      <w:sz w:val="18"/>
      <w:szCs w:val="18"/>
    </w:rPr>
  </w:style>
  <w:style w:type="character" w:styleId="ab">
    <w:name w:val="footnote reference"/>
    <w:basedOn w:val="a0"/>
    <w:uiPriority w:val="99"/>
    <w:semiHidden/>
    <w:unhideWhenUsed/>
    <w:rsid w:val="00BE1725"/>
    <w:rPr>
      <w:vertAlign w:val="superscript"/>
    </w:rPr>
  </w:style>
  <w:style w:type="character" w:styleId="ac">
    <w:name w:val="FollowedHyperlink"/>
    <w:basedOn w:val="a0"/>
    <w:uiPriority w:val="99"/>
    <w:semiHidden/>
    <w:unhideWhenUsed/>
    <w:rsid w:val="003866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F51AA-CAB4-4F95-BA84-08CBA13C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2023-12-23T13:28:00Z</dcterms:created>
  <dcterms:modified xsi:type="dcterms:W3CDTF">2023-12-24T13:19:00Z</dcterms:modified>
</cp:coreProperties>
</file>