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</w:pPr>
      <w:bookmarkStart w:id="0" w:name="_Toc29377"/>
      <w:bookmarkStart w:id="1" w:name="_Toc492"/>
      <w:bookmarkStart w:id="2" w:name="_Toc54291784"/>
      <w:bookmarkStart w:id="3" w:name="OLE_LINK1"/>
      <w:r>
        <w:rPr>
          <w:rFonts w:hint="eastAsia"/>
          <w:lang w:val="en-US" w:eastAsia="zh-CN"/>
        </w:rPr>
        <w:t>一、</w:t>
      </w:r>
      <w:r>
        <w:rPr>
          <w:rFonts w:hint="eastAsia"/>
          <w:lang w:val="en-US"/>
        </w:rPr>
        <w:t>需求分析</w:t>
      </w:r>
      <w:bookmarkEnd w:id="0"/>
      <w:bookmarkEnd w:id="1"/>
    </w:p>
    <w:p>
      <w:pPr>
        <w:pStyle w:val="9"/>
        <w:rPr>
          <w:rFonts w:hint="eastAsia"/>
          <w:lang w:val="en-US" w:eastAsia="zh-CN"/>
        </w:rPr>
      </w:pPr>
      <w:bookmarkStart w:id="4" w:name="_Toc17738"/>
      <w:r>
        <w:rPr>
          <w:rFonts w:hint="eastAsia"/>
        </w:rPr>
        <w:t>设计背景</w:t>
      </w:r>
      <w:bookmarkEnd w:id="2"/>
      <w:bookmarkEnd w:id="3"/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身边的同学以及大学生进行大量调研，发现开发一个快捷，方便的，集成java，c，c++，python等语言的编译器是有必要的。为了解决这些问题，我们团队决定，打造出一款基于手机端的微信小程序——在线IDE。为什么是微信小程序而不是app？小程序的宗旨是“触手可及，用完即走”，这与我们的初衷十分契合，所以我们选择了微信小程序。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outlineLvl w:val="1"/>
        <w:rPr>
          <w:rFonts w:ascii="黑体" w:hAnsi="黑体" w:eastAsia="黑体" w:cstheme="majorBidi"/>
          <w:b/>
          <w:bCs/>
          <w:sz w:val="32"/>
          <w:szCs w:val="32"/>
        </w:rPr>
      </w:pPr>
      <w:bookmarkStart w:id="5" w:name="_Toc26772"/>
      <w:bookmarkStart w:id="6" w:name="_Toc15794"/>
      <w:r>
        <w:rPr>
          <w:rFonts w:hint="eastAsia" w:ascii="黑体" w:hAnsi="黑体" w:eastAsia="黑体" w:cstheme="majorBidi"/>
          <w:b/>
          <w:bCs/>
          <w:sz w:val="32"/>
          <w:szCs w:val="32"/>
        </w:rPr>
        <w:t>市场分析</w:t>
      </w:r>
      <w:bookmarkEnd w:id="5"/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4573"/>
      <w:r>
        <w:rPr>
          <w:rFonts w:hint="eastAsia"/>
          <w:lang w:val="en-US" w:eastAsia="zh-CN"/>
        </w:rPr>
        <w:t>1.2.1 市场需求</w:t>
      </w:r>
      <w:bookmarkEnd w:id="7"/>
    </w:p>
    <w:p>
      <w:pPr>
        <w:ind w:firstLine="420" w:firstLineChars="0"/>
        <w:rPr>
          <w:rFonts w:hint="default"/>
          <w:lang w:val="en-US" w:eastAsia="zh-CN"/>
        </w:rPr>
      </w:pPr>
      <w:bookmarkStart w:id="8" w:name="_Toc29926"/>
      <w:r>
        <w:rPr>
          <w:rFonts w:hint="eastAsia"/>
          <w:lang w:val="en-US" w:eastAsia="zh-CN"/>
        </w:rPr>
        <w:t>现在市面上，手机上的编译器可谓是少之又少，而集合了多种语言的，更是凤毛麟角，而基于微信小程序的在目前市场上是空缺的。</w:t>
      </w:r>
      <w:bookmarkEnd w:id="8"/>
    </w:p>
    <w:p>
      <w:pPr>
        <w:ind w:firstLine="420" w:firstLineChars="0"/>
        <w:rPr>
          <w:rFonts w:hint="eastAsia" w:ascii="黑体" w:hAnsi="黑体" w:eastAsia="黑体" w:cstheme="majorBidi"/>
          <w:b/>
          <w:bCs/>
          <w:sz w:val="32"/>
          <w:szCs w:val="32"/>
        </w:rPr>
      </w:pPr>
      <w:bookmarkStart w:id="9" w:name="_Toc32431"/>
      <w:r>
        <w:rPr>
          <w:rFonts w:hint="eastAsia" w:ascii="黑体" w:hAnsi="黑体" w:eastAsia="黑体" w:cstheme="majorBidi"/>
          <w:b/>
          <w:bCs/>
          <w:sz w:val="32"/>
          <w:szCs w:val="32"/>
        </w:rPr>
        <w:t>1.2.1 目标用户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目前小程序还处在开发测试阶段，为了广大用户的体验效果，我们暂定在湖南工学院推广，待时机成熟，我们会将扩大推广范围，以吸引更多的用户，来使用它---这也正是软件的意义所在。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lang w:val="en-US"/>
        </w:rPr>
      </w:pPr>
      <w:bookmarkStart w:id="10" w:name="_Toc43015688"/>
      <w:bookmarkStart w:id="11" w:name="_Toc20056"/>
      <w:bookmarkStart w:id="12" w:name="_Toc9760"/>
      <w:r>
        <w:rPr>
          <w:rFonts w:hint="eastAsia"/>
          <w:lang w:val="en-US" w:eastAsia="zh-CN"/>
        </w:rPr>
        <w:t>二、</w:t>
      </w:r>
      <w:r>
        <w:rPr>
          <w:rFonts w:hint="eastAsia"/>
        </w:rPr>
        <w:t xml:space="preserve"> </w:t>
      </w:r>
      <w:bookmarkEnd w:id="10"/>
      <w:r>
        <w:rPr>
          <w:rFonts w:hint="eastAsia"/>
          <w:lang w:val="en-US"/>
        </w:rPr>
        <w:t>产品定位</w:t>
      </w:r>
      <w:bookmarkEnd w:id="11"/>
      <w:bookmarkEnd w:id="12"/>
    </w:p>
    <w:p>
      <w:pPr>
        <w:pStyle w:val="3"/>
        <w:numPr>
          <w:ilvl w:val="1"/>
          <w:numId w:val="0"/>
        </w:numPr>
        <w:ind w:leftChars="0"/>
        <w:rPr>
          <w:rFonts w:ascii="黑体" w:hAnsi="黑体"/>
        </w:rPr>
      </w:pPr>
      <w:bookmarkStart w:id="13" w:name="_Toc43015682"/>
      <w:bookmarkStart w:id="14" w:name="_Toc17544"/>
      <w:bookmarkStart w:id="15" w:name="_Toc22695"/>
      <w:r>
        <w:rPr>
          <w:rFonts w:hint="eastAsia" w:ascii="黑体" w:hAnsi="黑体"/>
          <w:lang w:val="en-US"/>
        </w:rPr>
        <w:t>2.1</w:t>
      </w:r>
      <w:r>
        <w:rPr>
          <w:rFonts w:hint="eastAsia" w:ascii="黑体" w:hAnsi="黑体"/>
        </w:rPr>
        <w:t>小程序说明</w:t>
      </w:r>
      <w:bookmarkEnd w:id="13"/>
      <w:bookmarkEnd w:id="14"/>
      <w:bookmarkEnd w:id="15"/>
    </w:p>
    <w:p>
      <w:pPr>
        <w:rPr>
          <w:rFonts w:hint="eastAsia" w:ascii="黑体" w:hAnsi="黑体"/>
        </w:rPr>
      </w:pPr>
      <w:r>
        <w:rPr>
          <w:rFonts w:hint="eastAsia" w:ascii="黑体" w:hAnsi="黑体"/>
        </w:rPr>
        <w:t>本次参赛作品由于涉及非个人类目，因此提交为体验版：</w:t>
      </w: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pStyle w:val="4"/>
        <w:rPr>
          <w:rFonts w:hint="eastAsia" w:ascii="黑体" w:hAnsi="黑体"/>
        </w:rPr>
      </w:pPr>
      <w:bookmarkStart w:id="16" w:name="_Toc43015684"/>
      <w:bookmarkStart w:id="17" w:name="_Toc12001"/>
      <w:bookmarkStart w:id="18" w:name="_Toc620"/>
      <w:r>
        <w:rPr>
          <w:rFonts w:hint="eastAsia" w:ascii="黑体" w:hAnsi="黑体"/>
        </w:rPr>
        <w:t>2</w:t>
      </w:r>
      <w:r>
        <w:rPr>
          <w:rFonts w:ascii="黑体" w:hAnsi="黑体"/>
        </w:rPr>
        <w:t>.1.1</w:t>
      </w:r>
      <w:r>
        <w:rPr>
          <w:rFonts w:hint="eastAsia" w:ascii="黑体" w:hAnsi="黑体"/>
        </w:rPr>
        <w:t>主要功能</w:t>
      </w:r>
      <w:bookmarkEnd w:id="16"/>
      <w:bookmarkEnd w:id="17"/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(1)强大的在线编译功能：支持c、c++、java、python、go等主流语言；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(2)雄厚的题库：题库使用的是我校ACM（</w:t>
      </w:r>
      <w:r>
        <w:rPr>
          <w:rFonts w:ascii="宋体" w:hAnsi="宋体" w:eastAsia="宋体" w:cs="宋体"/>
          <w:sz w:val="24"/>
          <w:szCs w:val="24"/>
        </w:rPr>
        <w:t>Association for Computing Machinery</w:t>
      </w:r>
      <w:r>
        <w:rPr>
          <w:rFonts w:hint="eastAsia"/>
          <w:lang w:val="en-US" w:eastAsia="zh-CN"/>
        </w:rPr>
        <w:t>）队的OJ（</w:t>
      </w:r>
      <w:r>
        <w:rPr>
          <w:rFonts w:ascii="宋体" w:hAnsi="宋体" w:eastAsia="宋体" w:cs="宋体"/>
          <w:sz w:val="24"/>
          <w:szCs w:val="24"/>
        </w:rPr>
        <w:t>online judge</w:t>
      </w:r>
      <w:r>
        <w:rPr>
          <w:rFonts w:hint="eastAsia"/>
          <w:lang w:val="en-US" w:eastAsia="zh-CN"/>
        </w:rPr>
        <w:t>）的题库；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(3)温情的互助答疑区：提供免费问答；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(4)丰富的题解：大部分题都来自我校ACM队的比赛题目，每一道题都有丰富的题解；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（5）打卡：简洁的每日打卡功能你；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（6）每日一题：每天在每日一题模块，每天会随机从题库选一题；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（7）热榜：我们采用Hacker News模型，使热榜更符合我们的应用场景；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（8）博客分享：采取富文本的形式，使用户的博文更清晰明了。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ascii="黑体" w:hAnsi="黑体"/>
        </w:rPr>
      </w:pPr>
      <w:bookmarkStart w:id="19" w:name="_Toc24948"/>
      <w:bookmarkStart w:id="20" w:name="_Toc4819"/>
      <w:bookmarkStart w:id="21" w:name="_Toc43015685"/>
      <w:r>
        <w:rPr>
          <w:rFonts w:hint="eastAsia" w:ascii="黑体" w:hAnsi="黑体"/>
        </w:rPr>
        <w:t>2</w:t>
      </w:r>
      <w:r>
        <w:rPr>
          <w:rFonts w:ascii="黑体" w:hAnsi="黑体"/>
        </w:rPr>
        <w:t>.1.2</w:t>
      </w:r>
      <w:r>
        <w:rPr>
          <w:rFonts w:hint="eastAsia" w:ascii="黑体" w:hAnsi="黑体"/>
        </w:rPr>
        <w:t>优势和创新点</w:t>
      </w:r>
      <w:bookmarkEnd w:id="19"/>
      <w:bookmarkEnd w:id="20"/>
      <w:bookmarkEnd w:id="21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优势：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无需下载；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支持多种程序设计语言；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创新点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微信小程序与IDE的完美结合；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：特殊符号悬浮显示；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：每日一题；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：在线OJ与微信小程序的结合；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：集合多种程序的编译器。</w:t>
      </w:r>
    </w:p>
    <w:p>
      <w:pPr>
        <w:pStyle w:val="3"/>
        <w:numPr>
          <w:ilvl w:val="1"/>
          <w:numId w:val="0"/>
        </w:numPr>
        <w:ind w:leftChars="0"/>
        <w:rPr>
          <w:rFonts w:eastAsiaTheme="minorEastAsia"/>
          <w:lang w:val="en-US"/>
        </w:rPr>
      </w:pPr>
      <w:bookmarkStart w:id="22" w:name="_Toc43015686"/>
      <w:bookmarkStart w:id="23" w:name="_Toc16659"/>
      <w:bookmarkStart w:id="24" w:name="_Toc28136"/>
      <w:r>
        <w:rPr>
          <w:rFonts w:hint="eastAsia" w:ascii="黑体" w:hAnsi="黑体"/>
          <w:lang w:val="en-US"/>
        </w:rPr>
        <w:t xml:space="preserve">2.2 </w:t>
      </w:r>
      <w:r>
        <w:rPr>
          <w:rFonts w:hint="eastAsia" w:ascii="黑体" w:hAnsi="黑体"/>
        </w:rPr>
        <w:t>应用场景</w:t>
      </w:r>
      <w:bookmarkEnd w:id="22"/>
      <w:bookmarkEnd w:id="23"/>
      <w:bookmarkEnd w:id="24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本小程序主要的应用场景分为以下五类：</w:t>
      </w:r>
    </w:p>
    <w:p>
      <w:pPr>
        <w:rPr>
          <w:rFonts w:ascii="宋体" w:hAnsi="宋体" w:eastAsia="宋体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/>
        </w:rPr>
        <w:t>场景一</w:t>
      </w:r>
      <w:r>
        <w:rPr>
          <w:rFonts w:hint="eastAsia"/>
          <w:lang w:val="en-US" w:eastAsia="zh-CN"/>
        </w:rPr>
        <w:t>（快捷判题）：有着良好的c、c++、python、java、go等语言的编译器</w:t>
      </w:r>
    </w:p>
    <w:p>
      <w:pPr>
        <w:ind w:firstLine="420" w:firstLineChars="0"/>
        <w:rPr>
          <w:rFonts w:hint="eastAsia" w:ascii="宋体" w:hAnsi="宋体" w:eastAsia="宋体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场景二（提升法力）：丰富的题库，众多的题解。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场景三（查阅文档）：这里整理了，大部分的程序设计语言文档，供用户查阅。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场景四（答疑解惑）：设有具有良好的提问功能和讨论区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场景五</w:t>
      </w:r>
      <w:r>
        <w:rPr>
          <w:rFonts w:hint="eastAsia" w:ascii="宋体" w:hAnsi="宋体" w:eastAsia="宋体"/>
        </w:rPr>
        <w:t>（</w:t>
      </w:r>
      <w:r>
        <w:rPr>
          <w:rFonts w:hint="eastAsia"/>
          <w:lang w:val="en-US" w:eastAsia="zh-CN"/>
        </w:rPr>
        <w:t>技术分享</w:t>
      </w:r>
      <w:r>
        <w:rPr>
          <w:rFonts w:hint="eastAsia" w:ascii="宋体" w:hAnsi="宋体" w:eastAsia="宋体"/>
        </w:rPr>
        <w:t>）：</w:t>
      </w:r>
      <w:r>
        <w:rPr>
          <w:rFonts w:hint="eastAsia"/>
          <w:lang w:val="en-US" w:eastAsia="zh-CN"/>
        </w:rPr>
        <w:t>大牛们，能在这里分享技术，一能记录自己的所学，二来可以给别人帮助，正所谓独乐乐不如众乐乐。</w:t>
      </w:r>
    </w:p>
    <w:p>
      <w:pPr>
        <w:pStyle w:val="3"/>
        <w:numPr>
          <w:ilvl w:val="1"/>
          <w:numId w:val="0"/>
        </w:numPr>
        <w:ind w:leftChars="0"/>
        <w:rPr>
          <w:rFonts w:ascii="黑体" w:hAnsi="黑体"/>
        </w:rPr>
      </w:pPr>
      <w:bookmarkStart w:id="25" w:name="_Toc20527"/>
      <w:bookmarkStart w:id="26" w:name="_Toc43015687"/>
      <w:bookmarkStart w:id="27" w:name="_Toc7908"/>
      <w:r>
        <w:rPr>
          <w:rFonts w:hint="eastAsia" w:ascii="黑体" w:hAnsi="黑体"/>
          <w:lang w:val="en-US"/>
        </w:rPr>
        <w:t>2.3</w:t>
      </w:r>
      <w:r>
        <w:rPr>
          <w:rFonts w:hint="eastAsia" w:ascii="黑体" w:hAnsi="黑体"/>
        </w:rPr>
        <w:t>解决的实际问题</w:t>
      </w:r>
      <w:bookmarkEnd w:id="25"/>
      <w:bookmarkEnd w:id="26"/>
      <w:bookmarkEnd w:id="27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有着许多疑问却苦于无高人指点的人。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给乐于记录学习知识以及热爱分享的人，提供一个平台。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给哪些刚进大学，却没有电脑的人提供一个程序设计学习途径和工具。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一些突发情况的解决，比如上课时遇到难点，想验证一下，却苦于没有编译器等情况。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给刚入门的小白提供一个学习途径。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2"/>
        <w:numPr>
          <w:ilvl w:val="0"/>
          <w:numId w:val="0"/>
        </w:numPr>
        <w:rPr>
          <w:rFonts w:ascii="等线" w:hAnsi="等线" w:cs="Times New Roman"/>
          <w:b/>
        </w:rPr>
      </w:pPr>
      <w:bookmarkStart w:id="28" w:name="_Toc30181"/>
      <w:bookmarkStart w:id="29" w:name="_Toc30446"/>
      <w:r>
        <w:rPr>
          <w:rFonts w:hint="eastAsia" w:ascii="黑体" w:hAnsi="黑体"/>
          <w:b/>
          <w:bCs w:val="0"/>
        </w:rPr>
        <w:t>三</w:t>
      </w:r>
      <w:r>
        <w:rPr>
          <w:rFonts w:hint="eastAsia" w:ascii="黑体" w:hAnsi="黑体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 xml:space="preserve"> </w:t>
      </w:r>
      <w:r>
        <w:rPr>
          <w:rFonts w:hint="eastAsia" w:ascii="黑体" w:hAnsi="黑体"/>
          <w:b/>
          <w:bCs w:val="0"/>
        </w:rPr>
        <w:t>交互设计</w:t>
      </w:r>
      <w:bookmarkEnd w:id="28"/>
      <w:bookmarkEnd w:id="29"/>
    </w:p>
    <w:p>
      <w:pPr>
        <w:pStyle w:val="3"/>
        <w:numPr>
          <w:ilvl w:val="1"/>
          <w:numId w:val="0"/>
        </w:numPr>
        <w:ind w:leftChars="0"/>
        <w:rPr>
          <w:rFonts w:hint="eastAsia" w:ascii="黑体" w:hAnsi="黑体"/>
        </w:rPr>
      </w:pPr>
      <w:bookmarkStart w:id="30" w:name="_Toc22731"/>
      <w:bookmarkStart w:id="31" w:name="_Toc13524"/>
      <w:r>
        <w:rPr>
          <w:rFonts w:hint="eastAsia" w:ascii="黑体" w:hAnsi="黑体"/>
        </w:rPr>
        <w:t>3.1 基础依赖</w:t>
      </w:r>
      <w:bookmarkEnd w:id="30"/>
      <w:bookmarkEnd w:id="31"/>
    </w:p>
    <w:p>
      <w:pPr>
        <w:ind w:firstLine="420"/>
      </w:pPr>
      <w:r>
        <w:rPr>
          <w:rFonts w:hint="eastAsia"/>
        </w:rPr>
        <w:t>本小程序呈现的界面借助了</w:t>
      </w:r>
      <w:r>
        <w:rPr>
          <w:rFonts w:hint="eastAsia"/>
          <w:lang w:val="en-US" w:eastAsia="zh-CN"/>
        </w:rPr>
        <w:t>weui</w:t>
      </w:r>
      <w:r>
        <w:rPr>
          <w:rFonts w:hint="eastAsia"/>
        </w:rPr>
        <w:t>开源UI组件库，以及其他开源优秀组件，和自行设计的样式、组件。在此鸣谢。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黑体" w:hAnsi="黑体"/>
        </w:rPr>
      </w:pPr>
      <w:bookmarkStart w:id="32" w:name="_Toc26302"/>
      <w:bookmarkStart w:id="33" w:name="_Toc31224"/>
      <w:r>
        <w:rPr>
          <w:rFonts w:hint="eastAsia" w:ascii="黑体" w:hAnsi="黑体"/>
        </w:rPr>
        <w:t>3.2交互设计原则及呈现</w:t>
      </w:r>
      <w:bookmarkEnd w:id="32"/>
      <w:bookmarkEnd w:id="33"/>
    </w:p>
    <w:p>
      <w:pPr>
        <w:pStyle w:val="4"/>
        <w:rPr>
          <w:rFonts w:ascii="等线" w:hAnsi="等线"/>
        </w:rPr>
      </w:pPr>
      <w:bookmarkStart w:id="34" w:name="_Toc16794"/>
      <w:r>
        <w:rPr>
          <w:rFonts w:hint="eastAsia"/>
        </w:rPr>
        <w:t>3.2.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rPr>
          <w:rFonts w:hint="eastAsia" w:ascii="黑体" w:hAnsi="黑体"/>
        </w:rPr>
        <w:t>安全、可靠、受尊重的用户体验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</w:rPr>
        <w:t>在未经用户同意、授权时，小程序不会随意获取用户的关键信息</w:t>
      </w:r>
      <w:r>
        <w:rPr>
          <w:rFonts w:hint="eastAsia"/>
          <w:lang w:eastAsia="zh-CN"/>
        </w:rPr>
        <w:t>。</w:t>
      </w:r>
      <w:r>
        <w:rPr>
          <w:rFonts w:hint="eastAsia"/>
        </w:rPr>
        <w:t>小程序不会以任何形式收集用户的敏感</w:t>
      </w:r>
      <w:r>
        <w:rPr>
          <w:rFonts w:hint="eastAsia"/>
          <w:lang w:val="en-US" w:eastAsia="zh-CN"/>
        </w:rPr>
        <w:t>数据，触手可及，用完即走我们小程序从始至终的准则和底线。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00705" cy="3393440"/>
            <wp:effectExtent l="0" t="0" r="4445" b="1651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80" w:firstLineChars="20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用户授权</w:t>
      </w:r>
    </w:p>
    <w:p/>
    <w:p>
      <w:pPr>
        <w:pStyle w:val="4"/>
        <w:rPr>
          <w:rFonts w:hint="eastAsia"/>
          <w:lang w:val="en-US" w:eastAsia="zh-CN"/>
        </w:rPr>
      </w:pPr>
      <w:bookmarkStart w:id="35" w:name="_Toc29718"/>
      <w:bookmarkStart w:id="36" w:name="_Toc18445"/>
      <w:r>
        <w:rPr>
          <w:rFonts w:hint="eastAsia"/>
        </w:rPr>
        <w:t>3.2.</w:t>
      </w:r>
      <w:r>
        <w:rPr>
          <w:rFonts w:hint="eastAsia"/>
          <w:lang w:val="en-US" w:eastAsia="zh-CN"/>
        </w:rPr>
        <w:t>2丰富的的语言选择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涵盖主流语言c、c++、java、python等</w:t>
      </w:r>
    </w:p>
    <w:p>
      <w:pPr>
        <w:rPr>
          <w:rFonts w:hint="default"/>
          <w:lang w:val="en-US" w:eastAsia="zh-CN"/>
        </w:rPr>
      </w:pPr>
    </w:p>
    <w:bookmarkEnd w:id="35"/>
    <w:bookmarkEnd w:id="36"/>
    <w:p>
      <w:pPr>
        <w:rPr>
          <w:rFonts w:hint="eastAsia" w:ascii="黑体" w:hAnsi="黑体"/>
        </w:rPr>
      </w:pPr>
      <w:r>
        <w:rPr>
          <w:rFonts w:hint="eastAsia" w:ascii="黑体" w:hAnsi="黑体"/>
          <w:lang w:val="en-US" w:eastAsia="zh-CN"/>
        </w:rPr>
        <w:t xml:space="preserve">                </w:t>
      </w:r>
      <w:r>
        <w:rPr>
          <w:rFonts w:hint="eastAsia" w:ascii="黑体" w:hAnsi="黑体" w:eastAsia="宋体"/>
          <w:lang w:eastAsia="zh-CN"/>
        </w:rPr>
        <w:drawing>
          <wp:inline distT="0" distB="0" distL="114300" distR="114300">
            <wp:extent cx="2168525" cy="4699000"/>
            <wp:effectExtent l="0" t="0" r="3175" b="6350"/>
            <wp:docPr id="18" name="图片 18" descr="Screenshot_20210429_154633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10429_154633_com.tencent.m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/>
        </w:rPr>
      </w:pPr>
    </w:p>
    <w:p>
      <w:pPr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丰富的语言</w:t>
      </w: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rPr>
          <w:rFonts w:hint="eastAsia" w:ascii="黑体" w:hAnsi="黑体"/>
        </w:rPr>
      </w:pPr>
    </w:p>
    <w:p>
      <w:pPr>
        <w:pStyle w:val="4"/>
      </w:pPr>
      <w:bookmarkStart w:id="37" w:name="_Toc5884"/>
      <w:bookmarkStart w:id="38" w:name="_Toc13678"/>
      <w:r>
        <w:rPr>
          <w:rFonts w:hint="eastAsia"/>
        </w:rPr>
        <w:t>3.2.</w:t>
      </w:r>
      <w:r>
        <w:rPr>
          <w:rFonts w:hint="eastAsia"/>
          <w:lang w:val="en-US" w:eastAsia="zh-CN"/>
        </w:rPr>
        <w:t>3</w:t>
      </w:r>
      <w:r>
        <w:rPr>
          <w:rFonts w:hint="eastAsia" w:ascii="黑体" w:hAnsi="黑体"/>
        </w:rPr>
        <w:t>用户操作容错</w:t>
      </w:r>
      <w:bookmarkEnd w:id="37"/>
      <w:bookmarkEnd w:id="38"/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</w:rPr>
        <w:t>用户在</w:t>
      </w:r>
      <w:r>
        <w:rPr>
          <w:rFonts w:hint="eastAsia"/>
          <w:lang w:val="en-US" w:eastAsia="zh-CN"/>
        </w:rPr>
        <w:t>发表动态</w:t>
      </w:r>
      <w:r>
        <w:rPr>
          <w:rFonts w:hint="eastAsia"/>
        </w:rPr>
        <w:t>时如果填写错误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我们设有删除按钮，只要，手指轻轻点击，便能呼出删除界面。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876550" cy="2993390"/>
            <wp:effectExtent l="0" t="0" r="0" b="16510"/>
            <wp:docPr id="4" name="图片 4" descr="Screenshot_20210429_152656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10429_152656_com.tencent.mm"/>
                    <pic:cNvPicPr>
                      <a:picLocks noChangeAspect="1"/>
                    </pic:cNvPicPr>
                  </pic:nvPicPr>
                  <pic:blipFill>
                    <a:blip r:embed="rId6"/>
                    <a:srcRect t="-1004" r="984" b="5625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lang w:val="en-US" w:eastAsia="zh-CN"/>
        </w:rPr>
      </w:pPr>
    </w:p>
    <w:p>
      <w:pPr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3删除按钮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在执行具体的，不可逆操作的时，都设有取消按钮，使用户掌握操作的撤销权。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410970" cy="3057525"/>
            <wp:effectExtent l="0" t="0" r="17780" b="9525"/>
            <wp:docPr id="5" name="图片 5" descr="Screenshot_20210429_153216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10429_153216_com.tencent.m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用户容错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 w:ascii="黑体" w:hAnsi="黑体"/>
          <w:lang w:val="en-US" w:eastAsia="zh-CN"/>
        </w:rPr>
      </w:pPr>
      <w:bookmarkStart w:id="39" w:name="_Toc15351"/>
      <w:r>
        <w:rPr>
          <w:rFonts w:hint="eastAsia"/>
        </w:rPr>
        <w:t>3.2.</w:t>
      </w:r>
      <w:r>
        <w:rPr>
          <w:rFonts w:hint="eastAsia"/>
          <w:lang w:val="en-US" w:eastAsia="zh-CN"/>
        </w:rPr>
        <w:t>4</w:t>
      </w:r>
      <w:r>
        <w:rPr>
          <w:rFonts w:hint="eastAsia" w:ascii="黑体" w:hAnsi="黑体"/>
          <w:lang w:val="en-US" w:eastAsia="zh-CN"/>
        </w:rPr>
        <w:t>一目了然的热榜推荐</w:t>
      </w:r>
      <w:r>
        <w:rPr>
          <w:rFonts w:hint="eastAsia" w:ascii="黑体" w:hAnsi="黑体"/>
        </w:rPr>
        <w:t>，</w:t>
      </w:r>
      <w:bookmarkEnd w:id="39"/>
      <w:r>
        <w:rPr>
          <w:rFonts w:hint="eastAsia" w:ascii="黑体" w:hAnsi="黑体"/>
          <w:lang w:val="en-US" w:eastAsia="zh-CN"/>
        </w:rPr>
        <w:t>方便用户获取热点</w:t>
      </w:r>
    </w:p>
    <w:p>
      <w:pPr>
        <w:ind w:firstLine="420" w:firstLineChars="0"/>
        <w:rPr>
          <w:rFonts w:hint="eastAsia" w:ascii="黑体" w:hAnsi="黑体"/>
          <w:lang w:val="en-US" w:eastAsia="zh-CN"/>
        </w:rPr>
      </w:pPr>
      <w:r>
        <w:rPr>
          <w:rFonts w:hint="eastAsia" w:ascii="黑体" w:hAnsi="黑体"/>
          <w:lang w:val="en-US" w:eastAsia="zh-CN"/>
        </w:rPr>
        <w:t>在首页部分，我们设有top20，便于用户有重点，更高效的阅读，及时获取实时热点。</w:t>
      </w:r>
    </w:p>
    <w:p>
      <w:pPr>
        <w:rPr>
          <w:rFonts w:hint="eastAsia" w:ascii="黑体" w:hAnsi="黑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491740" cy="3117850"/>
            <wp:effectExtent l="0" t="0" r="3810" b="635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黑体" w:hAnsi="黑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热榜推荐</w:t>
      </w:r>
    </w:p>
    <w:p>
      <w:pPr>
        <w:rPr>
          <w:rFonts w:hint="eastAsia" w:ascii="黑体" w:hAnsi="黑体"/>
          <w:lang w:val="en-US" w:eastAsia="zh-CN"/>
        </w:rPr>
      </w:pPr>
    </w:p>
    <w:p>
      <w:pPr>
        <w:pStyle w:val="4"/>
        <w:rPr>
          <w:rFonts w:hint="eastAsia" w:ascii="黑体" w:hAnsi="黑体"/>
        </w:rPr>
      </w:pPr>
      <w:bookmarkStart w:id="40" w:name="_Toc18788"/>
      <w:r>
        <w:rPr>
          <w:rFonts w:hint="eastAsia"/>
        </w:rPr>
        <w:t>3.2.5</w:t>
      </w:r>
      <w:r>
        <w:rPr>
          <w:rFonts w:hint="eastAsia" w:ascii="黑体" w:hAnsi="黑体"/>
        </w:rPr>
        <w:t>配色合理、注重视觉感受</w:t>
      </w:r>
      <w:bookmarkEnd w:id="40"/>
    </w:p>
    <w:p>
      <w:r>
        <w:rPr>
          <w:rFonts w:hint="eastAsia"/>
          <w:lang w:val="en-US" w:eastAsia="zh-CN"/>
        </w:rPr>
        <w:t xml:space="preserve">V             </w:t>
      </w:r>
      <w:r>
        <w:drawing>
          <wp:inline distT="0" distB="0" distL="114300" distR="114300">
            <wp:extent cx="3273425" cy="2910840"/>
            <wp:effectExtent l="0" t="0" r="3175" b="381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配色界面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3.2.</w:t>
      </w:r>
      <w:r>
        <w:rPr>
          <w:rFonts w:hint="eastAsia"/>
          <w:lang w:val="en-US" w:eastAsia="zh-CN"/>
        </w:rPr>
        <w:t>6简洁的打卡页面，良好的用户体验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简洁的日历显示，精美的打卡反馈，带给用户满满的愉悦感。</w:t>
      </w:r>
    </w:p>
    <w:p>
      <w:pPr>
        <w:ind w:firstLine="420" w:firstLine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t xml:space="preserve">      </w:t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drawing>
          <wp:inline distT="0" distB="0" distL="114300" distR="114300">
            <wp:extent cx="2426335" cy="5259705"/>
            <wp:effectExtent l="0" t="0" r="12065" b="17145"/>
            <wp:docPr id="1" name="图片 1" descr="Screenshot_20210427_145609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0427_145609_com.tencent.m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drawing>
          <wp:inline distT="0" distB="0" distL="114300" distR="114300">
            <wp:extent cx="2459355" cy="5272405"/>
            <wp:effectExtent l="0" t="0" r="17145" b="4445"/>
            <wp:docPr id="2" name="图片 2" descr="Screenshot_20210427_145600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10427_145600_com.tencent.m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图7 </w:t>
      </w:r>
      <w:r>
        <w:rPr>
          <w:rFonts w:hint="eastAsia"/>
          <w:lang w:val="en-US" w:eastAsia="zh-CN"/>
        </w:rPr>
        <w:t>打卡界面</w:t>
      </w:r>
    </w:p>
    <w:p>
      <w:pPr>
        <w:ind w:firstLine="420" w:firstLine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ind w:firstLine="420" w:firstLine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ind w:firstLine="420" w:firstLine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ind w:firstLine="420" w:firstLine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pStyle w:val="4"/>
        <w:rPr>
          <w:rFonts w:hint="eastAsia" w:ascii="等线" w:hAnsi="等线" w:eastAsia="黑体"/>
          <w:lang w:val="en-US" w:eastAsia="zh-CN"/>
        </w:rPr>
      </w:pPr>
      <w:bookmarkStart w:id="41" w:name="_Toc9940"/>
      <w:r>
        <w:rPr>
          <w:rFonts w:hint="eastAsia"/>
        </w:rPr>
        <w:t>3.2.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</w:t>
      </w:r>
      <w:r>
        <w:rPr>
          <w:rFonts w:hint="eastAsia" w:ascii="黑体" w:hAnsi="黑体"/>
        </w:rPr>
        <w:t>减少用户的等待时间</w:t>
      </w:r>
      <w:bookmarkEnd w:id="41"/>
      <w:r>
        <w:rPr>
          <w:rFonts w:hint="eastAsia" w:ascii="黑体" w:hAnsi="黑体"/>
          <w:lang w:val="en-US" w:eastAsia="zh-CN"/>
        </w:rPr>
        <w:tab/>
      </w:r>
    </w:p>
    <w:p>
      <w:pPr>
        <w:ind w:firstLine="480" w:firstLineChars="200"/>
      </w:pPr>
      <w:r>
        <w:rPr>
          <w:rFonts w:hint="eastAsia"/>
        </w:rPr>
        <w:t>小程序在页面加载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跳转时</w:t>
      </w:r>
      <w:r>
        <w:rPr>
          <w:rFonts w:hint="eastAsia"/>
        </w:rPr>
        <w:t>相应处理时采用了动态加载动画，让程序在用户等待时给予反馈，</w:t>
      </w:r>
      <w:r>
        <w:rPr>
          <w:rFonts w:hint="eastAsia"/>
          <w:lang w:val="en-US" w:eastAsia="zh-CN"/>
        </w:rPr>
        <w:t>十分</w:t>
      </w:r>
      <w:r>
        <w:rPr>
          <w:rFonts w:hint="eastAsia"/>
        </w:rPr>
        <w:t>符合用户的操作习惯，降低用户等待的焦躁感，提升了用户的交互感，提高了用户体验。</w:t>
      </w:r>
    </w:p>
    <w:p>
      <w:pPr>
        <w:rPr>
          <w:rFonts w:hint="eastAsia" w:ascii="黑体" w:hAnsi="黑体"/>
          <w:lang w:val="en-US" w:eastAsia="zh-CN"/>
        </w:rPr>
      </w:pPr>
    </w:p>
    <w:p>
      <w:pPr>
        <w:rPr>
          <w:rFonts w:hint="default" w:ascii="黑体" w:hAnsi="黑体"/>
          <w:lang w:val="en-US" w:eastAsia="zh-CN"/>
        </w:rPr>
      </w:pPr>
      <w:r>
        <w:rPr>
          <w:rFonts w:hint="eastAsia" w:ascii="黑体" w:hAnsi="黑体"/>
          <w:lang w:val="en-US" w:eastAsia="zh-CN"/>
        </w:rPr>
        <w:t xml:space="preserve"> </w:t>
      </w:r>
    </w:p>
    <w:p>
      <w:pPr>
        <w:ind w:left="1680" w:leftChars="0" w:firstLine="420" w:firstLineChars="0"/>
        <w:rPr>
          <w:rFonts w:hint="eastAsia" w:ascii="黑体" w:hAnsi="黑体"/>
          <w:lang w:val="en-US" w:eastAsia="zh-CN"/>
        </w:rPr>
      </w:pPr>
      <w:r>
        <w:rPr>
          <w:rFonts w:hint="eastAsia" w:ascii="黑体" w:hAnsi="黑体"/>
          <w:lang w:val="en-US" w:eastAsia="zh-CN"/>
        </w:rPr>
        <w:t xml:space="preserve">       </w:t>
      </w:r>
      <w:r>
        <w:rPr>
          <w:rFonts w:hint="eastAsia" w:ascii="黑体" w:hAnsi="黑体"/>
          <w:lang w:val="en-US" w:eastAsia="zh-CN"/>
        </w:rPr>
        <w:drawing>
          <wp:inline distT="0" distB="0" distL="114300" distR="114300">
            <wp:extent cx="1826895" cy="3166745"/>
            <wp:effectExtent l="0" t="0" r="1905" b="14605"/>
            <wp:docPr id="3" name="图片 3" descr="Screenshot_20210429_152656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10429_152656_com.tencent.mm"/>
                    <pic:cNvPicPr>
                      <a:picLocks noChangeAspect="1"/>
                    </pic:cNvPicPr>
                  </pic:nvPicPr>
                  <pic:blipFill>
                    <a:blip r:embed="rId6"/>
                    <a:srcRect l="-199" r="861" b="20548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8交互界面</w:t>
      </w:r>
    </w:p>
    <w:p>
      <w:pPr>
        <w:rPr>
          <w:rFonts w:hint="eastAsia" w:ascii="黑体" w:hAnsi="黑体"/>
          <w:lang w:val="en-US" w:eastAsia="zh-CN"/>
        </w:rPr>
      </w:pPr>
    </w:p>
    <w:p>
      <w:pPr>
        <w:pStyle w:val="4"/>
      </w:pPr>
      <w:r>
        <w:rPr>
          <w:rFonts w:hint="eastAsia"/>
        </w:rPr>
        <w:t>3.2.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 </w:t>
      </w:r>
      <w:r>
        <w:rPr>
          <w:rFonts w:hint="eastAsia" w:ascii="黑体" w:hAnsi="黑体"/>
        </w:rPr>
        <w:t>就近设计、恰当分类</w:t>
      </w:r>
    </w:p>
    <w:p>
      <w:r>
        <w:rPr>
          <w:rFonts w:hint="eastAsia"/>
        </w:rPr>
        <w:t>本小程序提供复杂多样的功能，如何一一列举出这些功能提供方便快捷的入口是首要的任务，我们采用了，列举小程序所提供的所有功能，一目了然。</w:t>
      </w:r>
    </w:p>
    <w:p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239135" cy="1907540"/>
            <wp:effectExtent l="0" t="0" r="18415" b="1651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快捷进入布局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default" w:eastAsia="黑体"/>
          <w:lang w:val="en-US" w:eastAsia="zh-CN"/>
        </w:rPr>
      </w:pPr>
    </w:p>
    <w:p>
      <w:pPr>
        <w:rPr>
          <w:rFonts w:hint="eastAsia" w:ascii="黑体" w:hAnsi="黑体"/>
          <w:lang w:val="en-US" w:eastAsia="zh-CN"/>
        </w:rPr>
      </w:pPr>
      <w:r>
        <w:rPr>
          <w:rFonts w:hint="eastAsia" w:ascii="黑体" w:hAnsi="黑体"/>
          <w:lang w:val="en-US" w:eastAsia="zh-CN"/>
        </w:rPr>
        <w:t xml:space="preserve">   </w:t>
      </w:r>
    </w:p>
    <w:p>
      <w:pPr>
        <w:rPr>
          <w:rFonts w:hint="eastAsia" w:ascii="黑体" w:hAnsi="黑体"/>
          <w:lang w:val="en-US" w:eastAsia="zh-CN"/>
        </w:rPr>
      </w:pPr>
    </w:p>
    <w:p>
      <w:pPr>
        <w:pStyle w:val="2"/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bookmarkStart w:id="42" w:name="_Toc8847"/>
      <w:r>
        <w:rPr>
          <w:rFonts w:hint="eastAsia"/>
          <w:lang w:val="en-US"/>
        </w:rPr>
        <w:t>技术</w:t>
      </w:r>
      <w:bookmarkEnd w:id="42"/>
      <w:r>
        <w:rPr>
          <w:rFonts w:hint="eastAsia"/>
          <w:lang w:val="en-US" w:eastAsia="zh-CN"/>
        </w:rPr>
        <w:t>方案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黑体" w:hAnsi="黑体" w:eastAsia="黑体" w:cstheme="majorBidi"/>
          <w:b/>
          <w:bCs/>
          <w:sz w:val="32"/>
          <w:szCs w:val="32"/>
        </w:rPr>
        <w:t>4.</w:t>
      </w:r>
      <w:r>
        <w:rPr>
          <w:rFonts w:hint="eastAsia" w:ascii="黑体" w:hAnsi="黑体" w:cstheme="majorBidi"/>
          <w:b/>
          <w:bCs/>
          <w:sz w:val="32"/>
          <w:szCs w:val="32"/>
          <w:lang w:val="en-US" w:eastAsia="zh-CN"/>
        </w:rPr>
        <w:t>1小程序的整体框架图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98595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整体框架图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outlineLvl w:val="1"/>
        <w:rPr>
          <w:rFonts w:hint="default" w:ascii="黑体" w:hAnsi="黑体" w:eastAsia="黑体" w:cstheme="majorBidi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theme="majorBidi"/>
          <w:b/>
          <w:bCs/>
          <w:sz w:val="32"/>
          <w:szCs w:val="32"/>
        </w:rPr>
        <w:t>4.</w:t>
      </w:r>
      <w:r>
        <w:rPr>
          <w:rFonts w:hint="eastAsia" w:ascii="黑体" w:hAnsi="黑体" w:eastAsia="黑体" w:cstheme="majorBidi"/>
          <w:b/>
          <w:bCs/>
          <w:sz w:val="32"/>
          <w:szCs w:val="32"/>
          <w:lang w:val="en-US" w:eastAsia="zh-CN"/>
        </w:rPr>
        <w:t>2.</w:t>
      </w:r>
      <w:r>
        <w:rPr>
          <w:rFonts w:hint="eastAsia" w:ascii="黑体" w:hAnsi="黑体" w:eastAsia="黑体" w:cstheme="majorBidi"/>
          <w:b/>
          <w:bCs/>
          <w:sz w:val="32"/>
          <w:szCs w:val="32"/>
        </w:rPr>
        <w:t xml:space="preserve"> </w:t>
      </w:r>
      <w:r>
        <w:rPr>
          <w:rFonts w:hint="eastAsia" w:ascii="黑体" w:hAnsi="黑体" w:eastAsia="黑体" w:cstheme="majorBidi"/>
          <w:b/>
          <w:bCs/>
          <w:sz w:val="32"/>
          <w:szCs w:val="32"/>
          <w:lang w:val="en-US" w:eastAsia="zh-CN"/>
        </w:rPr>
        <w:t>技术选型</w:t>
      </w:r>
    </w:p>
    <w:p>
      <w:pPr>
        <w:pStyle w:val="4"/>
        <w:ind w:firstLine="420" w:firstLineChars="0"/>
        <w:rPr>
          <w:rFonts w:ascii="宋体" w:hAnsi="宋体" w:eastAsia="宋体"/>
        </w:rPr>
      </w:pPr>
      <w:r>
        <w:rPr>
          <w:rFonts w:hint="eastAsia"/>
          <w:lang w:val="en-US" w:eastAsia="zh-CN"/>
        </w:rPr>
        <w:t>4.2.1</w:t>
      </w:r>
      <w:r>
        <w:rPr>
          <w:rFonts w:hint="eastAsia" w:ascii="宋体" w:hAnsi="宋体" w:eastAsia="宋体"/>
        </w:rPr>
        <w:t>小程序开发模式</w:t>
      </w:r>
    </w:p>
    <w:p>
      <w:pPr>
        <w:ind w:left="480" w:leftChars="20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采用微信小程序云开发模式，云开发模式可以快速实现和迭代功能。但本小程序部分功能，云开发无法完美支持，故而还需要采用B/S模式，将部分功能由</w:t>
      </w:r>
      <w:r>
        <w:rPr>
          <w:rFonts w:hint="eastAsia"/>
          <w:lang w:val="en-US" w:eastAsia="zh-CN"/>
        </w:rPr>
        <w:t>golang</w:t>
      </w:r>
      <w:r>
        <w:rPr>
          <w:rFonts w:hint="eastAsia" w:ascii="宋体" w:hAnsi="宋体" w:eastAsia="宋体"/>
        </w:rPr>
        <w:t>和mysql结合实现。</w:t>
      </w:r>
    </w:p>
    <w:p>
      <w:pPr>
        <w:rPr>
          <w:rFonts w:hint="eastAsia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开发环境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硬件环境：</w:t>
      </w:r>
    </w:p>
    <w:p>
      <w:pPr>
        <w:widowControl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lang w:eastAsia="zh-CN" w:bidi="ar"/>
        </w:rPr>
      </w:pPr>
      <w:r>
        <w:rPr>
          <w:rFonts w:hint="eastAsia" w:cs="宋体"/>
          <w:color w:val="000000"/>
          <w:kern w:val="0"/>
          <w:sz w:val="24"/>
          <w:lang w:eastAsia="zh-CN" w:bidi="ar"/>
        </w:rPr>
        <w:t>（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1</w:t>
      </w:r>
      <w:r>
        <w:rPr>
          <w:rFonts w:hint="eastAsia" w:cs="宋体"/>
          <w:color w:val="000000"/>
          <w:kern w:val="0"/>
          <w:sz w:val="24"/>
          <w:lang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主要项目运行服务器：腾讯云服务器</w:t>
      </w:r>
      <w:r>
        <w:rPr>
          <w:rFonts w:hint="eastAsia" w:cs="宋体"/>
          <w:color w:val="000000"/>
          <w:kern w:val="0"/>
          <w:sz w:val="24"/>
          <w:lang w:eastAsia="zh-CN" w:bidi="ar"/>
        </w:rPr>
        <w:t>。</w:t>
      </w:r>
    </w:p>
    <w:p>
      <w:pPr>
        <w:widowControl/>
        <w:ind w:left="420" w:lef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cs="宋体"/>
          <w:color w:val="000000"/>
          <w:kern w:val="0"/>
          <w:sz w:val="24"/>
          <w:lang w:eastAsia="zh-CN" w:bidi="ar"/>
        </w:rPr>
        <w:t>（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2</w:t>
      </w:r>
      <w:r>
        <w:rPr>
          <w:rFonts w:hint="eastAsia" w:cs="宋体"/>
          <w:color w:val="000000"/>
          <w:kern w:val="0"/>
          <w:sz w:val="24"/>
          <w:lang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次要项目运行服务器：阿里云服务器</w:t>
      </w:r>
      <w:r>
        <w:rPr>
          <w:rFonts w:hint="eastAsia" w:cs="宋体"/>
          <w:color w:val="000000"/>
          <w:kern w:val="0"/>
          <w:sz w:val="24"/>
          <w:lang w:eastAsia="zh-CN" w:bidi="ar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80"/>
        <w:rPr>
          <w:rFonts w:hint="eastAsia" w:ascii="黑体" w:hAnsi="黑体"/>
          <w:lang w:val="en-US" w:eastAsia="zh-CN"/>
        </w:rPr>
      </w:pPr>
      <w:r>
        <w:rPr>
          <w:rFonts w:hint="eastAsia" w:ascii="黑体" w:hAnsi="黑体"/>
          <w:lang w:val="en-US" w:eastAsia="zh-CN"/>
        </w:rPr>
        <w:t>软件环境：</w:t>
      </w:r>
    </w:p>
    <w:p>
      <w:pPr>
        <w:ind w:firstLine="899" w:firstLineChars="0"/>
        <w:rPr>
          <w:rFonts w:hint="default" w:ascii="黑体" w:hAnsi="黑体"/>
          <w:lang w:val="en-US" w:eastAsia="zh-CN"/>
        </w:rPr>
      </w:pPr>
    </w:p>
    <w:p>
      <w:pPr>
        <w:numPr>
          <w:ilvl w:val="0"/>
          <w:numId w:val="8"/>
        </w:numPr>
        <w:ind w:left="420" w:leftChars="0" w:firstLine="420" w:firstLineChars="0"/>
        <w:rPr>
          <w:rFonts w:hint="eastAsia" w:cs="宋体"/>
          <w:color w:val="000000"/>
          <w:kern w:val="0"/>
          <w:sz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采用 WXSS、ES6、WXML、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golang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,node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.js。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 w:cs="宋体"/>
          <w:color w:val="000000"/>
          <w:kern w:val="0"/>
          <w:sz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lang w:val="en-US" w:eastAsia="zh-CN" w:bidi="ar"/>
        </w:rPr>
        <w:t>数据库采用腾讯云提供的云数据库以及阿里云的ESC。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 w:cs="宋体"/>
          <w:color w:val="000000"/>
          <w:kern w:val="0"/>
          <w:sz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lang w:val="en-US" w:eastAsia="zh-CN" w:bidi="ar"/>
        </w:rPr>
        <w:t>数据存储主要使用腾讯云的云存储。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 w:cs="宋体"/>
          <w:color w:val="000000"/>
          <w:kern w:val="0"/>
          <w:sz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lang w:val="en-US" w:eastAsia="zh-CN" w:bidi="ar"/>
        </w:rPr>
        <w:t>后台管理采用腾讯的cms。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 w:cs="宋体"/>
          <w:color w:val="000000"/>
          <w:kern w:val="0"/>
          <w:sz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lang w:val="en-US" w:eastAsia="zh-CN" w:bidi="ar"/>
        </w:rPr>
        <w:t>小程序基于微信客服端。</w:t>
      </w:r>
    </w:p>
    <w:p>
      <w:pPr>
        <w:outlineLvl w:val="1"/>
        <w:rPr>
          <w:rFonts w:hint="eastAsia" w:ascii="黑体" w:hAnsi="黑体" w:eastAsia="黑体" w:cstheme="majorBidi"/>
          <w:b/>
          <w:bCs/>
          <w:sz w:val="32"/>
          <w:szCs w:val="32"/>
        </w:rPr>
      </w:pPr>
      <w:bookmarkStart w:id="43" w:name="_Toc28275"/>
      <w:r>
        <w:rPr>
          <w:rFonts w:hint="eastAsia" w:ascii="黑体" w:hAnsi="黑体" w:eastAsia="黑体" w:cstheme="majorBidi"/>
          <w:b/>
          <w:bCs/>
          <w:sz w:val="32"/>
          <w:szCs w:val="32"/>
        </w:rPr>
        <w:t>4.3 重点设计</w:t>
      </w:r>
      <w:bookmarkEnd w:id="43"/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热榜系统的设计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热点具有及时性、重要性、相关性等特性，而如何实现这些特性是技术难点，经过大量的文献查阅，以及对我们应用场景的分析，我们决定采用Hacker News模型，这种方法与我们的应用场景十分契合。</w:t>
      </w:r>
    </w:p>
    <w:p>
      <w:pPr>
        <w:rPr>
          <w:rFonts w:hint="eastAsia" w:ascii="Consolas" w:hAnsi="Consolas" w:cs="Consolas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rPr>
          <w:rFonts w:hint="eastAsia"/>
          <w:lang w:val="en-US" w:eastAsia="zh-CN"/>
        </w:rPr>
        <w:t>Hacker News公式：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4F4F4"/>
        </w:rPr>
        <w:t>Score = （P - 1） / （T + 2）^G</w:t>
      </w:r>
      <w:r>
        <w:rPr>
          <w:rFonts w:hint="eastAsia" w:ascii="Consolas" w:hAnsi="Consolas" w:cs="Consolas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4F4F4"/>
          <w:lang w:eastAsia="zh-CN"/>
        </w:rPr>
        <w:t>，</w:t>
      </w:r>
      <w:r>
        <w:rPr>
          <w:rFonts w:hint="eastAsia" w:ascii="Consolas" w:hAnsi="Consolas" w:cs="Consolas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  <w:t xml:space="preserve"> 我们画出图像：</w:t>
      </w:r>
    </w:p>
    <w:p>
      <w:pPr>
        <w:pStyle w:val="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P：帖子的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点赞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数。</w:t>
      </w:r>
    </w:p>
    <w:p>
      <w:pPr>
        <w:pStyle w:val="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T：举例发帖的时间。</w:t>
      </w:r>
    </w:p>
    <w:p>
      <w:pPr>
        <w:pStyle w:val="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G：权重因子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通常取1.8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。</w:t>
      </w:r>
    </w:p>
    <w:p>
      <w:pPr>
        <w:rPr>
          <w:rFonts w:hint="eastAsia" w:ascii="Consolas" w:hAnsi="Consolas" w:cs="Consolas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6250" cy="23812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lang w:val="en-US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Hacker News模型图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由图像我们可以得出：</w:t>
      </w:r>
    </w:p>
    <w:p>
      <w:pPr>
        <w:numPr>
          <w:ilvl w:val="0"/>
          <w:numId w:val="9"/>
        </w:numPr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当T增加时帖子得分会下降，这就是说越老的帖子分数会越低;</w:t>
      </w:r>
    </w:p>
    <w:p>
      <w:pPr>
        <w:numPr>
          <w:ilvl w:val="0"/>
          <w:numId w:val="9"/>
        </w:numPr>
        <w:rPr>
          <w:rFonts w:hint="default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当比重加大时，老的帖子得分会减的更快;</w:t>
      </w:r>
    </w:p>
    <w:p>
      <w:pPr>
        <w:numPr>
          <w:ilvl w:val="0"/>
          <w:numId w:val="9"/>
        </w:numPr>
        <w:rPr>
          <w:rFonts w:hint="default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不管它获得了如何多的分数,24小时后的文章的分数变的非常低。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在线判题平台系统的搭建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前端部分：前端使用了vue3框架，Element样式框架。响应式页面，并且能自适应窗口宽度。并且针对桌面端，平板电脑，</w:t>
      </w:r>
      <w:r>
        <w:rPr>
          <w:rFonts w:hint="default"/>
          <w:lang w:val="en-US" w:eastAsia="zh-CN"/>
        </w:rPr>
        <w:t>手机，等不同设备能够自动调整布局。所有操作按钮均放置在顶栏，为用户编写代码留下了给多的空间。将常用按钮放在一起，不常用按钮放置在二级菜单下。既提高了使用效率，又显得简洁。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后端部分：</w:t>
      </w:r>
      <w:r>
        <w:rPr>
          <w:rFonts w:hint="default"/>
          <w:lang w:val="en-US" w:eastAsia="zh-CN"/>
        </w:rPr>
        <w:t>在用户执行运行代码操作时，前端会将代码上传至后端，后端会根据不同语言使用不同编译器或解释器，编译或解释运行。位防止用户执行恶意代码，保存服务器安全。用户的程序会被限制在10秒钟内运行，若超过10秒钟而用户程序仍在运行，那么该用户的程序会被强制杀死。若无法杀死，或者其它原因导致后端卡死。后端的看门狗程序会感知到异常并自动重启后端程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此外，我们对权限也有严格的控制，用户的代码会在nobody下用户。nobody是Linux系统下的一个特殊账户。在该账户下运行的程序无法修改任何文件，也无法修改系统设置。保证了系统安全。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使用GO语言编写，使用Gin框架，使得后端具有高效稳定的特点。其次后端在Docker容器内运行，借助Docker容器，使得后端与宿主机隔离。即使后端遭到恶意攻击，也不会影响宿主机正常运行。另外Docker还能在后端崩溃时自动重新启动，即使后端崩溃，也能在短时间内自动恢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用户数据使用nginx数据库保存，数据库可以与后端程序分离，甚至可以为多个服务器共用，以实现多服务器数据同步、共享的功能。</w:t>
      </w:r>
    </w:p>
    <w:p>
      <w:pPr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 搜索引擎的实现</w:t>
      </w:r>
    </w:p>
    <w:p>
      <w:pPr>
        <w:widowControl/>
        <w:ind w:firstLine="42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用户通过输入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问题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，后端调用腾讯云提供的关键词提取功能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的API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，再进行自然语言处理同义词转换，后通过对数据库中的信息进行匹配，返回</w:t>
      </w:r>
      <w:r>
        <w:rPr>
          <w:rFonts w:hint="eastAsia" w:cs="宋体"/>
          <w:color w:val="000000"/>
          <w:kern w:val="0"/>
          <w:sz w:val="24"/>
          <w:lang w:val="en-US" w:eastAsia="zh-CN" w:bidi="ar"/>
        </w:rPr>
        <w:t>结果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。</w:t>
      </w:r>
      <w:r>
        <w:drawing>
          <wp:inline distT="0" distB="0" distL="114300" distR="114300">
            <wp:extent cx="5885180" cy="2358390"/>
            <wp:effectExtent l="0" t="0" r="12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p>
      <w:pPr>
        <w:ind w:firstLine="48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搜索引擎流程图</w:t>
      </w:r>
    </w:p>
    <w:p>
      <w:pPr>
        <w:ind w:firstLine="480" w:firstLineChars="200"/>
        <w:jc w:val="center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 图片涉黄以及语言偏激检测</w:t>
      </w:r>
    </w:p>
    <w:p>
      <w:pPr>
        <w:keepNext w:val="0"/>
        <w:keepLines w:val="0"/>
        <w:widowControl/>
        <w:suppressLineNumbers w:val="0"/>
      </w:pPr>
      <w:r>
        <w:rPr>
          <w:rFonts w:hint="eastAsia" w:cs="宋体"/>
          <w:sz w:val="24"/>
          <w:lang w:eastAsia="zh-CN"/>
        </w:rPr>
        <w:t>（</w:t>
      </w:r>
      <w:r>
        <w:rPr>
          <w:rFonts w:hint="eastAsia" w:cs="宋体"/>
          <w:sz w:val="24"/>
          <w:lang w:val="en-US" w:eastAsia="zh-CN"/>
        </w:rPr>
        <w:t>1</w:t>
      </w:r>
      <w:r>
        <w:rPr>
          <w:rFonts w:hint="eastAsia" w:cs="宋体"/>
          <w:sz w:val="24"/>
          <w:lang w:eastAsia="zh-CN"/>
        </w:rPr>
        <w:t>）</w:t>
      </w:r>
      <w:r>
        <w:t>色情识别：检测图中是否包含各类色情违禁、儿童裸露、女性性感等内容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暴恐识别：检测图中是否包含暴恐旗帜/人物、警察部队、军事武器等内容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（3）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用户头像审核：对图片中人脸的角度、遮挡、占比、清晰度等进行审核，筛选合适作为头像的照片</w:t>
      </w:r>
    </w:p>
    <w:p>
      <w:pPr>
        <w:rPr>
          <w:rFonts w:hint="default"/>
          <w:lang w:val="en-US" w:eastAsia="zh-CN"/>
        </w:rPr>
      </w:pPr>
    </w:p>
    <w:p>
      <w:pPr>
        <w:widowControl/>
        <w:jc w:val="left"/>
      </w:pPr>
    </w:p>
    <w:p>
      <w:pPr>
        <w:pStyle w:val="2"/>
        <w:numPr>
          <w:numId w:val="0"/>
        </w:numPr>
        <w:ind w:leftChars="0"/>
        <w:rPr>
          <w:rFonts w:hint="eastAsia" w:ascii="黑体" w:hAnsi="黑体" w:eastAsia="黑体"/>
          <w:sz w:val="28"/>
          <w:szCs w:val="28"/>
          <w:lang w:val="en-US" w:eastAsia="zh-CN" w:bidi="ar"/>
        </w:rPr>
      </w:pPr>
      <w:bookmarkStart w:id="44" w:name="_Toc25214"/>
      <w:r>
        <w:rPr>
          <w:rFonts w:hint="eastAsia"/>
          <w:lang w:val="en-US" w:eastAsia="zh-CN"/>
        </w:rPr>
        <w:t>五、</w:t>
      </w:r>
      <w:r>
        <w:rPr>
          <w:rFonts w:hint="eastAsia"/>
          <w:lang w:val="en-US"/>
        </w:rPr>
        <w:t>系统测试</w:t>
      </w:r>
      <w:bookmarkEnd w:id="44"/>
    </w:p>
    <w:p>
      <w:pPr>
        <w:pStyle w:val="3"/>
        <w:numPr>
          <w:numId w:val="0"/>
        </w:numPr>
        <w:ind w:left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5.1</w:t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t>在线判题系统测试</w:t>
      </w:r>
    </w:p>
    <w:p>
      <w:pPr>
        <w:rPr>
          <w:rFonts w:hint="eastAsia" w:ascii="黑体" w:hAnsi="黑体" w:eastAsia="黑体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/>
          <w:sz w:val="28"/>
          <w:szCs w:val="28"/>
          <w:lang w:val="en-US" w:eastAsia="zh-CN" w:bidi="ar"/>
        </w:rPr>
        <w:t xml:space="preserve">  图一：python程序，输出Hello World</w:t>
      </w:r>
    </w:p>
    <w:p>
      <w:pPr>
        <w:rPr>
          <w:rFonts w:hint="default" w:ascii="黑体" w:hAnsi="黑体" w:eastAsia="黑体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/>
          <w:sz w:val="28"/>
          <w:szCs w:val="28"/>
          <w:lang w:val="en-US" w:eastAsia="zh-CN" w:bidi="ar"/>
        </w:rPr>
        <w:t xml:space="preserve">  图二：c语言程序，输出Hello World</w:t>
      </w:r>
    </w:p>
    <w:p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03500" cy="2162175"/>
            <wp:effectExtent l="0" t="0" r="635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r="-525" b="6148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9920" cy="2157095"/>
            <wp:effectExtent l="0" t="0" r="5080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20" w:firstLineChars="800"/>
        <w:jc w:val="both"/>
        <w:rPr>
          <w:rFonts w:hint="default"/>
          <w:lang w:val="en-US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 xml:space="preserve">12                        </w:t>
      </w:r>
      <w:r>
        <w:rPr>
          <w:rFonts w:hint="eastAsia"/>
        </w:rPr>
        <w:t>图</w:t>
      </w:r>
      <w:r>
        <w:rPr>
          <w:rFonts w:hint="eastAsia"/>
          <w:lang w:val="en-US" w:eastAsia="zh-CN"/>
        </w:rPr>
        <w:t>13</w:t>
      </w:r>
    </w:p>
    <w:p>
      <w:pPr>
        <w:rPr>
          <w:rFonts w:hint="default" w:ascii="黑体" w:hAnsi="黑体" w:eastAsia="黑体"/>
          <w:sz w:val="28"/>
          <w:szCs w:val="28"/>
          <w:lang w:val="en-US" w:eastAsia="zh-CN" w:bidi="ar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5.2热榜推荐测试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620645" cy="3192145"/>
            <wp:effectExtent l="0" t="0" r="8255" b="825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黑体" w:hAnsi="黑体" w:eastAsia="宋体"/>
          <w:sz w:val="28"/>
          <w:szCs w:val="28"/>
          <w:lang w:val="en-US" w:eastAsia="zh-CN" w:bidi="ar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热榜测试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5.3打卡功能测试</w:t>
      </w:r>
    </w:p>
    <w:p>
      <w:pPr>
        <w:ind w:firstLine="420" w:firstLineChars="0"/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t xml:space="preserve">   </w:t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drawing>
          <wp:inline distT="0" distB="0" distL="114300" distR="114300">
            <wp:extent cx="1830070" cy="3966210"/>
            <wp:effectExtent l="0" t="0" r="17780" b="15240"/>
            <wp:docPr id="34" name="图片 34" descr="Screenshot_20210427_145609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10427_145609_com.tencent.m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drawing>
          <wp:inline distT="0" distB="0" distL="114300" distR="114300">
            <wp:extent cx="1853565" cy="3973195"/>
            <wp:effectExtent l="0" t="0" r="13335" b="8255"/>
            <wp:docPr id="35" name="图片 35" descr="Screenshot_20210427_145600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shot_20210427_145600_com.tencent.m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 xml:space="preserve"> </w:t>
      </w:r>
      <w:bookmarkStart w:id="45" w:name="_Toc4163"/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</w:rPr>
      </w:pPr>
    </w:p>
    <w:p>
      <w:pPr>
        <w:ind w:firstLine="480" w:firstLineChars="20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5.4动态展示功能</w:t>
      </w: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t xml:space="preserve">                </w:t>
      </w:r>
      <w:r>
        <w:rPr>
          <w:rFonts w:hint="default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drawing>
          <wp:inline distT="0" distB="0" distL="114300" distR="114300">
            <wp:extent cx="2362835" cy="5120640"/>
            <wp:effectExtent l="0" t="0" r="18415" b="3810"/>
            <wp:docPr id="6" name="图片 6" descr="@P5){A_Y9MT4XQK$%6LB9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@P5){A_Y9MT4XQK$%6LB9(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80" w:leftChars="0" w:firstLine="420" w:firstLineChars="0"/>
        <w:rPr>
          <w:rFonts w:hint="default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16</w:t>
      </w: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5.5排名功能测试</w:t>
      </w: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t xml:space="preserve">                </w:t>
      </w:r>
      <w:r>
        <w:rPr>
          <w:rFonts w:hint="eastAsia" w:ascii="黑体" w:hAnsi="黑体" w:eastAsia="黑体" w:cstheme="majorBidi"/>
          <w:b/>
          <w:bCs/>
          <w:kern w:val="0"/>
          <w:sz w:val="32"/>
          <w:szCs w:val="32"/>
          <w:lang w:val="en-US" w:eastAsia="zh-CN" w:bidi="ar-SA"/>
        </w:rPr>
        <w:drawing>
          <wp:inline distT="0" distB="0" distL="114300" distR="114300">
            <wp:extent cx="2480945" cy="5375910"/>
            <wp:effectExtent l="0" t="0" r="14605" b="15240"/>
            <wp:docPr id="7" name="图片 7" descr="`LQTK{WJ2)I5G)}NGW%13}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`LQTK{WJ2)I5G)}NGW%13}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lang w:val="en-US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17</w:t>
      </w:r>
    </w:p>
    <w:p>
      <w:pPr>
        <w:ind w:firstLine="480" w:firstLineChars="200"/>
        <w:jc w:val="center"/>
        <w:rPr>
          <w:rFonts w:hint="eastAsia"/>
          <w:lang w:val="en-US" w:eastAsia="zh-CN"/>
        </w:rPr>
      </w:pPr>
    </w:p>
    <w:p>
      <w:pPr>
        <w:ind w:firstLine="480" w:firstLineChars="200"/>
        <w:jc w:val="center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 xml:space="preserve"> </w:t>
      </w:r>
      <w:bookmarkStart w:id="46" w:name="OLE_LINK2"/>
      <w:r>
        <w:rPr>
          <w:rFonts w:hint="eastAsia"/>
          <w:lang w:val="en-US"/>
        </w:rPr>
        <w:t>系统线上推广与运维</w:t>
      </w:r>
      <w:bookmarkEnd w:id="45"/>
    </w:p>
    <w:bookmarkEnd w:id="46"/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47" w:name="_Toc22683"/>
      <w:r>
        <w:rPr>
          <w:rFonts w:hint="eastAsia"/>
          <w:lang w:val="en-US" w:eastAsia="zh-CN"/>
        </w:rPr>
        <w:t>6.1 系统线上推广策略</w:t>
      </w:r>
      <w:bookmarkEnd w:id="47"/>
    </w:p>
    <w:p>
      <w:pPr>
        <w:widowControl/>
        <w:ind w:firstLine="420"/>
        <w:jc w:val="left"/>
        <w:rPr>
          <w:rFonts w:hint="default" w:ascii="微软雅黑" w:hAnsi="微软雅黑" w:eastAsia="微软雅黑" w:cs="微软雅黑"/>
          <w:color w:val="000000"/>
          <w:kern w:val="0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lang w:bidi="ar"/>
        </w:rPr>
        <w:t>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lang w:val="en-US" w:eastAsia="zh-CN" w:bidi="ar"/>
        </w:rPr>
        <w:t>使用自身人际关系，以点带面，推广；</w:t>
      </w:r>
    </w:p>
    <w:p>
      <w:pPr>
        <w:ind w:firstLine="420" w:firstLineChars="0"/>
        <w:rPr>
          <w:rFonts w:hint="eastAsia" w:ascii="黑体" w:hAnsi="黑体" w:eastAsia="黑体" w:cstheme="majorBidi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lang w:bidi="ar"/>
        </w:rPr>
        <w:t>②与⼤学校⽅的⺠间组织（例如社团等）公众号建⽴合作关系，通过学校官⽅账号扩⼤影响⼒。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48" w:name="_Toc29702"/>
      <w:r>
        <w:rPr>
          <w:rFonts w:hint="eastAsia"/>
          <w:lang w:val="en-US" w:eastAsia="zh-CN"/>
        </w:rPr>
        <w:t>6.1.1 建⽴群聊、群分享渠道</w:t>
      </w:r>
      <w:bookmarkEnd w:id="48"/>
    </w:p>
    <w:p>
      <w:pPr>
        <w:ind w:firstLine="420" w:firstLineChars="0"/>
        <w:outlineLvl w:val="2"/>
        <w:rPr>
          <w:rFonts w:hint="eastAsia" w:ascii="微软雅黑" w:hAnsi="微软雅黑" w:eastAsia="微软雅黑" w:cs="微软雅黑"/>
          <w:color w:val="000000"/>
          <w:kern w:val="0"/>
          <w:szCs w:val="21"/>
          <w:lang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lang w:bidi="ar"/>
        </w:rPr>
        <w:t>①学⽣群体间通过微信、QQ群聊或单⼈推荐，朋友圈、QQ空间等进⾏宣传推⼴。</w:t>
      </w:r>
    </w:p>
    <w:p>
      <w:pPr>
        <w:ind w:firstLine="420" w:firstLineChars="0"/>
        <w:outlineLvl w:val="2"/>
        <w:rPr>
          <w:rFonts w:hint="eastAsia" w:ascii="黑体" w:hAnsi="黑体" w:eastAsia="黑体" w:cstheme="majorBidi"/>
          <w:b/>
          <w:bCs/>
          <w:sz w:val="32"/>
          <w:szCs w:val="32"/>
          <w:lang w:val="en-US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lang w:bidi="ar"/>
        </w:rPr>
        <w:t>②保障转化率和留存率：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lang w:val="en-US" w:eastAsia="zh-CN" w:bidi="ar"/>
        </w:rPr>
        <w:t>建立用户群，给用户提供反馈的渠道，并且能够加入我们，同我们一起，探索星辰大海。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49" w:name="_Toc4390"/>
      <w:r>
        <w:rPr>
          <w:rFonts w:hint="eastAsia"/>
          <w:lang w:val="en-US" w:eastAsia="zh-CN"/>
        </w:rPr>
        <w:t>6.2 运维</w:t>
      </w:r>
      <w:bookmarkEnd w:id="49"/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项目发布问题</w:t>
      </w:r>
    </w:p>
    <w:p>
      <w:pPr>
        <w:ind w:firstLine="480" w:firstLineChars="200"/>
        <w:rPr>
          <w:lang w:val="en-US"/>
        </w:rPr>
      </w:pPr>
      <w:r>
        <w:rPr>
          <w:rFonts w:hint="eastAsia"/>
        </w:rPr>
        <w:t>由于本小程序不属于个人小程序范畴，因此需要找或创建一个资质相符的公司进行合作，进行合作发布</w:t>
      </w:r>
    </w:p>
    <w:p>
      <w:pPr>
        <w:ind w:firstLine="281" w:firstLineChars="10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6.2.2 项目运营盈利分析</w:t>
      </w:r>
    </w:p>
    <w:p>
      <w:pPr>
        <w:ind w:firstLine="420"/>
      </w:pPr>
      <w:r>
        <w:rPr>
          <w:rFonts w:hint="eastAsia"/>
        </w:rPr>
        <w:t>待小程序使用用户人数规模到达一定程度的时候，接入广告，保障小程序的基本运营成本。通过小程序后端的标签化管理⽤户，为⽤户设置分组，实现精准营销（信息推荐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  <w:bookmarkStart w:id="50" w:name="_GoBack"/>
      <w:bookmarkEnd w:id="50"/>
    </w:p>
    <w:p>
      <w:pPr>
        <w:numPr>
          <w:ilvl w:val="0"/>
          <w:numId w:val="0"/>
        </w:numPr>
        <w:rPr>
          <w:rFonts w:hint="default" w:cs="宋体"/>
          <w:color w:val="000000"/>
          <w:kern w:val="0"/>
          <w:sz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BC095"/>
    <w:multiLevelType w:val="singleLevel"/>
    <w:tmpl w:val="858BC09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4536F8"/>
    <w:multiLevelType w:val="singleLevel"/>
    <w:tmpl w:val="A04536F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3DF69AD"/>
    <w:multiLevelType w:val="multilevel"/>
    <w:tmpl w:val="B3DF69AD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>
    <w:nsid w:val="26794ED6"/>
    <w:multiLevelType w:val="singleLevel"/>
    <w:tmpl w:val="26794ED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40ED77FA"/>
    <w:multiLevelType w:val="multilevel"/>
    <w:tmpl w:val="40ED77FA"/>
    <w:lvl w:ilvl="0" w:tentative="0">
      <w:start w:val="1"/>
      <w:numFmt w:val="chineseCountingThousand"/>
      <w:pStyle w:val="8"/>
      <w:suff w:val="space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9"/>
      <w:isLgl/>
      <w:suff w:val="space"/>
      <w:lvlText w:val="%1.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isLgl/>
      <w:suff w:val="space"/>
      <w:lvlText w:val="%1.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4BB08195"/>
    <w:multiLevelType w:val="singleLevel"/>
    <w:tmpl w:val="4BB0819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D78407C"/>
    <w:multiLevelType w:val="singleLevel"/>
    <w:tmpl w:val="5D78407C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65FA6B37"/>
    <w:multiLevelType w:val="multilevel"/>
    <w:tmpl w:val="65FA6B3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>
    <w:nsid w:val="7E6A64CF"/>
    <w:multiLevelType w:val="singleLevel"/>
    <w:tmpl w:val="7E6A64C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8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733B2B"/>
    <w:rsid w:val="16B83E35"/>
    <w:rsid w:val="2A2F494E"/>
    <w:rsid w:val="39B63042"/>
    <w:rsid w:val="3A761B81"/>
    <w:rsid w:val="44393AC5"/>
    <w:rsid w:val="4E973426"/>
    <w:rsid w:val="4F2017F5"/>
    <w:rsid w:val="57733B2B"/>
    <w:rsid w:val="5BAD974F"/>
    <w:rsid w:val="62632CB6"/>
    <w:rsid w:val="66630206"/>
    <w:rsid w:val="6958031C"/>
    <w:rsid w:val="6AE88846"/>
    <w:rsid w:val="77FAE765"/>
    <w:rsid w:val="BEAF1E80"/>
    <w:rsid w:val="EEBF3E6A"/>
    <w:rsid w:val="F68EF930"/>
    <w:rsid w:val="F6C7C7C4"/>
    <w:rsid w:val="FCE50A0C"/>
    <w:rsid w:val="FEF5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rPr>
      <w:sz w:val="24"/>
    </w:rPr>
  </w:style>
  <w:style w:type="paragraph" w:customStyle="1" w:styleId="8">
    <w:name w:val="标题1111"/>
    <w:basedOn w:val="2"/>
    <w:qFormat/>
    <w:uiPriority w:val="0"/>
    <w:pPr>
      <w:numPr>
        <w:numId w:val="2"/>
      </w:numPr>
      <w:spacing w:before="0" w:after="200" w:afterLines="200" w:line="600" w:lineRule="exact"/>
    </w:pPr>
    <w:rPr>
      <w:rFonts w:eastAsia="黑体"/>
      <w:b w:val="0"/>
      <w:sz w:val="30"/>
    </w:rPr>
  </w:style>
  <w:style w:type="paragraph" w:customStyle="1" w:styleId="9">
    <w:name w:val="标题2222"/>
    <w:basedOn w:val="3"/>
    <w:qFormat/>
    <w:uiPriority w:val="0"/>
    <w:pPr>
      <w:numPr>
        <w:numId w:val="2"/>
      </w:numPr>
      <w:spacing w:before="0" w:after="0" w:line="600" w:lineRule="exact"/>
    </w:pPr>
    <w:rPr>
      <w:rFonts w:eastAsia="黑体"/>
      <w:b w:val="0"/>
      <w:sz w:val="28"/>
    </w:rPr>
  </w:style>
  <w:style w:type="paragraph" w:customStyle="1" w:styleId="10">
    <w:name w:val="正文111"/>
    <w:qFormat/>
    <w:uiPriority w:val="0"/>
    <w:pPr>
      <w:spacing w:line="400" w:lineRule="exact"/>
      <w:ind w:firstLine="200" w:firstLineChars="200"/>
      <w:jc w:val="both"/>
    </w:pPr>
    <w:rPr>
      <w:rFonts w:ascii="宋体" w:hAnsi="宋体" w:eastAsia="宋体" w:cs="宋体"/>
      <w:bCs/>
      <w:kern w:val="44"/>
      <w:sz w:val="24"/>
      <w:szCs w:val="28"/>
      <w:lang w:val="en-US" w:eastAsia="zh-CN" w:bidi="ar-SA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2021-04-25T22:57:00Z</dcterms:created>
  <dc:creator>，</dc:creator>
  <cp:lastModifiedBy>，</cp:lastModifiedBy>
  <dcterms:modified xsi:type="dcterms:W3CDTF">2021-05-05T13:15:12Z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7402025ACFE64DD787549D9413927296</vt:lpwstr>
  </property>
</Properties>
</file>