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PID发展的历程：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基于</w:t>
      </w:r>
      <w:r>
        <w:rPr>
          <w:rFonts w:hint="default"/>
          <w:sz w:val="30"/>
          <w:szCs w:val="30"/>
          <w:lang w:val="en-US" w:eastAsia="zh-CN"/>
        </w:rPr>
        <w:t>BP</w:t>
      </w:r>
      <w:r>
        <w:rPr>
          <w:rFonts w:hint="eastAsia"/>
          <w:sz w:val="30"/>
          <w:szCs w:val="30"/>
          <w:lang w:val="en-US" w:eastAsia="zh-CN"/>
        </w:rPr>
        <w:t>神经网络的</w:t>
      </w:r>
      <w:r>
        <w:rPr>
          <w:rFonts w:hint="default"/>
          <w:sz w:val="30"/>
          <w:szCs w:val="30"/>
          <w:lang w:val="en-US" w:eastAsia="zh-CN"/>
        </w:rPr>
        <w:t>PID</w:t>
      </w:r>
      <w:r>
        <w:rPr>
          <w:rFonts w:hint="eastAsia"/>
          <w:sz w:val="30"/>
          <w:szCs w:val="30"/>
          <w:lang w:val="en-US" w:eastAsia="zh-CN"/>
        </w:rPr>
        <w:t>控制器优化方法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针对经典的</w:t>
      </w:r>
      <w:r>
        <w:rPr>
          <w:rFonts w:hint="default"/>
          <w:sz w:val="30"/>
          <w:szCs w:val="30"/>
          <w:lang w:val="en-US" w:eastAsia="zh-CN"/>
        </w:rPr>
        <w:t>PID</w:t>
      </w:r>
      <w:r>
        <w:rPr>
          <w:rFonts w:hint="eastAsia"/>
          <w:sz w:val="30"/>
          <w:szCs w:val="30"/>
          <w:lang w:val="en-US" w:eastAsia="zh-CN"/>
        </w:rPr>
        <w:t>控制方法的三个参数值，传统方法是通过人工赋值，而人工赋值往往依赖于经验，控制效率较低。研究小组引入</w:t>
      </w:r>
      <w:r>
        <w:rPr>
          <w:rFonts w:hint="default"/>
          <w:sz w:val="30"/>
          <w:szCs w:val="30"/>
          <w:lang w:val="en-US" w:eastAsia="zh-CN"/>
        </w:rPr>
        <w:t>BP</w:t>
      </w:r>
      <w:r>
        <w:rPr>
          <w:rFonts w:hint="eastAsia"/>
          <w:sz w:val="30"/>
          <w:szCs w:val="30"/>
          <w:lang w:val="en-US" w:eastAsia="zh-CN"/>
        </w:rPr>
        <w:t>网络对</w:t>
      </w:r>
      <w:r>
        <w:rPr>
          <w:rFonts w:hint="default"/>
          <w:sz w:val="30"/>
          <w:szCs w:val="30"/>
          <w:lang w:val="en-US" w:eastAsia="zh-CN"/>
        </w:rPr>
        <w:t>PID</w:t>
      </w:r>
      <w:r>
        <w:rPr>
          <w:rFonts w:hint="eastAsia"/>
          <w:sz w:val="30"/>
          <w:szCs w:val="30"/>
          <w:lang w:val="en-US" w:eastAsia="zh-CN"/>
        </w:rPr>
        <w:t>控制器参数进行优化，通过训练</w:t>
      </w:r>
      <w:r>
        <w:rPr>
          <w:rFonts w:hint="default"/>
          <w:sz w:val="30"/>
          <w:szCs w:val="30"/>
          <w:lang w:val="en-US" w:eastAsia="zh-CN"/>
        </w:rPr>
        <w:t>PID</w:t>
      </w:r>
      <w:r>
        <w:rPr>
          <w:rFonts w:hint="eastAsia"/>
          <w:sz w:val="30"/>
          <w:szCs w:val="30"/>
          <w:lang w:val="en-US" w:eastAsia="zh-CN"/>
        </w:rPr>
        <w:t>参数，得到最佳参数值。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近年来，学者们提出了很多算法，李锋等将粒子群优化算法与使用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BP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神经网络的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控制器相结合，更加准确地测量和控制温室内的温度、湿度。李航等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[2]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为取得良好的控制效果，将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BP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神经网络与传统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控制相结合，且最后使用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MATLAB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仿真平台对两种进行了比较，发现使用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BP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神经网络后训练得到的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参数能达到的效果更好。张永振等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[3]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神经网络与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控制相结合，让系统可以自适应调整三个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参数，能够让系统快速响应并输出稳定。王晓芳等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[4]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选取三层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BP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神经网络，并用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MATLAB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软件对温度控制系统的数学模型进行仿真研究，证明此控制效果能够明显优于传统的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控制达到的效果。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Zhang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[5]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提出了一种双层反向传播的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BP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网络，得到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控制方法，该方法可为控制参数的选取提供理论和实验依据，并且可推广到同类控制器，具有工程应用价值。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粒子群优化算法与使用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BP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神经网络的 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 xml:space="preserve">BP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神经网络与传统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神经网络与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三层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BP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神经网络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双层反向传播的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BP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网络，得到</w:t>
      </w:r>
      <w:r>
        <w:rPr>
          <w:rFonts w:hint="default" w:ascii="Times New Roman" w:hAnsi="Times New Roman" w:eastAsia="宋体" w:cs="Times New Roman"/>
          <w:color w:val="231F20"/>
          <w:kern w:val="0"/>
          <w:sz w:val="30"/>
          <w:szCs w:val="30"/>
          <w:lang w:val="en-US" w:eastAsia="zh-CN" w:bidi="ar"/>
        </w:rPr>
        <w:t>PID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控制方法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基于深度强化学习 </w:t>
      </w:r>
      <w:r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TD3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的 </w:t>
      </w:r>
      <w:r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参数自整定算法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传统的 </w:t>
      </w:r>
      <w:r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PID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控制一些模型复杂、参数时变的对象时存在参数整定过程繁琐、控制性能不佳、无法解决控制对象实时变化的状态的影响等问题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与传统的参数整定算法（</w:t>
      </w:r>
      <w:r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Z-N </w:t>
      </w:r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 xml:space="preserve">参数整定法）和基于强化学习的动态 </w:t>
      </w:r>
      <w:r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PID</w:t>
      </w:r>
      <w:bookmarkStart w:id="0" w:name="_GoBack"/>
      <w:bookmarkEnd w:id="0"/>
      <w:r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  <w:t>参数自整定算法相比，所提出的算法具有更优的控制效果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31F20"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jZDM0OTdjOWE1OTE2MDhkMzI4YTJjOWYwZjkwMGYifQ=="/>
  </w:docVars>
  <w:rsids>
    <w:rsidRoot w:val="5E0D4F4F"/>
    <w:rsid w:val="4E3B7111"/>
    <w:rsid w:val="5E0D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488</Words>
  <Characters>553</Characters>
  <Lines>0</Lines>
  <Paragraphs>0</Paragraphs>
  <TotalTime>15</TotalTime>
  <ScaleCrop>false</ScaleCrop>
  <LinksUpToDate>false</LinksUpToDate>
  <CharactersWithSpaces>570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2023-05-22T11:18:00Z</dcterms:created>
  <dc:creator>= =</dc:creator>
  <cp:lastModifiedBy>= =</cp:lastModifiedBy>
  <dcterms:modified xsi:type="dcterms:W3CDTF">2023-05-22T14:02:08Z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DEB0E1FB35194C14A4594D4597F128C4_11</vt:lpwstr>
  </property>
</Properties>
</file>