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827D" w14:textId="77777777" w:rsidR="00E90F2C" w:rsidRDefault="00E90F2C" w:rsidP="00E90F2C">
      <w:pPr>
        <w:spacing w:before="240" w:after="240" w:line="600" w:lineRule="exact"/>
        <w:jc w:val="center"/>
        <w:rPr>
          <w:rFonts w:ascii="华文中宋" w:eastAsia="华文中宋" w:hAnsi="华文中宋"/>
          <w:bCs/>
          <w:sz w:val="44"/>
          <w:szCs w:val="44"/>
        </w:rPr>
      </w:pPr>
      <w:r>
        <w:rPr>
          <w:rFonts w:ascii="华文中宋" w:eastAsia="华文中宋" w:hAnsi="华文中宋" w:hint="eastAsia"/>
          <w:bCs/>
          <w:sz w:val="44"/>
          <w:szCs w:val="44"/>
        </w:rPr>
        <w:t>南京农业大学课程论文考核情况表</w:t>
      </w:r>
    </w:p>
    <w:p w14:paraId="539DA776" w14:textId="77777777" w:rsidR="00E90F2C" w:rsidRDefault="00E90F2C" w:rsidP="00E90F2C">
      <w:pPr>
        <w:spacing w:beforeLines="150" w:before="468" w:afterLines="150" w:after="468"/>
        <w:jc w:val="right"/>
        <w:rPr>
          <w:rFonts w:ascii="楷体_GB2312" w:eastAsia="楷体_GB2312"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  <w:u w:val="single"/>
        </w:rPr>
        <w:t xml:space="preserve"> 2</w:t>
      </w:r>
      <w:r>
        <w:rPr>
          <w:b/>
          <w:sz w:val="32"/>
          <w:szCs w:val="32"/>
          <w:u w:val="single"/>
        </w:rPr>
        <w:t>2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>—20</w:t>
      </w:r>
      <w:r>
        <w:rPr>
          <w:rFonts w:hint="eastAsia"/>
          <w:b/>
          <w:sz w:val="32"/>
          <w:szCs w:val="32"/>
          <w:u w:val="single"/>
        </w:rPr>
        <w:t xml:space="preserve"> 2</w:t>
      </w:r>
      <w:r>
        <w:rPr>
          <w:b/>
          <w:sz w:val="32"/>
          <w:szCs w:val="32"/>
          <w:u w:val="single"/>
        </w:rPr>
        <w:t>3</w:t>
      </w:r>
      <w:r>
        <w:rPr>
          <w:rFonts w:hint="eastAsia"/>
          <w:b/>
          <w:sz w:val="32"/>
          <w:szCs w:val="32"/>
          <w:u w:val="single"/>
        </w:rPr>
        <w:t xml:space="preserve"> </w:t>
      </w:r>
      <w:proofErr w:type="gramStart"/>
      <w:r>
        <w:rPr>
          <w:rFonts w:hint="eastAsia"/>
          <w:b/>
          <w:sz w:val="32"/>
          <w:szCs w:val="32"/>
        </w:rPr>
        <w:t>学年第</w:t>
      </w:r>
      <w:proofErr w:type="gramEnd"/>
      <w:r>
        <w:rPr>
          <w:rFonts w:hint="eastAsia"/>
          <w:b/>
          <w:sz w:val="32"/>
          <w:szCs w:val="32"/>
          <w:u w:val="single"/>
        </w:rPr>
        <w:t xml:space="preserve">  1  </w:t>
      </w:r>
      <w:r>
        <w:rPr>
          <w:rFonts w:hint="eastAsia"/>
          <w:b/>
          <w:sz w:val="32"/>
          <w:szCs w:val="32"/>
        </w:rPr>
        <w:t>学期</w:t>
      </w:r>
    </w:p>
    <w:tbl>
      <w:tblPr>
        <w:tblStyle w:val="a3"/>
        <w:tblW w:w="8689" w:type="dxa"/>
        <w:tblLook w:val="04A0" w:firstRow="1" w:lastRow="0" w:firstColumn="1" w:lastColumn="0" w:noHBand="0" w:noVBand="1"/>
      </w:tblPr>
      <w:tblGrid>
        <w:gridCol w:w="4667"/>
        <w:gridCol w:w="4022"/>
      </w:tblGrid>
      <w:tr w:rsidR="00E90F2C" w14:paraId="4014647A" w14:textId="77777777" w:rsidTr="00D65070"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</w:tcPr>
          <w:p w14:paraId="622E4098" w14:textId="36647E45" w:rsidR="00E90F2C" w:rsidRDefault="00E90F2C" w:rsidP="00D65070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学    院：</w:t>
            </w:r>
            <w:r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</w:t>
            </w:r>
            <w:r w:rsidR="00B824A6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>人工智能学院</w:t>
            </w:r>
            <w:r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           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</w:tcPr>
          <w:p w14:paraId="2370F930" w14:textId="36AAC1C1" w:rsidR="00E90F2C" w:rsidRDefault="00E90F2C" w:rsidP="00D65070">
            <w:pPr>
              <w:spacing w:line="600" w:lineRule="exact"/>
              <w:jc w:val="left"/>
              <w:rPr>
                <w:rFonts w:ascii="楷体_GB2312" w:eastAsia="楷体_GB2312"/>
                <w:bCs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班    级：</w:t>
            </w:r>
            <w:r>
              <w:rPr>
                <w:rFonts w:ascii="楷体_GB2312" w:eastAsia="楷体_GB2312" w:hint="eastAsia"/>
                <w:bCs/>
                <w:sz w:val="28"/>
                <w:szCs w:val="28"/>
                <w:u w:val="single"/>
              </w:rPr>
              <w:t xml:space="preserve"> </w:t>
            </w:r>
            <w:r w:rsidRPr="004A2152">
              <w:rPr>
                <w:rFonts w:ascii="楷体_GB2312" w:eastAsia="楷体_GB2312" w:hint="eastAsia"/>
                <w:b/>
                <w:sz w:val="28"/>
                <w:szCs w:val="28"/>
                <w:u w:val="single"/>
              </w:rPr>
              <w:t xml:space="preserve">   </w:t>
            </w:r>
            <w:proofErr w:type="gramStart"/>
            <w:r w:rsidR="00B824A6" w:rsidRPr="004A2152">
              <w:rPr>
                <w:rFonts w:ascii="楷体_GB2312" w:eastAsia="楷体_GB2312" w:hint="eastAsia"/>
                <w:b/>
                <w:sz w:val="28"/>
                <w:szCs w:val="28"/>
                <w:u w:val="single"/>
              </w:rPr>
              <w:t>计科</w:t>
            </w:r>
            <w:proofErr w:type="gramEnd"/>
            <w:r w:rsidR="00B824A6" w:rsidRPr="004A2152">
              <w:rPr>
                <w:rFonts w:ascii="楷体_GB2312" w:eastAsia="楷体_GB2312" w:hint="eastAsia"/>
                <w:b/>
                <w:sz w:val="28"/>
                <w:szCs w:val="28"/>
                <w:u w:val="single"/>
              </w:rPr>
              <w:t>221</w:t>
            </w:r>
            <w:r w:rsidRPr="004A2152">
              <w:rPr>
                <w:rFonts w:ascii="楷体_GB2312" w:eastAsia="楷体_GB2312"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楷体_GB2312" w:eastAsia="楷体_GB2312" w:hint="eastAsia"/>
                <w:bCs/>
                <w:sz w:val="28"/>
                <w:szCs w:val="28"/>
                <w:u w:val="single"/>
              </w:rPr>
              <w:t xml:space="preserve">             </w:t>
            </w:r>
          </w:p>
        </w:tc>
      </w:tr>
      <w:tr w:rsidR="00E90F2C" w14:paraId="61B7F9C2" w14:textId="77777777" w:rsidTr="00D65070"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</w:tcPr>
          <w:p w14:paraId="695F8571" w14:textId="7EE82160" w:rsidR="00E90F2C" w:rsidRPr="004A2152" w:rsidRDefault="00E90F2C" w:rsidP="00D65070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 w:rsidRPr="004A2152"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姓    名：</w:t>
            </w:r>
            <w:r w:rsidRPr="004A2152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   </w:t>
            </w:r>
            <w:r w:rsidR="00B824A6" w:rsidRPr="004A2152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>董自经</w:t>
            </w:r>
            <w:r w:rsidRPr="004A2152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          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</w:tcPr>
          <w:p w14:paraId="108F3A30" w14:textId="6C188963" w:rsidR="00E90F2C" w:rsidRPr="004A2152" w:rsidRDefault="00E90F2C" w:rsidP="00D65070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 w:rsidRPr="004A2152"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学    号：</w:t>
            </w:r>
            <w:r w:rsidRPr="004A2152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</w:t>
            </w:r>
            <w:r w:rsidR="00B824A6" w:rsidRPr="004A2152">
              <w:rPr>
                <w:rFonts w:ascii="楷体_GB2312" w:eastAsia="楷体_GB2312"/>
                <w:b/>
                <w:bCs/>
                <w:sz w:val="28"/>
                <w:szCs w:val="28"/>
                <w:u w:val="single"/>
              </w:rPr>
              <w:t xml:space="preserve"> </w:t>
            </w:r>
            <w:r w:rsidR="00B824A6" w:rsidRPr="004A2152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>19222126</w:t>
            </w:r>
            <w:r w:rsidRPr="004A2152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         </w:t>
            </w:r>
          </w:p>
        </w:tc>
      </w:tr>
      <w:tr w:rsidR="00E90F2C" w14:paraId="6FDDC5DF" w14:textId="77777777" w:rsidTr="00D65070"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</w:tcPr>
          <w:p w14:paraId="69F57BC3" w14:textId="77777777" w:rsidR="00E90F2C" w:rsidRPr="004A2152" w:rsidRDefault="00E90F2C" w:rsidP="00D65070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 w:rsidRPr="004A2152"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课程名称：</w:t>
            </w:r>
            <w:r w:rsidRPr="004A2152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古典诗词鉴赏                  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</w:tcPr>
          <w:p w14:paraId="0999E473" w14:textId="77777777" w:rsidR="00E90F2C" w:rsidRPr="004A2152" w:rsidRDefault="00E90F2C" w:rsidP="00D65070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 w:rsidRPr="004A2152"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学    分：</w:t>
            </w:r>
            <w:r w:rsidRPr="004A2152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  </w:t>
            </w:r>
            <w:r w:rsidRPr="004A2152">
              <w:rPr>
                <w:rFonts w:ascii="楷体_GB2312" w:eastAsia="楷体_GB2312"/>
                <w:b/>
                <w:bCs/>
                <w:sz w:val="28"/>
                <w:szCs w:val="28"/>
                <w:u w:val="single"/>
              </w:rPr>
              <w:t>1</w:t>
            </w:r>
            <w:r w:rsidRPr="004A2152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        </w:t>
            </w:r>
          </w:p>
        </w:tc>
      </w:tr>
      <w:tr w:rsidR="00E90F2C" w14:paraId="3411AAD7" w14:textId="77777777" w:rsidTr="00D65070"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</w:tcPr>
          <w:p w14:paraId="29FD01C3" w14:textId="6E2EA178" w:rsidR="00E90F2C" w:rsidRPr="004A2152" w:rsidRDefault="00E90F2C" w:rsidP="00D65070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  <w:u w:val="single"/>
              </w:rPr>
            </w:pPr>
            <w:r w:rsidRPr="004A2152"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指导教师：</w:t>
            </w:r>
            <w:r w:rsidRPr="004A2152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</w:t>
            </w:r>
            <w:r w:rsidR="00AF731E" w:rsidRPr="004A2152">
              <w:rPr>
                <w:rFonts w:ascii="楷体_GB2312" w:eastAsia="楷体_GB2312"/>
                <w:b/>
                <w:bCs/>
                <w:sz w:val="28"/>
                <w:szCs w:val="28"/>
                <w:u w:val="single"/>
              </w:rPr>
              <w:t xml:space="preserve">    </w:t>
            </w:r>
            <w:r w:rsidRPr="004A2152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>张</w:t>
            </w:r>
            <w:r w:rsidR="00AF731E" w:rsidRPr="004A2152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4A2152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gramStart"/>
            <w:r w:rsidRPr="004A2152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>娜</w:t>
            </w:r>
            <w:proofErr w:type="gramEnd"/>
            <w:r w:rsidRPr="004A2152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  </w:t>
            </w:r>
            <w:r w:rsidRPr="004A2152">
              <w:rPr>
                <w:rFonts w:ascii="楷体_GB2312" w:eastAsia="楷体_GB2312"/>
                <w:b/>
                <w:bCs/>
                <w:sz w:val="24"/>
                <w:szCs w:val="24"/>
                <w:u w:val="single"/>
              </w:rPr>
              <w:t xml:space="preserve">             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</w:tcPr>
          <w:p w14:paraId="6A395228" w14:textId="77777777" w:rsidR="00E90F2C" w:rsidRPr="004A2152" w:rsidRDefault="00E90F2C" w:rsidP="00D65070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 w:rsidRPr="004A2152"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考核方式：</w:t>
            </w:r>
            <w:r w:rsidRPr="004A2152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课程论文      </w:t>
            </w:r>
          </w:p>
        </w:tc>
      </w:tr>
      <w:tr w:rsidR="00E90F2C" w14:paraId="5E5C065E" w14:textId="77777777" w:rsidTr="00D65070">
        <w:tc>
          <w:tcPr>
            <w:tcW w:w="8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D3B992" w14:textId="4FA2DAA4" w:rsidR="00E90F2C" w:rsidRPr="004A2152" w:rsidRDefault="00E90F2C" w:rsidP="00D65070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  <w:u w:val="single"/>
              </w:rPr>
            </w:pPr>
            <w:r w:rsidRPr="004A2152"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论文题目：</w:t>
            </w:r>
            <w:r w:rsidRPr="004A2152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</w:t>
            </w:r>
            <w:r w:rsidR="00862F59" w:rsidRPr="004A2152">
              <w:rPr>
                <w:rFonts w:ascii="楷体_GB2312" w:eastAsia="楷体_GB2312"/>
                <w:b/>
                <w:bCs/>
                <w:sz w:val="28"/>
                <w:szCs w:val="28"/>
                <w:u w:val="single"/>
              </w:rPr>
              <w:t xml:space="preserve">           </w:t>
            </w:r>
            <w:r w:rsidR="002146B3" w:rsidRPr="004A2152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>古典诗词鉴赏----故乡</w:t>
            </w:r>
            <w:r w:rsidRPr="004A2152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                                            </w:t>
            </w:r>
          </w:p>
          <w:p w14:paraId="6982EA1B" w14:textId="77777777" w:rsidR="00E90F2C" w:rsidRPr="004A2152" w:rsidRDefault="00E90F2C" w:rsidP="00D65070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 w:rsidRPr="004A2152">
              <w:rPr>
                <w:rFonts w:hint="eastAsia"/>
                <w:b/>
                <w:bCs/>
                <w:sz w:val="24"/>
              </w:rPr>
              <w:t xml:space="preserve">             </w:t>
            </w:r>
            <w:r w:rsidRPr="004A2152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                                             </w:t>
            </w:r>
          </w:p>
        </w:tc>
      </w:tr>
    </w:tbl>
    <w:p w14:paraId="0B6D27F5" w14:textId="77777777" w:rsidR="00E90F2C" w:rsidRDefault="00E90F2C" w:rsidP="00E90F2C">
      <w:pPr>
        <w:spacing w:line="600" w:lineRule="exact"/>
        <w:jc w:val="left"/>
        <w:rPr>
          <w:rFonts w:ascii="楷体_GB2312" w:eastAsia="楷体_GB2312" w:hAnsi="华文仿宋"/>
          <w:b/>
          <w:bCs/>
          <w:sz w:val="32"/>
          <w:szCs w:val="32"/>
        </w:rPr>
      </w:pPr>
      <w:r>
        <w:rPr>
          <w:rFonts w:ascii="楷体_GB2312" w:eastAsia="楷体_GB2312" w:hAnsi="华文仿宋" w:hint="eastAsia"/>
          <w:b/>
          <w:bCs/>
          <w:sz w:val="32"/>
          <w:szCs w:val="32"/>
        </w:rPr>
        <w:t>评分标准及得分情况：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3"/>
        <w:gridCol w:w="1372"/>
        <w:gridCol w:w="1871"/>
      </w:tblGrid>
      <w:tr w:rsidR="00E90F2C" w14:paraId="43303924" w14:textId="77777777" w:rsidTr="00D65070">
        <w:tc>
          <w:tcPr>
            <w:tcW w:w="5204" w:type="dxa"/>
            <w:vAlign w:val="center"/>
          </w:tcPr>
          <w:p w14:paraId="75A29361" w14:textId="77777777" w:rsidR="00E90F2C" w:rsidRPr="00C85BEE" w:rsidRDefault="00E90F2C" w:rsidP="00D65070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C85BEE">
              <w:rPr>
                <w:rFonts w:ascii="楷体" w:eastAsia="楷体" w:hAnsi="楷体" w:hint="eastAsia"/>
                <w:b/>
                <w:sz w:val="28"/>
                <w:szCs w:val="28"/>
              </w:rPr>
              <w:t>课程论文评分标准</w:t>
            </w:r>
          </w:p>
        </w:tc>
        <w:tc>
          <w:tcPr>
            <w:tcW w:w="1401" w:type="dxa"/>
            <w:vAlign w:val="center"/>
          </w:tcPr>
          <w:p w14:paraId="78FCE4F9" w14:textId="77777777" w:rsidR="00E90F2C" w:rsidRPr="00C85BEE" w:rsidRDefault="00E90F2C" w:rsidP="00D65070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C85BEE">
              <w:rPr>
                <w:rFonts w:ascii="楷体" w:eastAsia="楷体" w:hAnsi="楷体" w:hint="eastAsia"/>
                <w:b/>
                <w:sz w:val="28"/>
                <w:szCs w:val="28"/>
              </w:rPr>
              <w:t>分   值</w:t>
            </w:r>
          </w:p>
        </w:tc>
        <w:tc>
          <w:tcPr>
            <w:tcW w:w="1917" w:type="dxa"/>
            <w:vAlign w:val="center"/>
          </w:tcPr>
          <w:p w14:paraId="18E924A9" w14:textId="77777777" w:rsidR="00E90F2C" w:rsidRPr="00C85BEE" w:rsidRDefault="00E90F2C" w:rsidP="00D65070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C85BEE">
              <w:rPr>
                <w:rFonts w:ascii="楷体" w:eastAsia="楷体" w:hAnsi="楷体" w:hint="eastAsia"/>
                <w:b/>
                <w:sz w:val="28"/>
                <w:szCs w:val="28"/>
              </w:rPr>
              <w:t>得   分</w:t>
            </w:r>
          </w:p>
        </w:tc>
      </w:tr>
      <w:tr w:rsidR="00E90F2C" w14:paraId="7E9DD8D4" w14:textId="77777777" w:rsidTr="00D65070">
        <w:tc>
          <w:tcPr>
            <w:tcW w:w="5204" w:type="dxa"/>
            <w:vAlign w:val="center"/>
          </w:tcPr>
          <w:p w14:paraId="2C0CFA70" w14:textId="77777777" w:rsidR="00E90F2C" w:rsidRPr="00C85BEE" w:rsidRDefault="00E90F2C" w:rsidP="00D65070">
            <w:pPr>
              <w:jc w:val="center"/>
              <w:rPr>
                <w:rFonts w:ascii="楷体" w:eastAsia="楷体" w:hAnsi="楷体"/>
                <w:sz w:val="24"/>
              </w:rPr>
            </w:pPr>
            <w:r w:rsidRPr="00C85BEE">
              <w:rPr>
                <w:rFonts w:ascii="楷体" w:eastAsia="楷体" w:hAnsi="楷体" w:hint="eastAsia"/>
                <w:sz w:val="24"/>
                <w:szCs w:val="24"/>
              </w:rPr>
              <w:t>文章选题价值与合理性</w:t>
            </w:r>
          </w:p>
        </w:tc>
        <w:tc>
          <w:tcPr>
            <w:tcW w:w="1401" w:type="dxa"/>
            <w:vAlign w:val="center"/>
          </w:tcPr>
          <w:p w14:paraId="08F064CC" w14:textId="77777777" w:rsidR="00E90F2C" w:rsidRPr="00C85BEE" w:rsidRDefault="00E90F2C" w:rsidP="00D65070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85BEE">
              <w:rPr>
                <w:rFonts w:ascii="楷体" w:eastAsia="楷体" w:hAnsi="楷体" w:hint="eastAsia"/>
                <w:sz w:val="28"/>
                <w:szCs w:val="28"/>
              </w:rPr>
              <w:t>2</w:t>
            </w:r>
            <w:r w:rsidRPr="00C85BEE">
              <w:rPr>
                <w:rFonts w:ascii="楷体" w:eastAsia="楷体" w:hAnsi="楷体"/>
                <w:sz w:val="28"/>
                <w:szCs w:val="28"/>
              </w:rPr>
              <w:t>5</w:t>
            </w:r>
          </w:p>
        </w:tc>
        <w:tc>
          <w:tcPr>
            <w:tcW w:w="1917" w:type="dxa"/>
            <w:vAlign w:val="center"/>
          </w:tcPr>
          <w:p w14:paraId="09578BE0" w14:textId="77777777" w:rsidR="00E90F2C" w:rsidRPr="00C85BEE" w:rsidRDefault="00E90F2C" w:rsidP="00D65070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E90F2C" w14:paraId="6DA64CC6" w14:textId="77777777" w:rsidTr="00D65070">
        <w:tc>
          <w:tcPr>
            <w:tcW w:w="5204" w:type="dxa"/>
            <w:vAlign w:val="center"/>
          </w:tcPr>
          <w:p w14:paraId="08942FA9" w14:textId="77777777" w:rsidR="00E90F2C" w:rsidRPr="00C85BEE" w:rsidRDefault="00E90F2C" w:rsidP="00D65070">
            <w:pPr>
              <w:rPr>
                <w:rFonts w:ascii="楷体" w:eastAsia="楷体" w:hAnsi="楷体"/>
                <w:sz w:val="24"/>
              </w:rPr>
            </w:pPr>
            <w:r w:rsidRPr="00C85BEE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C85BEE">
              <w:rPr>
                <w:rFonts w:ascii="楷体" w:eastAsia="楷体" w:hAnsi="楷体"/>
                <w:sz w:val="24"/>
              </w:rPr>
              <w:t xml:space="preserve">           </w:t>
            </w:r>
            <w:r w:rsidRPr="00C85BEE">
              <w:rPr>
                <w:rFonts w:ascii="楷体" w:eastAsia="楷体" w:hAnsi="楷体" w:hint="eastAsia"/>
                <w:sz w:val="24"/>
              </w:rPr>
              <w:t>内容组织及逻辑性</w:t>
            </w:r>
          </w:p>
        </w:tc>
        <w:tc>
          <w:tcPr>
            <w:tcW w:w="1401" w:type="dxa"/>
            <w:vAlign w:val="center"/>
          </w:tcPr>
          <w:p w14:paraId="37F51693" w14:textId="77777777" w:rsidR="00E90F2C" w:rsidRPr="00C85BEE" w:rsidRDefault="00E90F2C" w:rsidP="00D65070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85BEE">
              <w:rPr>
                <w:rFonts w:ascii="楷体" w:eastAsia="楷体" w:hAnsi="楷体" w:hint="eastAsia"/>
                <w:sz w:val="28"/>
                <w:szCs w:val="28"/>
              </w:rPr>
              <w:t>2</w:t>
            </w:r>
            <w:r w:rsidRPr="00C85BEE">
              <w:rPr>
                <w:rFonts w:ascii="楷体" w:eastAsia="楷体" w:hAnsi="楷体"/>
                <w:sz w:val="28"/>
                <w:szCs w:val="28"/>
              </w:rPr>
              <w:t>5</w:t>
            </w:r>
          </w:p>
        </w:tc>
        <w:tc>
          <w:tcPr>
            <w:tcW w:w="1917" w:type="dxa"/>
            <w:vAlign w:val="center"/>
          </w:tcPr>
          <w:p w14:paraId="506FD760" w14:textId="77777777" w:rsidR="00E90F2C" w:rsidRPr="00C85BEE" w:rsidRDefault="00E90F2C" w:rsidP="00D65070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E90F2C" w14:paraId="4511B83A" w14:textId="77777777" w:rsidTr="00D65070">
        <w:tc>
          <w:tcPr>
            <w:tcW w:w="5204" w:type="dxa"/>
            <w:vAlign w:val="center"/>
          </w:tcPr>
          <w:p w14:paraId="1FDC2C09" w14:textId="77777777" w:rsidR="00E90F2C" w:rsidRPr="00C85BEE" w:rsidRDefault="00E90F2C" w:rsidP="00D65070">
            <w:pPr>
              <w:jc w:val="center"/>
              <w:rPr>
                <w:rFonts w:ascii="楷体" w:eastAsia="楷体" w:hAnsi="楷体"/>
                <w:sz w:val="24"/>
              </w:rPr>
            </w:pPr>
            <w:r w:rsidRPr="00C85BEE">
              <w:rPr>
                <w:rFonts w:ascii="楷体" w:eastAsia="楷体" w:hAnsi="楷体" w:hint="eastAsia"/>
                <w:sz w:val="24"/>
              </w:rPr>
              <w:t>文字语言表达水平</w:t>
            </w:r>
          </w:p>
        </w:tc>
        <w:tc>
          <w:tcPr>
            <w:tcW w:w="1401" w:type="dxa"/>
            <w:vAlign w:val="center"/>
          </w:tcPr>
          <w:p w14:paraId="5C922285" w14:textId="77777777" w:rsidR="00E90F2C" w:rsidRPr="00C85BEE" w:rsidRDefault="00E90F2C" w:rsidP="00D65070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85BEE">
              <w:rPr>
                <w:rFonts w:ascii="楷体" w:eastAsia="楷体" w:hAnsi="楷体" w:hint="eastAsia"/>
                <w:sz w:val="28"/>
                <w:szCs w:val="28"/>
              </w:rPr>
              <w:t>2</w:t>
            </w:r>
            <w:r w:rsidRPr="00C85BEE">
              <w:rPr>
                <w:rFonts w:ascii="楷体" w:eastAsia="楷体" w:hAnsi="楷体"/>
                <w:sz w:val="28"/>
                <w:szCs w:val="28"/>
              </w:rPr>
              <w:t>5</w:t>
            </w:r>
          </w:p>
        </w:tc>
        <w:tc>
          <w:tcPr>
            <w:tcW w:w="1917" w:type="dxa"/>
            <w:vAlign w:val="center"/>
          </w:tcPr>
          <w:p w14:paraId="6D432C91" w14:textId="77777777" w:rsidR="00E90F2C" w:rsidRPr="00C85BEE" w:rsidRDefault="00E90F2C" w:rsidP="00D65070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E90F2C" w14:paraId="039A983D" w14:textId="77777777" w:rsidTr="00D65070">
        <w:tc>
          <w:tcPr>
            <w:tcW w:w="5204" w:type="dxa"/>
            <w:vAlign w:val="center"/>
          </w:tcPr>
          <w:p w14:paraId="53D56528" w14:textId="77777777" w:rsidR="00E90F2C" w:rsidRPr="00C85BEE" w:rsidRDefault="00E90F2C" w:rsidP="00D65070">
            <w:pPr>
              <w:jc w:val="center"/>
              <w:rPr>
                <w:rFonts w:ascii="楷体" w:eastAsia="楷体" w:hAnsi="楷体"/>
                <w:sz w:val="24"/>
              </w:rPr>
            </w:pPr>
            <w:r w:rsidRPr="00C85BEE">
              <w:rPr>
                <w:rFonts w:ascii="楷体" w:eastAsia="楷体" w:hAnsi="楷体" w:hint="eastAsia"/>
                <w:sz w:val="24"/>
              </w:rPr>
              <w:t>内容创新创意点</w:t>
            </w:r>
          </w:p>
        </w:tc>
        <w:tc>
          <w:tcPr>
            <w:tcW w:w="1401" w:type="dxa"/>
            <w:vAlign w:val="center"/>
          </w:tcPr>
          <w:p w14:paraId="3C969270" w14:textId="77777777" w:rsidR="00E90F2C" w:rsidRPr="00C85BEE" w:rsidRDefault="00E90F2C" w:rsidP="00D65070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85BEE">
              <w:rPr>
                <w:rFonts w:ascii="楷体" w:eastAsia="楷体" w:hAnsi="楷体" w:hint="eastAsia"/>
                <w:sz w:val="28"/>
                <w:szCs w:val="28"/>
              </w:rPr>
              <w:t>2</w:t>
            </w:r>
            <w:r w:rsidRPr="00C85BEE">
              <w:rPr>
                <w:rFonts w:ascii="楷体" w:eastAsia="楷体" w:hAnsi="楷体"/>
                <w:sz w:val="28"/>
                <w:szCs w:val="28"/>
              </w:rPr>
              <w:t>0</w:t>
            </w:r>
          </w:p>
        </w:tc>
        <w:tc>
          <w:tcPr>
            <w:tcW w:w="1917" w:type="dxa"/>
            <w:vAlign w:val="center"/>
          </w:tcPr>
          <w:p w14:paraId="777CA388" w14:textId="77777777" w:rsidR="00E90F2C" w:rsidRPr="00C85BEE" w:rsidRDefault="00E90F2C" w:rsidP="00D65070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E90F2C" w14:paraId="2BE6159F" w14:textId="77777777" w:rsidTr="00D65070">
        <w:tc>
          <w:tcPr>
            <w:tcW w:w="5204" w:type="dxa"/>
            <w:vAlign w:val="center"/>
          </w:tcPr>
          <w:p w14:paraId="5CCF0B24" w14:textId="77777777" w:rsidR="00E90F2C" w:rsidRPr="00C85BEE" w:rsidRDefault="00E90F2C" w:rsidP="00D65070">
            <w:pPr>
              <w:jc w:val="center"/>
              <w:rPr>
                <w:rFonts w:ascii="楷体" w:eastAsia="楷体" w:hAnsi="楷体"/>
                <w:sz w:val="24"/>
              </w:rPr>
            </w:pPr>
            <w:r w:rsidRPr="00C85BEE">
              <w:rPr>
                <w:rFonts w:ascii="楷体" w:eastAsia="楷体" w:hAnsi="楷体" w:hint="eastAsia"/>
                <w:sz w:val="24"/>
                <w:szCs w:val="24"/>
              </w:rPr>
              <w:t>写作规范化程度</w:t>
            </w:r>
          </w:p>
        </w:tc>
        <w:tc>
          <w:tcPr>
            <w:tcW w:w="1401" w:type="dxa"/>
            <w:vAlign w:val="center"/>
          </w:tcPr>
          <w:p w14:paraId="0DEB39A6" w14:textId="77777777" w:rsidR="00E90F2C" w:rsidRPr="00C85BEE" w:rsidRDefault="00E90F2C" w:rsidP="00D65070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85BEE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1917" w:type="dxa"/>
            <w:vAlign w:val="center"/>
          </w:tcPr>
          <w:p w14:paraId="140F596B" w14:textId="77777777" w:rsidR="00E90F2C" w:rsidRPr="00C85BEE" w:rsidRDefault="00E90F2C" w:rsidP="00D65070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E90F2C" w14:paraId="2391F5E6" w14:textId="77777777" w:rsidTr="00D65070">
        <w:tc>
          <w:tcPr>
            <w:tcW w:w="6605" w:type="dxa"/>
            <w:gridSpan w:val="2"/>
            <w:vAlign w:val="center"/>
          </w:tcPr>
          <w:p w14:paraId="34D82DA2" w14:textId="77777777" w:rsidR="00E90F2C" w:rsidRPr="00C85BEE" w:rsidRDefault="00E90F2C" w:rsidP="00D65070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85BEE">
              <w:rPr>
                <w:rFonts w:ascii="楷体" w:eastAsia="楷体" w:hAnsi="楷体" w:hint="eastAsia"/>
                <w:sz w:val="28"/>
                <w:szCs w:val="28"/>
              </w:rPr>
              <w:t>成绩合计</w:t>
            </w:r>
          </w:p>
        </w:tc>
        <w:tc>
          <w:tcPr>
            <w:tcW w:w="1917" w:type="dxa"/>
            <w:vAlign w:val="center"/>
          </w:tcPr>
          <w:p w14:paraId="645B7485" w14:textId="77777777" w:rsidR="00E90F2C" w:rsidRPr="00C85BEE" w:rsidRDefault="00E90F2C" w:rsidP="00D65070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14:paraId="31933B64" w14:textId="77777777" w:rsidR="00E90F2C" w:rsidRDefault="00E90F2C" w:rsidP="00E90F2C">
      <w:pPr>
        <w:spacing w:line="480" w:lineRule="auto"/>
        <w:jc w:val="left"/>
        <w:rPr>
          <w:rFonts w:ascii="华文仿宋" w:eastAsia="华文仿宋" w:hAnsi="华文仿宋"/>
          <w:b/>
          <w:bCs/>
          <w:sz w:val="32"/>
          <w:szCs w:val="32"/>
        </w:rPr>
      </w:pPr>
    </w:p>
    <w:p w14:paraId="785A4610" w14:textId="77777777" w:rsidR="00E90F2C" w:rsidRDefault="00E90F2C" w:rsidP="00E90F2C">
      <w:pPr>
        <w:spacing w:line="480" w:lineRule="auto"/>
        <w:jc w:val="left"/>
        <w:rPr>
          <w:rFonts w:ascii="华文仿宋" w:eastAsia="华文仿宋" w:hAnsi="华文仿宋"/>
          <w:b/>
          <w:bCs/>
          <w:sz w:val="32"/>
          <w:szCs w:val="32"/>
        </w:rPr>
      </w:pPr>
      <w:r>
        <w:rPr>
          <w:rFonts w:ascii="华文仿宋" w:eastAsia="华文仿宋" w:hAnsi="华文仿宋" w:hint="eastAsia"/>
          <w:b/>
          <w:bCs/>
          <w:sz w:val="32"/>
          <w:szCs w:val="32"/>
        </w:rPr>
        <w:t>教师签名：</w:t>
      </w:r>
      <w:r>
        <w:rPr>
          <w:rFonts w:ascii="华文仿宋" w:eastAsia="华文仿宋" w:hAnsi="华文仿宋" w:hint="eastAsia"/>
          <w:b/>
          <w:bCs/>
          <w:sz w:val="32"/>
          <w:szCs w:val="32"/>
          <w:u w:val="single"/>
        </w:rPr>
        <w:t xml:space="preserve">                </w:t>
      </w:r>
    </w:p>
    <w:p w14:paraId="3A3ED2BE" w14:textId="77777777" w:rsidR="00E90F2C" w:rsidRPr="00F41E50" w:rsidRDefault="00E90F2C" w:rsidP="00E90F2C">
      <w:pPr>
        <w:spacing w:line="900" w:lineRule="exact"/>
        <w:jc w:val="left"/>
        <w:rPr>
          <w:rFonts w:ascii="华文仿宋" w:eastAsia="华文仿宋" w:hAnsi="华文仿宋"/>
          <w:b/>
          <w:bCs/>
          <w:sz w:val="32"/>
          <w:szCs w:val="32"/>
        </w:rPr>
      </w:pPr>
      <w:r>
        <w:rPr>
          <w:rFonts w:ascii="华文仿宋" w:eastAsia="华文仿宋" w:hAnsi="华文仿宋" w:hint="eastAsia"/>
          <w:b/>
          <w:bCs/>
          <w:sz w:val="32"/>
          <w:szCs w:val="32"/>
        </w:rPr>
        <w:t>批阅时间：</w:t>
      </w:r>
      <w:r>
        <w:rPr>
          <w:rFonts w:ascii="楷体_GB2312" w:eastAsia="楷体_GB2312" w:hint="eastAsia"/>
          <w:b/>
          <w:bCs/>
          <w:sz w:val="32"/>
          <w:szCs w:val="32"/>
          <w:u w:val="single"/>
        </w:rPr>
        <w:t xml:space="preserve">                </w:t>
      </w:r>
    </w:p>
    <w:p w14:paraId="3749D724" w14:textId="26CF3FD8" w:rsidR="00DC09AB" w:rsidRDefault="00DC09AB" w:rsidP="00DC09AB">
      <w:pPr>
        <w:spacing w:line="500" w:lineRule="exact"/>
        <w:rPr>
          <w:rFonts w:ascii="楷体" w:eastAsia="楷体" w:hAnsi="楷体"/>
          <w:sz w:val="24"/>
          <w:szCs w:val="24"/>
        </w:rPr>
      </w:pPr>
    </w:p>
    <w:p w14:paraId="77D10B0C" w14:textId="02DE2603" w:rsidR="00DC09AB" w:rsidRPr="00C209EF" w:rsidRDefault="002146B3" w:rsidP="00C209EF">
      <w:pPr>
        <w:spacing w:line="500" w:lineRule="exact"/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古典</w:t>
      </w:r>
      <w:r w:rsidR="00C209EF" w:rsidRPr="00C209EF">
        <w:rPr>
          <w:rFonts w:ascii="黑体" w:eastAsia="黑体" w:hAnsi="黑体" w:hint="eastAsia"/>
          <w:sz w:val="28"/>
          <w:szCs w:val="28"/>
        </w:rPr>
        <w:t>诗词鉴赏----故乡</w:t>
      </w:r>
    </w:p>
    <w:p w14:paraId="025DBA84" w14:textId="6323DCE4" w:rsidR="00A06E6E" w:rsidRPr="00E15F7E" w:rsidRDefault="00B37428" w:rsidP="006C4699">
      <w:pPr>
        <w:spacing w:line="50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E15F7E">
        <w:rPr>
          <w:rFonts w:ascii="楷体" w:eastAsia="楷体" w:hAnsi="楷体" w:hint="eastAsia"/>
          <w:sz w:val="24"/>
          <w:szCs w:val="24"/>
        </w:rPr>
        <w:t>中国古代的诗歌之多让中国有了一个美称----“诗的国度”，</w:t>
      </w:r>
      <w:r w:rsidR="00272AFC" w:rsidRPr="00E15F7E">
        <w:rPr>
          <w:rFonts w:ascii="楷体" w:eastAsia="楷体" w:hAnsi="楷体" w:hint="eastAsia"/>
          <w:sz w:val="24"/>
          <w:szCs w:val="24"/>
        </w:rPr>
        <w:t>诚哉此言，诗词看上去是古人不经意间的随笔</w:t>
      </w:r>
      <w:r w:rsidR="00FF025F" w:rsidRPr="00E15F7E">
        <w:rPr>
          <w:rFonts w:ascii="楷体" w:eastAsia="楷体" w:hAnsi="楷体" w:hint="eastAsia"/>
          <w:sz w:val="24"/>
          <w:szCs w:val="24"/>
        </w:rPr>
        <w:t>，是他们闲的无聊写来打发时间的，但是，当我们</w:t>
      </w:r>
      <w:r w:rsidR="00DC09AB" w:rsidRPr="00E15F7E">
        <w:rPr>
          <w:rFonts w:ascii="楷体" w:eastAsia="楷体" w:hAnsi="楷体" w:hint="eastAsia"/>
          <w:sz w:val="24"/>
          <w:szCs w:val="24"/>
        </w:rPr>
        <w:t>深入</w:t>
      </w:r>
      <w:r w:rsidR="00FF025F" w:rsidRPr="00E15F7E">
        <w:rPr>
          <w:rFonts w:ascii="楷体" w:eastAsia="楷体" w:hAnsi="楷体" w:hint="eastAsia"/>
          <w:sz w:val="24"/>
          <w:szCs w:val="24"/>
        </w:rPr>
        <w:t>了解诗人所处的时代背景</w:t>
      </w:r>
      <w:r w:rsidR="00DC09AB" w:rsidRPr="00E15F7E">
        <w:rPr>
          <w:rFonts w:ascii="楷体" w:eastAsia="楷体" w:hAnsi="楷体" w:hint="eastAsia"/>
          <w:sz w:val="24"/>
          <w:szCs w:val="24"/>
        </w:rPr>
        <w:t>、</w:t>
      </w:r>
      <w:r w:rsidR="00FF025F" w:rsidRPr="00E15F7E">
        <w:rPr>
          <w:rFonts w:ascii="楷体" w:eastAsia="楷体" w:hAnsi="楷体" w:hint="eastAsia"/>
          <w:sz w:val="24"/>
          <w:szCs w:val="24"/>
        </w:rPr>
        <w:t>诗人自己的</w:t>
      </w:r>
      <w:r w:rsidR="00DC09AB" w:rsidRPr="00E15F7E">
        <w:rPr>
          <w:rFonts w:ascii="楷体" w:eastAsia="楷体" w:hAnsi="楷体" w:hint="eastAsia"/>
          <w:sz w:val="24"/>
          <w:szCs w:val="24"/>
        </w:rPr>
        <w:t>身份</w:t>
      </w:r>
      <w:r w:rsidR="001A5982" w:rsidRPr="00E15F7E">
        <w:rPr>
          <w:rFonts w:ascii="楷体" w:eastAsia="楷体" w:hAnsi="楷体" w:hint="eastAsia"/>
          <w:sz w:val="24"/>
          <w:szCs w:val="24"/>
        </w:rPr>
        <w:t>、诗人周围的人</w:t>
      </w:r>
      <w:r w:rsidR="00DC09AB" w:rsidRPr="00E15F7E">
        <w:rPr>
          <w:rFonts w:ascii="楷体" w:eastAsia="楷体" w:hAnsi="楷体" w:hint="eastAsia"/>
          <w:sz w:val="24"/>
          <w:szCs w:val="24"/>
        </w:rPr>
        <w:t>之后，就不难发现</w:t>
      </w:r>
      <w:r w:rsidR="001A5982" w:rsidRPr="00E15F7E">
        <w:rPr>
          <w:rFonts w:ascii="楷体" w:eastAsia="楷体" w:hAnsi="楷体" w:hint="eastAsia"/>
          <w:sz w:val="24"/>
          <w:szCs w:val="24"/>
        </w:rPr>
        <w:t>，</w:t>
      </w:r>
      <w:r w:rsidR="007D5FF8" w:rsidRPr="00E15F7E">
        <w:rPr>
          <w:rFonts w:ascii="楷体" w:eastAsia="楷体" w:hAnsi="楷体" w:hint="eastAsia"/>
          <w:sz w:val="24"/>
          <w:szCs w:val="24"/>
        </w:rPr>
        <w:t>诗歌，其实是诗人</w:t>
      </w:r>
      <w:r w:rsidR="001A5982" w:rsidRPr="00E15F7E">
        <w:rPr>
          <w:rFonts w:ascii="楷体" w:eastAsia="楷体" w:hAnsi="楷体" w:hint="eastAsia"/>
          <w:sz w:val="24"/>
          <w:szCs w:val="24"/>
        </w:rPr>
        <w:t>们</w:t>
      </w:r>
      <w:r w:rsidR="007D5FF8" w:rsidRPr="00E15F7E">
        <w:rPr>
          <w:rFonts w:ascii="楷体" w:eastAsia="楷体" w:hAnsi="楷体" w:hint="eastAsia"/>
          <w:sz w:val="24"/>
          <w:szCs w:val="24"/>
        </w:rPr>
        <w:t>内心最真实</w:t>
      </w:r>
      <w:r w:rsidR="001A5982" w:rsidRPr="00E15F7E">
        <w:rPr>
          <w:rFonts w:ascii="楷体" w:eastAsia="楷体" w:hAnsi="楷体" w:hint="eastAsia"/>
          <w:sz w:val="24"/>
          <w:szCs w:val="24"/>
        </w:rPr>
        <w:t>、最浓厚</w:t>
      </w:r>
      <w:r w:rsidR="007D5FF8" w:rsidRPr="00E15F7E">
        <w:rPr>
          <w:rFonts w:ascii="楷体" w:eastAsia="楷体" w:hAnsi="楷体" w:hint="eastAsia"/>
          <w:sz w:val="24"/>
          <w:szCs w:val="24"/>
        </w:rPr>
        <w:t>的情感表达</w:t>
      </w:r>
      <w:r w:rsidR="001A5982" w:rsidRPr="00E15F7E">
        <w:rPr>
          <w:rFonts w:ascii="楷体" w:eastAsia="楷体" w:hAnsi="楷体" w:hint="eastAsia"/>
          <w:sz w:val="24"/>
          <w:szCs w:val="24"/>
        </w:rPr>
        <w:t>载体</w:t>
      </w:r>
      <w:r w:rsidR="007D5FF8" w:rsidRPr="00E15F7E">
        <w:rPr>
          <w:rFonts w:ascii="楷体" w:eastAsia="楷体" w:hAnsi="楷体" w:hint="eastAsia"/>
          <w:sz w:val="24"/>
          <w:szCs w:val="24"/>
        </w:rPr>
        <w:t>。如果我们用心去感受古诗词的美，达到一定的境界后可能会</w:t>
      </w:r>
      <w:r w:rsidR="001A5982" w:rsidRPr="00E15F7E">
        <w:rPr>
          <w:rFonts w:ascii="楷体" w:eastAsia="楷体" w:hAnsi="楷体" w:hint="eastAsia"/>
          <w:sz w:val="24"/>
          <w:szCs w:val="24"/>
        </w:rPr>
        <w:t>有</w:t>
      </w:r>
      <w:r w:rsidR="007D5FF8" w:rsidRPr="00E15F7E">
        <w:rPr>
          <w:rFonts w:ascii="楷体" w:eastAsia="楷体" w:hAnsi="楷体" w:hint="eastAsia"/>
          <w:sz w:val="24"/>
          <w:szCs w:val="24"/>
        </w:rPr>
        <w:t>身临其境的</w:t>
      </w:r>
      <w:r w:rsidR="00590B7B" w:rsidRPr="00E15F7E">
        <w:rPr>
          <w:rFonts w:ascii="楷体" w:eastAsia="楷体" w:hAnsi="楷体" w:hint="eastAsia"/>
          <w:sz w:val="24"/>
          <w:szCs w:val="24"/>
        </w:rPr>
        <w:t>感觉</w:t>
      </w:r>
      <w:r w:rsidR="007D5FF8" w:rsidRPr="00E15F7E">
        <w:rPr>
          <w:rFonts w:ascii="楷体" w:eastAsia="楷体" w:hAnsi="楷体" w:hint="eastAsia"/>
          <w:sz w:val="24"/>
          <w:szCs w:val="24"/>
        </w:rPr>
        <w:t>，甚至与作者</w:t>
      </w:r>
      <w:r w:rsidR="00590B7B" w:rsidRPr="00E15F7E">
        <w:rPr>
          <w:rFonts w:ascii="楷体" w:eastAsia="楷体" w:hAnsi="楷体" w:hint="eastAsia"/>
          <w:sz w:val="24"/>
          <w:szCs w:val="24"/>
        </w:rPr>
        <w:t>感同身受</w:t>
      </w:r>
      <w:r w:rsidR="00A06E6E" w:rsidRPr="00E15F7E">
        <w:rPr>
          <w:rFonts w:ascii="楷体" w:eastAsia="楷体" w:hAnsi="楷体" w:hint="eastAsia"/>
          <w:sz w:val="24"/>
          <w:szCs w:val="24"/>
        </w:rPr>
        <w:t>。毕竟，生活总是出奇的相似，无论是</w:t>
      </w:r>
      <w:r w:rsidR="00C527FA" w:rsidRPr="00E15F7E">
        <w:rPr>
          <w:rFonts w:ascii="楷体" w:eastAsia="楷体" w:hAnsi="楷体" w:hint="eastAsia"/>
          <w:sz w:val="24"/>
          <w:szCs w:val="24"/>
        </w:rPr>
        <w:t>“</w:t>
      </w:r>
      <w:r w:rsidR="00C527FA" w:rsidRPr="00E15F7E">
        <w:rPr>
          <w:rFonts w:ascii="楷体" w:eastAsia="楷体" w:hAnsi="楷体" w:cs="Arial"/>
          <w:sz w:val="24"/>
          <w:szCs w:val="24"/>
          <w:shd w:val="clear" w:color="auto" w:fill="FFFFFF"/>
        </w:rPr>
        <w:t>采菊东篱下,悠然见南山</w:t>
      </w:r>
      <w:r w:rsidR="00C527FA" w:rsidRPr="00E15F7E">
        <w:rPr>
          <w:rFonts w:ascii="楷体" w:eastAsia="楷体" w:hAnsi="楷体" w:cs="Arial" w:hint="eastAsia"/>
          <w:sz w:val="24"/>
          <w:szCs w:val="24"/>
          <w:shd w:val="clear" w:color="auto" w:fill="FFFFFF"/>
        </w:rPr>
        <w:t>”表达出</w:t>
      </w:r>
      <w:r w:rsidR="00693864" w:rsidRPr="00E15F7E">
        <w:rPr>
          <w:rFonts w:ascii="楷体" w:eastAsia="楷体" w:hAnsi="楷体" w:cs="Arial" w:hint="eastAsia"/>
          <w:sz w:val="24"/>
          <w:szCs w:val="24"/>
          <w:shd w:val="clear" w:color="auto" w:fill="FFFFFF"/>
        </w:rPr>
        <w:t>的</w:t>
      </w:r>
      <w:r w:rsidR="00A06E6E" w:rsidRPr="00E15F7E">
        <w:rPr>
          <w:rFonts w:ascii="楷体" w:eastAsia="楷体" w:hAnsi="楷体" w:hint="eastAsia"/>
          <w:sz w:val="24"/>
          <w:szCs w:val="24"/>
        </w:rPr>
        <w:t>对恬静生活的向往，</w:t>
      </w:r>
      <w:r w:rsidR="00437F08" w:rsidRPr="00E15F7E">
        <w:rPr>
          <w:rFonts w:ascii="楷体" w:eastAsia="楷体" w:hAnsi="楷体" w:hint="eastAsia"/>
          <w:sz w:val="24"/>
          <w:szCs w:val="24"/>
        </w:rPr>
        <w:t>“</w:t>
      </w:r>
      <w:r w:rsidR="00437F08" w:rsidRPr="00E15F7E">
        <w:rPr>
          <w:rFonts w:ascii="楷体" w:eastAsia="楷体" w:hAnsi="楷体" w:cs="Arial"/>
          <w:sz w:val="24"/>
          <w:szCs w:val="24"/>
          <w:shd w:val="clear" w:color="auto" w:fill="FFFFFF"/>
        </w:rPr>
        <w:t>今看花月浑相似,安得情怀似昔时</w:t>
      </w:r>
      <w:r w:rsidR="00437F08" w:rsidRPr="00E15F7E">
        <w:rPr>
          <w:rFonts w:ascii="楷体" w:eastAsia="楷体" w:hAnsi="楷体" w:hint="eastAsia"/>
          <w:sz w:val="24"/>
          <w:szCs w:val="24"/>
        </w:rPr>
        <w:t>”流露出</w:t>
      </w:r>
      <w:r w:rsidR="00693864" w:rsidRPr="00E15F7E">
        <w:rPr>
          <w:rFonts w:ascii="楷体" w:eastAsia="楷体" w:hAnsi="楷体" w:hint="eastAsia"/>
          <w:sz w:val="24"/>
          <w:szCs w:val="24"/>
        </w:rPr>
        <w:t>的</w:t>
      </w:r>
      <w:r w:rsidR="00A06E6E" w:rsidRPr="00E15F7E">
        <w:rPr>
          <w:rFonts w:ascii="楷体" w:eastAsia="楷体" w:hAnsi="楷体" w:hint="eastAsia"/>
          <w:sz w:val="24"/>
          <w:szCs w:val="24"/>
        </w:rPr>
        <w:t>对美好往事的追忆，还是</w:t>
      </w:r>
      <w:r w:rsidR="00437F08" w:rsidRPr="00E15F7E">
        <w:rPr>
          <w:rFonts w:ascii="楷体" w:eastAsia="楷体" w:hAnsi="楷体" w:hint="eastAsia"/>
          <w:sz w:val="24"/>
          <w:szCs w:val="24"/>
        </w:rPr>
        <w:t>“</w:t>
      </w:r>
      <w:r w:rsidR="00437F08" w:rsidRPr="00E15F7E">
        <w:rPr>
          <w:rFonts w:ascii="楷体" w:eastAsia="楷体" w:hAnsi="楷体" w:cs="Arial"/>
          <w:sz w:val="24"/>
          <w:szCs w:val="24"/>
          <w:shd w:val="clear" w:color="auto" w:fill="FFFFFF"/>
        </w:rPr>
        <w:t>乡书不可寄,秋雁又南回</w:t>
      </w:r>
      <w:r w:rsidR="00437F08" w:rsidRPr="00E15F7E">
        <w:rPr>
          <w:rFonts w:ascii="楷体" w:eastAsia="楷体" w:hAnsi="楷体" w:hint="eastAsia"/>
          <w:sz w:val="24"/>
          <w:szCs w:val="24"/>
        </w:rPr>
        <w:t>”</w:t>
      </w:r>
      <w:r w:rsidR="00693864" w:rsidRPr="00E15F7E">
        <w:rPr>
          <w:rFonts w:ascii="楷体" w:eastAsia="楷体" w:hAnsi="楷体" w:hint="eastAsia"/>
          <w:sz w:val="24"/>
          <w:szCs w:val="24"/>
        </w:rPr>
        <w:t>表现出的</w:t>
      </w:r>
      <w:r w:rsidR="00A06E6E" w:rsidRPr="00E15F7E">
        <w:rPr>
          <w:rFonts w:ascii="楷体" w:eastAsia="楷体" w:hAnsi="楷体" w:hint="eastAsia"/>
          <w:sz w:val="24"/>
          <w:szCs w:val="24"/>
        </w:rPr>
        <w:t>对童年故乡的思念，</w:t>
      </w:r>
      <w:r w:rsidR="001227A2" w:rsidRPr="00E15F7E">
        <w:rPr>
          <w:rFonts w:ascii="楷体" w:eastAsia="楷体" w:hAnsi="楷体" w:hint="eastAsia"/>
          <w:sz w:val="24"/>
          <w:szCs w:val="24"/>
        </w:rPr>
        <w:t>等等</w:t>
      </w:r>
      <w:r w:rsidR="00A06E6E" w:rsidRPr="00E15F7E">
        <w:rPr>
          <w:rFonts w:ascii="楷体" w:eastAsia="楷体" w:hAnsi="楷体" w:hint="eastAsia"/>
          <w:sz w:val="24"/>
          <w:szCs w:val="24"/>
        </w:rPr>
        <w:t>都是</w:t>
      </w:r>
      <w:r w:rsidR="000076CB" w:rsidRPr="00E15F7E">
        <w:rPr>
          <w:rFonts w:ascii="楷体" w:eastAsia="楷体" w:hAnsi="楷体" w:hint="eastAsia"/>
          <w:sz w:val="24"/>
          <w:szCs w:val="24"/>
        </w:rPr>
        <w:t>亘古不变的情感。而其中我感触最为深刻的非思念故乡莫属。</w:t>
      </w:r>
    </w:p>
    <w:p w14:paraId="797DE4F0" w14:textId="05DF171C" w:rsidR="003A4651" w:rsidRPr="00E15F7E" w:rsidRDefault="000076CB" w:rsidP="006C4699">
      <w:pPr>
        <w:spacing w:line="500" w:lineRule="exact"/>
        <w:ind w:firstLine="200"/>
        <w:rPr>
          <w:rFonts w:ascii="楷体" w:eastAsia="楷体" w:hAnsi="楷体"/>
          <w:sz w:val="24"/>
          <w:szCs w:val="24"/>
        </w:rPr>
      </w:pPr>
      <w:r w:rsidRPr="00E15F7E">
        <w:rPr>
          <w:rFonts w:ascii="楷体" w:eastAsia="楷体" w:hAnsi="楷体"/>
          <w:sz w:val="24"/>
          <w:szCs w:val="24"/>
        </w:rPr>
        <w:tab/>
      </w:r>
      <w:r w:rsidR="00695C3F" w:rsidRPr="00E15F7E">
        <w:rPr>
          <w:rFonts w:ascii="楷体" w:eastAsia="楷体" w:hAnsi="楷体" w:hint="eastAsia"/>
          <w:sz w:val="24"/>
          <w:szCs w:val="24"/>
        </w:rPr>
        <w:t>相比于现代人，古人对故乡的思念的情感更加强烈，</w:t>
      </w:r>
      <w:r w:rsidR="00D05325" w:rsidRPr="00E15F7E">
        <w:rPr>
          <w:rFonts w:ascii="楷体" w:eastAsia="楷体" w:hAnsi="楷体" w:hint="eastAsia"/>
          <w:sz w:val="24"/>
          <w:szCs w:val="24"/>
        </w:rPr>
        <w:t>因为他们无法与亲人及时取得联系</w:t>
      </w:r>
      <w:r w:rsidR="009365CC" w:rsidRPr="00E15F7E">
        <w:rPr>
          <w:rFonts w:ascii="楷体" w:eastAsia="楷体" w:hAnsi="楷体" w:hint="eastAsia"/>
          <w:sz w:val="24"/>
          <w:szCs w:val="24"/>
        </w:rPr>
        <w:t>。</w:t>
      </w:r>
      <w:r w:rsidR="00004DD8" w:rsidRPr="00E15F7E">
        <w:rPr>
          <w:rFonts w:ascii="楷体" w:eastAsia="楷体" w:hAnsi="楷体" w:hint="eastAsia"/>
          <w:sz w:val="24"/>
          <w:szCs w:val="24"/>
        </w:rPr>
        <w:t>例如</w:t>
      </w:r>
      <w:r w:rsidR="007F1D63" w:rsidRPr="00E15F7E">
        <w:rPr>
          <w:rFonts w:ascii="楷体" w:eastAsia="楷体" w:hAnsi="楷体" w:hint="eastAsia"/>
          <w:sz w:val="24"/>
          <w:szCs w:val="24"/>
        </w:rPr>
        <w:t>唐代较为悲惨的杜甫，</w:t>
      </w:r>
      <w:r w:rsidR="00004DD8" w:rsidRPr="00E15F7E">
        <w:rPr>
          <w:rFonts w:ascii="楷体" w:eastAsia="楷体" w:hAnsi="楷体" w:hint="eastAsia"/>
          <w:sz w:val="24"/>
          <w:szCs w:val="24"/>
        </w:rPr>
        <w:t>晚</w:t>
      </w:r>
      <w:r w:rsidR="007F1D63" w:rsidRPr="00E15F7E">
        <w:rPr>
          <w:rFonts w:ascii="楷体" w:eastAsia="楷体" w:hAnsi="楷体" w:hint="eastAsia"/>
          <w:sz w:val="24"/>
          <w:szCs w:val="24"/>
        </w:rPr>
        <w:t>年漂泊在外</w:t>
      </w:r>
      <w:r w:rsidR="00004DD8" w:rsidRPr="00E15F7E">
        <w:rPr>
          <w:rFonts w:ascii="楷体" w:eastAsia="楷体" w:hAnsi="楷体" w:hint="eastAsia"/>
          <w:sz w:val="24"/>
          <w:szCs w:val="24"/>
        </w:rPr>
        <w:t>，孤独无依</w:t>
      </w:r>
      <w:r w:rsidR="0052172D" w:rsidRPr="00E15F7E">
        <w:rPr>
          <w:rFonts w:ascii="楷体" w:eastAsia="楷体" w:hAnsi="楷体" w:hint="eastAsia"/>
          <w:sz w:val="24"/>
          <w:szCs w:val="24"/>
        </w:rPr>
        <w:t>。当秋天到来，本就处于凄凉萧瑟的氛围的他看到雁群飞</w:t>
      </w:r>
      <w:r w:rsidR="0051223C" w:rsidRPr="00E15F7E">
        <w:rPr>
          <w:rFonts w:ascii="楷体" w:eastAsia="楷体" w:hAnsi="楷体" w:hint="eastAsia"/>
          <w:sz w:val="24"/>
          <w:szCs w:val="24"/>
        </w:rPr>
        <w:t>回</w:t>
      </w:r>
      <w:r w:rsidR="0052172D" w:rsidRPr="00E15F7E">
        <w:rPr>
          <w:rFonts w:ascii="楷体" w:eastAsia="楷体" w:hAnsi="楷体" w:hint="eastAsia"/>
          <w:sz w:val="24"/>
          <w:szCs w:val="24"/>
        </w:rPr>
        <w:t>自己的故乡时，便发出感慨“孤雁不饮啄，飞鸣声念群”</w:t>
      </w:r>
      <w:r w:rsidR="00D97874" w:rsidRPr="00E15F7E">
        <w:rPr>
          <w:rFonts w:ascii="楷体" w:eastAsia="楷体" w:hAnsi="楷体" w:hint="eastAsia"/>
          <w:sz w:val="24"/>
          <w:szCs w:val="24"/>
        </w:rPr>
        <w:t>。可能他真的看见一只孤雁废寝忘食的追赶雁群，但这何尝不是他自己的</w:t>
      </w:r>
      <w:r w:rsidR="00F8097B" w:rsidRPr="00E15F7E">
        <w:rPr>
          <w:rFonts w:ascii="楷体" w:eastAsia="楷体" w:hAnsi="楷体" w:hint="eastAsia"/>
          <w:sz w:val="24"/>
          <w:szCs w:val="24"/>
        </w:rPr>
        <w:t>缩影</w:t>
      </w:r>
      <w:r w:rsidR="00D97874" w:rsidRPr="00E15F7E">
        <w:rPr>
          <w:rFonts w:ascii="楷体" w:eastAsia="楷体" w:hAnsi="楷体" w:hint="eastAsia"/>
          <w:sz w:val="24"/>
          <w:szCs w:val="24"/>
        </w:rPr>
        <w:t>呢？</w:t>
      </w:r>
      <w:r w:rsidR="0089362B" w:rsidRPr="00E15F7E">
        <w:rPr>
          <w:rFonts w:ascii="楷体" w:eastAsia="楷体" w:hAnsi="楷体" w:hint="eastAsia"/>
          <w:sz w:val="24"/>
          <w:szCs w:val="24"/>
        </w:rPr>
        <w:t>自己因为思念故乡，思念故乡的亲人而</w:t>
      </w:r>
      <w:r w:rsidR="003A4651" w:rsidRPr="00E15F7E">
        <w:rPr>
          <w:rFonts w:ascii="楷体" w:eastAsia="楷体" w:hAnsi="楷体" w:hint="eastAsia"/>
          <w:sz w:val="24"/>
          <w:szCs w:val="24"/>
        </w:rPr>
        <w:t>难以入睡，日日夜夜都想着回到故乡。</w:t>
      </w:r>
      <w:r w:rsidR="00662AA2" w:rsidRPr="00E15F7E">
        <w:rPr>
          <w:rFonts w:ascii="楷体" w:eastAsia="楷体" w:hAnsi="楷体" w:hint="eastAsia"/>
          <w:sz w:val="24"/>
          <w:szCs w:val="24"/>
        </w:rPr>
        <w:t>然而</w:t>
      </w:r>
      <w:r w:rsidR="0078150C" w:rsidRPr="00E15F7E">
        <w:rPr>
          <w:rFonts w:ascii="楷体" w:eastAsia="楷体" w:hAnsi="楷体" w:hint="eastAsia"/>
          <w:sz w:val="24"/>
          <w:szCs w:val="24"/>
        </w:rPr>
        <w:t>残酷的现实</w:t>
      </w:r>
      <w:r w:rsidR="003A0F64" w:rsidRPr="00E15F7E">
        <w:rPr>
          <w:rFonts w:ascii="楷体" w:eastAsia="楷体" w:hAnsi="楷体" w:hint="eastAsia"/>
          <w:sz w:val="24"/>
          <w:szCs w:val="24"/>
        </w:rPr>
        <w:t>是“谁</w:t>
      </w:r>
      <w:proofErr w:type="gramStart"/>
      <w:r w:rsidR="003A0F64" w:rsidRPr="00E15F7E">
        <w:rPr>
          <w:rFonts w:ascii="楷体" w:eastAsia="楷体" w:hAnsi="楷体" w:hint="eastAsia"/>
          <w:sz w:val="24"/>
          <w:szCs w:val="24"/>
        </w:rPr>
        <w:t>怜</w:t>
      </w:r>
      <w:proofErr w:type="gramEnd"/>
      <w:r w:rsidR="003A0F64" w:rsidRPr="00E15F7E">
        <w:rPr>
          <w:rFonts w:ascii="楷体" w:eastAsia="楷体" w:hAnsi="楷体" w:hint="eastAsia"/>
          <w:sz w:val="24"/>
          <w:szCs w:val="24"/>
        </w:rPr>
        <w:t>一片影，相失万重云”----</w:t>
      </w:r>
      <w:r w:rsidR="0078150C" w:rsidRPr="00E15F7E">
        <w:rPr>
          <w:rFonts w:ascii="楷体" w:eastAsia="楷体" w:hAnsi="楷体" w:hint="eastAsia"/>
          <w:sz w:val="24"/>
          <w:szCs w:val="24"/>
        </w:rPr>
        <w:t>他</w:t>
      </w:r>
      <w:r w:rsidR="00BA09CD" w:rsidRPr="00E15F7E">
        <w:rPr>
          <w:rFonts w:ascii="楷体" w:eastAsia="楷体" w:hAnsi="楷体" w:hint="eastAsia"/>
          <w:sz w:val="24"/>
          <w:szCs w:val="24"/>
        </w:rPr>
        <w:t>独自一人流浪他乡，过着贫困的生活，身体日益</w:t>
      </w:r>
      <w:r w:rsidR="00080557" w:rsidRPr="00E15F7E">
        <w:rPr>
          <w:rFonts w:ascii="楷体" w:eastAsia="楷体" w:hAnsi="楷体" w:hint="eastAsia"/>
          <w:sz w:val="24"/>
          <w:szCs w:val="24"/>
        </w:rPr>
        <w:t>消瘦</w:t>
      </w:r>
      <w:r w:rsidR="00BA6860" w:rsidRPr="00E15F7E">
        <w:rPr>
          <w:rFonts w:ascii="楷体" w:eastAsia="楷体" w:hAnsi="楷体" w:hint="eastAsia"/>
          <w:sz w:val="24"/>
          <w:szCs w:val="24"/>
        </w:rPr>
        <w:t>。无人去怜惜他这只孤单的“落雁”</w:t>
      </w:r>
      <w:r w:rsidR="009A1574" w:rsidRPr="00E15F7E">
        <w:rPr>
          <w:rFonts w:ascii="楷体" w:eastAsia="楷体" w:hAnsi="楷体" w:hint="eastAsia"/>
          <w:sz w:val="24"/>
          <w:szCs w:val="24"/>
        </w:rPr>
        <w:t>，</w:t>
      </w:r>
      <w:r w:rsidR="00BA6860" w:rsidRPr="00E15F7E">
        <w:rPr>
          <w:rFonts w:ascii="楷体" w:eastAsia="楷体" w:hAnsi="楷体" w:hint="eastAsia"/>
          <w:sz w:val="24"/>
          <w:szCs w:val="24"/>
        </w:rPr>
        <w:t>更多的是</w:t>
      </w:r>
      <w:r w:rsidR="00DF336E" w:rsidRPr="00E15F7E">
        <w:rPr>
          <w:rFonts w:ascii="楷体" w:eastAsia="楷体" w:hAnsi="楷体" w:hint="eastAsia"/>
          <w:sz w:val="24"/>
          <w:szCs w:val="24"/>
        </w:rPr>
        <w:t>“野鸭无意绪，鸣噪自纷纷”，他乡的人们不</w:t>
      </w:r>
      <w:r w:rsidR="00203149" w:rsidRPr="00E15F7E">
        <w:rPr>
          <w:rFonts w:ascii="楷体" w:eastAsia="楷体" w:hAnsi="楷体" w:hint="eastAsia"/>
          <w:sz w:val="24"/>
          <w:szCs w:val="24"/>
        </w:rPr>
        <w:t>顾</w:t>
      </w:r>
      <w:r w:rsidR="00DF336E" w:rsidRPr="00E15F7E">
        <w:rPr>
          <w:rFonts w:ascii="楷体" w:eastAsia="楷体" w:hAnsi="楷体" w:hint="eastAsia"/>
          <w:sz w:val="24"/>
          <w:szCs w:val="24"/>
        </w:rPr>
        <w:t>他的情感，只是自顾自的生活着</w:t>
      </w:r>
      <w:r w:rsidR="00CD07A4" w:rsidRPr="00E15F7E">
        <w:rPr>
          <w:rFonts w:ascii="楷体" w:eastAsia="楷体" w:hAnsi="楷体" w:hint="eastAsia"/>
          <w:sz w:val="24"/>
          <w:szCs w:val="24"/>
        </w:rPr>
        <w:t>。处于这种环境之中，他</w:t>
      </w:r>
      <w:r w:rsidR="00080557" w:rsidRPr="00E15F7E">
        <w:rPr>
          <w:rFonts w:ascii="楷体" w:eastAsia="楷体" w:hAnsi="楷体" w:hint="eastAsia"/>
          <w:sz w:val="24"/>
          <w:szCs w:val="24"/>
        </w:rPr>
        <w:t>怎能不思念自己那温馨而幸福快乐的故乡？</w:t>
      </w:r>
      <w:r w:rsidR="001227A2" w:rsidRPr="00E15F7E">
        <w:rPr>
          <w:rFonts w:ascii="楷体" w:eastAsia="楷体" w:hAnsi="楷体" w:hint="eastAsia"/>
          <w:sz w:val="24"/>
          <w:szCs w:val="24"/>
        </w:rPr>
        <w:t>而</w:t>
      </w:r>
      <w:r w:rsidR="00CD07A4" w:rsidRPr="00E15F7E">
        <w:rPr>
          <w:rFonts w:ascii="楷体" w:eastAsia="楷体" w:hAnsi="楷体" w:hint="eastAsia"/>
          <w:sz w:val="24"/>
          <w:szCs w:val="24"/>
        </w:rPr>
        <w:t>现实却是“望尽似犹见，哀多如更闻”</w:t>
      </w:r>
      <w:r w:rsidR="00C826C7" w:rsidRPr="00E15F7E">
        <w:rPr>
          <w:rFonts w:ascii="楷体" w:eastAsia="楷体" w:hAnsi="楷体" w:hint="eastAsia"/>
          <w:sz w:val="24"/>
          <w:szCs w:val="24"/>
        </w:rPr>
        <w:t>，也许是思乡之情过于浓烈，他也幻想着自己回到了故乡，和曾经的好友聚在一起的</w:t>
      </w:r>
      <w:r w:rsidR="00147559" w:rsidRPr="00E15F7E">
        <w:rPr>
          <w:rFonts w:ascii="楷体" w:eastAsia="楷体" w:hAnsi="楷体" w:hint="eastAsia"/>
          <w:sz w:val="24"/>
          <w:szCs w:val="24"/>
        </w:rPr>
        <w:t>情景。</w:t>
      </w:r>
      <w:r w:rsidR="00DF5534" w:rsidRPr="00E15F7E">
        <w:rPr>
          <w:rFonts w:ascii="楷体" w:eastAsia="楷体" w:hAnsi="楷体" w:hint="eastAsia"/>
          <w:sz w:val="24"/>
          <w:szCs w:val="24"/>
        </w:rPr>
        <w:t>曾经的幸福快乐的生活</w:t>
      </w:r>
      <w:r w:rsidR="007B7069" w:rsidRPr="00E15F7E">
        <w:rPr>
          <w:rFonts w:ascii="楷体" w:eastAsia="楷体" w:hAnsi="楷体" w:hint="eastAsia"/>
          <w:sz w:val="24"/>
          <w:szCs w:val="24"/>
        </w:rPr>
        <w:t>与现在的</w:t>
      </w:r>
      <w:r w:rsidR="00DF5534" w:rsidRPr="00E15F7E">
        <w:rPr>
          <w:rFonts w:ascii="楷体" w:eastAsia="楷体" w:hAnsi="楷体" w:hint="eastAsia"/>
          <w:sz w:val="24"/>
          <w:szCs w:val="24"/>
        </w:rPr>
        <w:t>悲惨的生活对比，</w:t>
      </w:r>
      <w:r w:rsidR="000D4F3D" w:rsidRPr="00E15F7E">
        <w:rPr>
          <w:rFonts w:ascii="楷体" w:eastAsia="楷体" w:hAnsi="楷体" w:hint="eastAsia"/>
          <w:sz w:val="24"/>
          <w:szCs w:val="24"/>
        </w:rPr>
        <w:t>心中思乡的情感又会陡然</w:t>
      </w:r>
      <w:r w:rsidR="001C2DA0" w:rsidRPr="00E15F7E">
        <w:rPr>
          <w:rFonts w:ascii="楷体" w:eastAsia="楷体" w:hAnsi="楷体" w:hint="eastAsia"/>
          <w:sz w:val="24"/>
          <w:szCs w:val="24"/>
        </w:rPr>
        <w:t>地</w:t>
      </w:r>
      <w:r w:rsidR="000D4F3D" w:rsidRPr="00E15F7E">
        <w:rPr>
          <w:rFonts w:ascii="楷体" w:eastAsia="楷体" w:hAnsi="楷体" w:hint="eastAsia"/>
          <w:sz w:val="24"/>
          <w:szCs w:val="24"/>
        </w:rPr>
        <w:t>增添几分</w:t>
      </w:r>
      <w:r w:rsidR="001C2DA0" w:rsidRPr="00E15F7E">
        <w:rPr>
          <w:rFonts w:ascii="楷体" w:eastAsia="楷体" w:hAnsi="楷体" w:hint="eastAsia"/>
          <w:sz w:val="24"/>
          <w:szCs w:val="24"/>
        </w:rPr>
        <w:t>，我想，</w:t>
      </w:r>
      <w:r w:rsidR="00DF5534" w:rsidRPr="00E15F7E">
        <w:rPr>
          <w:rFonts w:ascii="楷体" w:eastAsia="楷体" w:hAnsi="楷体" w:hint="eastAsia"/>
          <w:sz w:val="24"/>
          <w:szCs w:val="24"/>
        </w:rPr>
        <w:t>直至他去世，</w:t>
      </w:r>
      <w:r w:rsidR="001C2DA0" w:rsidRPr="00E15F7E">
        <w:rPr>
          <w:rFonts w:ascii="楷体" w:eastAsia="楷体" w:hAnsi="楷体" w:hint="eastAsia"/>
          <w:sz w:val="24"/>
          <w:szCs w:val="24"/>
        </w:rPr>
        <w:t>他心中</w:t>
      </w:r>
      <w:r w:rsidR="00DF5534" w:rsidRPr="00E15F7E">
        <w:rPr>
          <w:rFonts w:ascii="楷体" w:eastAsia="楷体" w:hAnsi="楷体" w:hint="eastAsia"/>
          <w:sz w:val="24"/>
          <w:szCs w:val="24"/>
        </w:rPr>
        <w:t>所念念不忘的</w:t>
      </w:r>
      <w:r w:rsidR="001C2DA0" w:rsidRPr="00E15F7E">
        <w:rPr>
          <w:rFonts w:ascii="楷体" w:eastAsia="楷体" w:hAnsi="楷体" w:hint="eastAsia"/>
          <w:sz w:val="24"/>
          <w:szCs w:val="24"/>
        </w:rPr>
        <w:t>应该还是</w:t>
      </w:r>
      <w:r w:rsidR="007B7069" w:rsidRPr="00E15F7E">
        <w:rPr>
          <w:rFonts w:ascii="楷体" w:eastAsia="楷体" w:hAnsi="楷体" w:hint="eastAsia"/>
          <w:sz w:val="24"/>
          <w:szCs w:val="24"/>
        </w:rPr>
        <w:t>故乡</w:t>
      </w:r>
      <w:r w:rsidR="001C2DA0" w:rsidRPr="00E15F7E">
        <w:rPr>
          <w:rFonts w:ascii="楷体" w:eastAsia="楷体" w:hAnsi="楷体" w:hint="eastAsia"/>
          <w:sz w:val="24"/>
          <w:szCs w:val="24"/>
        </w:rPr>
        <w:t>吧。</w:t>
      </w:r>
    </w:p>
    <w:p w14:paraId="688925A8" w14:textId="272CED7A" w:rsidR="006C664C" w:rsidRPr="00E15F7E" w:rsidRDefault="00E472AC" w:rsidP="006C4699">
      <w:pPr>
        <w:spacing w:line="50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E15F7E">
        <w:rPr>
          <w:rFonts w:ascii="楷体" w:eastAsia="楷体" w:hAnsi="楷体" w:hint="eastAsia"/>
          <w:sz w:val="24"/>
          <w:szCs w:val="24"/>
        </w:rPr>
        <w:t>杜甫</w:t>
      </w:r>
      <w:r w:rsidR="00662AA2" w:rsidRPr="00E15F7E">
        <w:rPr>
          <w:rFonts w:ascii="楷体" w:eastAsia="楷体" w:hAnsi="楷体" w:hint="eastAsia"/>
          <w:sz w:val="24"/>
          <w:szCs w:val="24"/>
        </w:rPr>
        <w:t>对</w:t>
      </w:r>
      <w:r w:rsidRPr="00E15F7E">
        <w:rPr>
          <w:rFonts w:ascii="楷体" w:eastAsia="楷体" w:hAnsi="楷体" w:hint="eastAsia"/>
          <w:sz w:val="24"/>
          <w:szCs w:val="24"/>
        </w:rPr>
        <w:t>故乡的怀念有时候是单纯怀念那一片土地</w:t>
      </w:r>
      <w:r w:rsidR="002A19F3" w:rsidRPr="00E15F7E">
        <w:rPr>
          <w:rFonts w:ascii="楷体" w:eastAsia="楷体" w:hAnsi="楷体" w:hint="eastAsia"/>
          <w:sz w:val="24"/>
          <w:szCs w:val="24"/>
        </w:rPr>
        <w:t>，</w:t>
      </w:r>
      <w:r w:rsidRPr="00E15F7E">
        <w:rPr>
          <w:rFonts w:ascii="楷体" w:eastAsia="楷体" w:hAnsi="楷体" w:hint="eastAsia"/>
          <w:sz w:val="24"/>
          <w:szCs w:val="24"/>
        </w:rPr>
        <w:t>有时候是怀念故乡的亲人，</w:t>
      </w:r>
      <w:r w:rsidR="003F70F9" w:rsidRPr="00E15F7E">
        <w:rPr>
          <w:rFonts w:ascii="楷体" w:eastAsia="楷体" w:hAnsi="楷体" w:hint="eastAsia"/>
          <w:sz w:val="24"/>
          <w:szCs w:val="24"/>
        </w:rPr>
        <w:t>我印象中较为深刻的一首</w:t>
      </w:r>
      <w:r w:rsidR="00E40972" w:rsidRPr="00E15F7E">
        <w:rPr>
          <w:rFonts w:ascii="楷体" w:eastAsia="楷体" w:hAnsi="楷体" w:hint="eastAsia"/>
          <w:sz w:val="24"/>
          <w:szCs w:val="24"/>
        </w:rPr>
        <w:t>杜甫的</w:t>
      </w:r>
      <w:r w:rsidR="003F70F9" w:rsidRPr="00E15F7E">
        <w:rPr>
          <w:rFonts w:ascii="楷体" w:eastAsia="楷体" w:hAnsi="楷体" w:hint="eastAsia"/>
          <w:sz w:val="24"/>
          <w:szCs w:val="24"/>
        </w:rPr>
        <w:t>对</w:t>
      </w:r>
      <w:r w:rsidR="002A19F3" w:rsidRPr="00E15F7E">
        <w:rPr>
          <w:rFonts w:ascii="楷体" w:eastAsia="楷体" w:hAnsi="楷体" w:hint="eastAsia"/>
          <w:sz w:val="24"/>
          <w:szCs w:val="24"/>
        </w:rPr>
        <w:t>亲</w:t>
      </w:r>
      <w:r w:rsidR="00A37CFD" w:rsidRPr="00E15F7E">
        <w:rPr>
          <w:rFonts w:ascii="楷体" w:eastAsia="楷体" w:hAnsi="楷体" w:hint="eastAsia"/>
          <w:sz w:val="24"/>
          <w:szCs w:val="24"/>
        </w:rPr>
        <w:t>人</w:t>
      </w:r>
      <w:r w:rsidR="003F70F9" w:rsidRPr="00E15F7E">
        <w:rPr>
          <w:rFonts w:ascii="楷体" w:eastAsia="楷体" w:hAnsi="楷体" w:hint="eastAsia"/>
          <w:sz w:val="24"/>
          <w:szCs w:val="24"/>
        </w:rPr>
        <w:t>的思念诗是《</w:t>
      </w:r>
      <w:r w:rsidR="00E40972" w:rsidRPr="00E15F7E">
        <w:rPr>
          <w:rFonts w:ascii="楷体" w:eastAsia="楷体" w:hAnsi="楷体" w:hint="eastAsia"/>
          <w:sz w:val="24"/>
          <w:szCs w:val="24"/>
        </w:rPr>
        <w:t>月夜忆舍弟</w:t>
      </w:r>
      <w:r w:rsidR="003F70F9" w:rsidRPr="00E15F7E">
        <w:rPr>
          <w:rFonts w:ascii="楷体" w:eastAsia="楷体" w:hAnsi="楷体" w:hint="eastAsia"/>
          <w:sz w:val="24"/>
          <w:szCs w:val="24"/>
        </w:rPr>
        <w:t>》。此诗是写于</w:t>
      </w:r>
      <w:r w:rsidR="004D4A6C" w:rsidRPr="00E15F7E">
        <w:rPr>
          <w:rFonts w:ascii="楷体" w:eastAsia="楷体" w:hAnsi="楷体" w:hint="eastAsia"/>
          <w:sz w:val="24"/>
          <w:szCs w:val="24"/>
        </w:rPr>
        <w:t>安史之乱后杜甫从故乡逃离后的一段时间</w:t>
      </w:r>
      <w:r w:rsidR="005F5BC9" w:rsidRPr="00E15F7E">
        <w:rPr>
          <w:rFonts w:ascii="楷体" w:eastAsia="楷体" w:hAnsi="楷体" w:hint="eastAsia"/>
          <w:sz w:val="24"/>
          <w:szCs w:val="24"/>
        </w:rPr>
        <w:t>，由于战事</w:t>
      </w:r>
      <w:r w:rsidR="002217D1" w:rsidRPr="00E15F7E">
        <w:rPr>
          <w:rFonts w:ascii="楷体" w:eastAsia="楷体" w:hAnsi="楷体" w:hint="eastAsia"/>
          <w:sz w:val="24"/>
          <w:szCs w:val="24"/>
        </w:rPr>
        <w:t>阻隔</w:t>
      </w:r>
      <w:r w:rsidR="005F5BC9" w:rsidRPr="00E15F7E">
        <w:rPr>
          <w:rFonts w:ascii="楷体" w:eastAsia="楷体" w:hAnsi="楷体" w:hint="eastAsia"/>
          <w:sz w:val="24"/>
          <w:szCs w:val="24"/>
        </w:rPr>
        <w:t>，音信不通，他心中产生了强烈的忧虑和思念</w:t>
      </w:r>
      <w:r w:rsidR="007A3D9C" w:rsidRPr="00E15F7E">
        <w:rPr>
          <w:rFonts w:ascii="楷体" w:eastAsia="楷体" w:hAnsi="楷体" w:hint="eastAsia"/>
          <w:sz w:val="24"/>
          <w:szCs w:val="24"/>
        </w:rPr>
        <w:t>。“露从今夜白，月是故乡明”，今夜</w:t>
      </w:r>
      <w:r w:rsidR="0027235A" w:rsidRPr="00E15F7E">
        <w:rPr>
          <w:rFonts w:ascii="楷体" w:eastAsia="楷体" w:hAnsi="楷体" w:hint="eastAsia"/>
          <w:sz w:val="24"/>
          <w:szCs w:val="24"/>
        </w:rPr>
        <w:t>过后就是</w:t>
      </w:r>
      <w:r w:rsidR="00960316" w:rsidRPr="00E15F7E">
        <w:rPr>
          <w:rFonts w:ascii="楷体" w:eastAsia="楷体" w:hAnsi="楷体" w:hint="eastAsia"/>
          <w:sz w:val="24"/>
          <w:szCs w:val="24"/>
        </w:rPr>
        <w:t>白露气节，</w:t>
      </w:r>
      <w:r w:rsidR="00AF4074" w:rsidRPr="00E15F7E">
        <w:rPr>
          <w:rFonts w:ascii="楷体" w:eastAsia="楷体" w:hAnsi="楷体" w:hint="eastAsia"/>
          <w:sz w:val="24"/>
          <w:szCs w:val="24"/>
        </w:rPr>
        <w:lastRenderedPageBreak/>
        <w:t>天气转凉，</w:t>
      </w:r>
      <w:r w:rsidR="00992450" w:rsidRPr="00E15F7E">
        <w:rPr>
          <w:rFonts w:ascii="楷体" w:eastAsia="楷体" w:hAnsi="楷体" w:hint="eastAsia"/>
          <w:sz w:val="24"/>
          <w:szCs w:val="24"/>
        </w:rPr>
        <w:t>他的内心也是冷的，和家人在一起不久就</w:t>
      </w:r>
      <w:r w:rsidR="009E732D">
        <w:rPr>
          <w:rFonts w:ascii="楷体" w:eastAsia="楷体" w:hAnsi="楷体" w:hint="eastAsia"/>
          <w:sz w:val="24"/>
          <w:szCs w:val="24"/>
        </w:rPr>
        <w:t>再次</w:t>
      </w:r>
      <w:r w:rsidR="00992450" w:rsidRPr="00E15F7E">
        <w:rPr>
          <w:rFonts w:ascii="楷体" w:eastAsia="楷体" w:hAnsi="楷体" w:hint="eastAsia"/>
          <w:sz w:val="24"/>
          <w:szCs w:val="24"/>
        </w:rPr>
        <w:t>分隔两地，了无音讯。我认为此刻他心中的所想的就是</w:t>
      </w:r>
      <w:r w:rsidR="00A45F9B" w:rsidRPr="00E15F7E">
        <w:rPr>
          <w:rFonts w:ascii="楷体" w:eastAsia="楷体" w:hAnsi="楷体" w:hint="eastAsia"/>
          <w:sz w:val="24"/>
          <w:szCs w:val="24"/>
        </w:rPr>
        <w:t>故乡</w:t>
      </w:r>
      <w:r w:rsidR="00992450" w:rsidRPr="00E15F7E">
        <w:rPr>
          <w:rFonts w:ascii="楷体" w:eastAsia="楷体" w:hAnsi="楷体" w:hint="eastAsia"/>
          <w:sz w:val="24"/>
          <w:szCs w:val="24"/>
        </w:rPr>
        <w:t>的</w:t>
      </w:r>
      <w:r w:rsidR="00A45F9B" w:rsidRPr="00E15F7E">
        <w:rPr>
          <w:rFonts w:ascii="楷体" w:eastAsia="楷体" w:hAnsi="楷体" w:hint="eastAsia"/>
          <w:sz w:val="24"/>
          <w:szCs w:val="24"/>
        </w:rPr>
        <w:t>故人</w:t>
      </w:r>
      <w:r w:rsidR="00992450" w:rsidRPr="00E15F7E">
        <w:rPr>
          <w:rFonts w:ascii="楷体" w:eastAsia="楷体" w:hAnsi="楷体" w:hint="eastAsia"/>
          <w:sz w:val="24"/>
          <w:szCs w:val="24"/>
        </w:rPr>
        <w:t>是否安康</w:t>
      </w:r>
      <w:r w:rsidR="009E732D">
        <w:rPr>
          <w:rFonts w:ascii="楷体" w:eastAsia="楷体" w:hAnsi="楷体" w:hint="eastAsia"/>
          <w:sz w:val="24"/>
          <w:szCs w:val="24"/>
        </w:rPr>
        <w:t>、</w:t>
      </w:r>
      <w:r w:rsidR="00992450" w:rsidRPr="00E15F7E">
        <w:rPr>
          <w:rFonts w:ascii="楷体" w:eastAsia="楷体" w:hAnsi="楷体" w:hint="eastAsia"/>
          <w:sz w:val="24"/>
          <w:szCs w:val="24"/>
        </w:rPr>
        <w:t>处境是否安全。</w:t>
      </w:r>
      <w:r w:rsidR="004461EE" w:rsidRPr="00E15F7E">
        <w:rPr>
          <w:rFonts w:ascii="楷体" w:eastAsia="楷体" w:hAnsi="楷体" w:hint="eastAsia"/>
          <w:sz w:val="24"/>
          <w:szCs w:val="24"/>
        </w:rPr>
        <w:t>杜甫觉得此是月亮还是故乡的最明亮，但人世间的月亮</w:t>
      </w:r>
      <w:r w:rsidR="001C5B19" w:rsidRPr="00E15F7E">
        <w:rPr>
          <w:rFonts w:ascii="楷体" w:eastAsia="楷体" w:hAnsi="楷体" w:hint="eastAsia"/>
          <w:sz w:val="24"/>
          <w:szCs w:val="24"/>
        </w:rPr>
        <w:t>都是一轮明月，他这样写，不正是他心理的作用吗，内心里所想的只有故乡，就连故乡</w:t>
      </w:r>
      <w:r w:rsidR="00245920" w:rsidRPr="00E15F7E">
        <w:rPr>
          <w:rFonts w:ascii="楷体" w:eastAsia="楷体" w:hAnsi="楷体" w:hint="eastAsia"/>
          <w:sz w:val="24"/>
          <w:szCs w:val="24"/>
        </w:rPr>
        <w:t>的</w:t>
      </w:r>
      <w:r w:rsidR="001C5B19" w:rsidRPr="00E15F7E">
        <w:rPr>
          <w:rFonts w:ascii="楷体" w:eastAsia="楷体" w:hAnsi="楷体" w:hint="eastAsia"/>
          <w:sz w:val="24"/>
          <w:szCs w:val="24"/>
        </w:rPr>
        <w:t>月亮都值得自己称赞</w:t>
      </w:r>
      <w:r w:rsidR="00245920" w:rsidRPr="00E15F7E">
        <w:rPr>
          <w:rFonts w:ascii="楷体" w:eastAsia="楷体" w:hAnsi="楷体" w:hint="eastAsia"/>
          <w:sz w:val="24"/>
          <w:szCs w:val="24"/>
        </w:rPr>
        <w:t>，也暗示了他对故乡的思念</w:t>
      </w:r>
      <w:r w:rsidR="00D0235B" w:rsidRPr="00E15F7E">
        <w:rPr>
          <w:rFonts w:ascii="楷体" w:eastAsia="楷体" w:hAnsi="楷体" w:hint="eastAsia"/>
          <w:sz w:val="24"/>
          <w:szCs w:val="24"/>
        </w:rPr>
        <w:t>情感之深切、强烈</w:t>
      </w:r>
      <w:r w:rsidR="004461EE" w:rsidRPr="00E15F7E">
        <w:rPr>
          <w:rFonts w:ascii="楷体" w:eastAsia="楷体" w:hAnsi="楷体" w:hint="eastAsia"/>
          <w:sz w:val="24"/>
          <w:szCs w:val="24"/>
        </w:rPr>
        <w:t>。</w:t>
      </w:r>
      <w:r w:rsidR="00C31AF4" w:rsidRPr="00E15F7E">
        <w:rPr>
          <w:rFonts w:ascii="楷体" w:eastAsia="楷体" w:hAnsi="楷体" w:hint="eastAsia"/>
          <w:sz w:val="24"/>
          <w:szCs w:val="24"/>
        </w:rPr>
        <w:t>“有弟皆分散，无家问生死” 虽然只写了</w:t>
      </w:r>
      <w:r w:rsidR="002217D1" w:rsidRPr="00E15F7E">
        <w:rPr>
          <w:rFonts w:ascii="楷体" w:eastAsia="楷体" w:hAnsi="楷体" w:hint="eastAsia"/>
          <w:sz w:val="24"/>
          <w:szCs w:val="24"/>
        </w:rPr>
        <w:t>弟弟，但他对家人的思念却接着弟弟流露了出来</w:t>
      </w:r>
      <w:r w:rsidR="009B5101" w:rsidRPr="00E15F7E">
        <w:rPr>
          <w:rFonts w:ascii="楷体" w:eastAsia="楷体" w:hAnsi="楷体" w:hint="eastAsia"/>
          <w:sz w:val="24"/>
          <w:szCs w:val="24"/>
        </w:rPr>
        <w:t>，因为弟弟年纪</w:t>
      </w:r>
      <w:r w:rsidR="00711E1B" w:rsidRPr="00E15F7E">
        <w:rPr>
          <w:rFonts w:ascii="楷体" w:eastAsia="楷体" w:hAnsi="楷体" w:hint="eastAsia"/>
          <w:sz w:val="24"/>
          <w:szCs w:val="24"/>
        </w:rPr>
        <w:t>小，</w:t>
      </w:r>
      <w:r w:rsidR="009B5101" w:rsidRPr="00E15F7E">
        <w:rPr>
          <w:rFonts w:ascii="楷体" w:eastAsia="楷体" w:hAnsi="楷体" w:hint="eastAsia"/>
          <w:sz w:val="24"/>
          <w:szCs w:val="24"/>
        </w:rPr>
        <w:t>是家里人最关心的</w:t>
      </w:r>
      <w:r w:rsidR="00711E1B" w:rsidRPr="00E15F7E">
        <w:rPr>
          <w:rFonts w:ascii="楷体" w:eastAsia="楷体" w:hAnsi="楷体" w:hint="eastAsia"/>
          <w:sz w:val="24"/>
          <w:szCs w:val="24"/>
        </w:rPr>
        <w:t>。现在战事频繁</w:t>
      </w:r>
      <w:r w:rsidR="00B81102">
        <w:rPr>
          <w:rFonts w:ascii="楷体" w:eastAsia="楷体" w:hAnsi="楷体" w:hint="eastAsia"/>
          <w:sz w:val="24"/>
          <w:szCs w:val="24"/>
        </w:rPr>
        <w:t>，</w:t>
      </w:r>
      <w:r w:rsidR="00711E1B" w:rsidRPr="00E15F7E">
        <w:rPr>
          <w:rFonts w:ascii="楷体" w:eastAsia="楷体" w:hAnsi="楷体" w:hint="eastAsia"/>
          <w:sz w:val="24"/>
          <w:szCs w:val="24"/>
        </w:rPr>
        <w:t>他又怎么能不去</w:t>
      </w:r>
      <w:r w:rsidR="00E15877" w:rsidRPr="00E15F7E">
        <w:rPr>
          <w:rFonts w:ascii="楷体" w:eastAsia="楷体" w:hAnsi="楷体" w:hint="eastAsia"/>
          <w:sz w:val="24"/>
          <w:szCs w:val="24"/>
        </w:rPr>
        <w:t>担心</w:t>
      </w:r>
      <w:r w:rsidR="00711E1B" w:rsidRPr="00E15F7E">
        <w:rPr>
          <w:rFonts w:ascii="楷体" w:eastAsia="楷体" w:hAnsi="楷体" w:hint="eastAsia"/>
          <w:sz w:val="24"/>
          <w:szCs w:val="24"/>
        </w:rPr>
        <w:t>弟弟，想念家人</w:t>
      </w:r>
      <w:r w:rsidR="00E15877" w:rsidRPr="00E15F7E">
        <w:rPr>
          <w:rFonts w:ascii="楷体" w:eastAsia="楷体" w:hAnsi="楷体" w:hint="eastAsia"/>
          <w:sz w:val="24"/>
          <w:szCs w:val="24"/>
        </w:rPr>
        <w:t>？但他所能做的只</w:t>
      </w:r>
      <w:r w:rsidR="002A19F3" w:rsidRPr="00E15F7E">
        <w:rPr>
          <w:rFonts w:ascii="楷体" w:eastAsia="楷体" w:hAnsi="楷体" w:hint="eastAsia"/>
          <w:sz w:val="24"/>
          <w:szCs w:val="24"/>
        </w:rPr>
        <w:t>能是</w:t>
      </w:r>
      <w:r w:rsidR="00E15877" w:rsidRPr="00E15F7E">
        <w:rPr>
          <w:rFonts w:ascii="楷体" w:eastAsia="楷体" w:hAnsi="楷体" w:hint="eastAsia"/>
          <w:sz w:val="24"/>
          <w:szCs w:val="24"/>
        </w:rPr>
        <w:t>期盼故乡的亲人们安然无恙。</w:t>
      </w:r>
      <w:r w:rsidR="00D0235B" w:rsidRPr="00E15F7E">
        <w:rPr>
          <w:rFonts w:ascii="楷体" w:eastAsia="楷体" w:hAnsi="楷体" w:hint="eastAsia"/>
          <w:sz w:val="24"/>
          <w:szCs w:val="24"/>
        </w:rPr>
        <w:t>杜工部无论</w:t>
      </w:r>
      <w:r w:rsidR="00F10C2F" w:rsidRPr="00E15F7E">
        <w:rPr>
          <w:rFonts w:ascii="楷体" w:eastAsia="楷体" w:hAnsi="楷体" w:hint="eastAsia"/>
          <w:sz w:val="24"/>
          <w:szCs w:val="24"/>
        </w:rPr>
        <w:t>何时身处何地，心中所装的基本都是故乡或者故乡的亲人</w:t>
      </w:r>
      <w:r w:rsidR="005171E4" w:rsidRPr="00E15F7E">
        <w:rPr>
          <w:rFonts w:ascii="楷体" w:eastAsia="楷体" w:hAnsi="楷体" w:hint="eastAsia"/>
          <w:sz w:val="24"/>
          <w:szCs w:val="24"/>
        </w:rPr>
        <w:t>，即便自己生活的再差，他也希望故土的亲人能活得幸福。</w:t>
      </w:r>
    </w:p>
    <w:p w14:paraId="11DB39FA" w14:textId="76D3526F" w:rsidR="00DE5202" w:rsidRPr="00E15F7E" w:rsidRDefault="000C2F82" w:rsidP="006C4699">
      <w:pPr>
        <w:widowControl/>
        <w:spacing w:line="500" w:lineRule="exact"/>
        <w:ind w:firstLine="200"/>
        <w:jc w:val="left"/>
        <w:rPr>
          <w:rFonts w:ascii="楷体" w:eastAsia="楷体" w:hAnsi="楷体"/>
          <w:sz w:val="24"/>
          <w:szCs w:val="24"/>
        </w:rPr>
      </w:pPr>
      <w:r w:rsidRPr="00E15F7E">
        <w:rPr>
          <w:rFonts w:ascii="楷体" w:eastAsia="楷体" w:hAnsi="楷体"/>
          <w:sz w:val="24"/>
          <w:szCs w:val="24"/>
        </w:rPr>
        <w:tab/>
      </w:r>
      <w:r w:rsidR="009C2D69">
        <w:rPr>
          <w:rFonts w:ascii="楷体" w:eastAsia="楷体" w:hAnsi="楷体" w:hint="eastAsia"/>
          <w:sz w:val="24"/>
          <w:szCs w:val="24"/>
        </w:rPr>
        <w:t>身处</w:t>
      </w:r>
      <w:r w:rsidRPr="00E15F7E">
        <w:rPr>
          <w:rFonts w:ascii="楷体" w:eastAsia="楷体" w:hAnsi="楷体" w:hint="eastAsia"/>
          <w:sz w:val="24"/>
          <w:szCs w:val="24"/>
        </w:rPr>
        <w:t>科技发达</w:t>
      </w:r>
      <w:r w:rsidR="001F688B" w:rsidRPr="00E15F7E">
        <w:rPr>
          <w:rFonts w:ascii="楷体" w:eastAsia="楷体" w:hAnsi="楷体" w:hint="eastAsia"/>
          <w:sz w:val="24"/>
          <w:szCs w:val="24"/>
        </w:rPr>
        <w:t>的</w:t>
      </w:r>
      <w:r w:rsidR="001F688B" w:rsidRPr="00E15F7E">
        <w:rPr>
          <w:rFonts w:ascii="楷体" w:eastAsia="楷体" w:hAnsi="楷体"/>
          <w:sz w:val="24"/>
          <w:szCs w:val="24"/>
        </w:rPr>
        <w:t>21</w:t>
      </w:r>
      <w:r w:rsidR="001F688B" w:rsidRPr="00E15F7E">
        <w:rPr>
          <w:rFonts w:ascii="楷体" w:eastAsia="楷体" w:hAnsi="楷体" w:hint="eastAsia"/>
          <w:sz w:val="24"/>
          <w:szCs w:val="24"/>
        </w:rPr>
        <w:t>世纪</w:t>
      </w:r>
      <w:r w:rsidRPr="00E15F7E">
        <w:rPr>
          <w:rFonts w:ascii="楷体" w:eastAsia="楷体" w:hAnsi="楷体" w:hint="eastAsia"/>
          <w:sz w:val="24"/>
          <w:szCs w:val="24"/>
        </w:rPr>
        <w:t>，</w:t>
      </w:r>
      <w:r w:rsidR="001F688B" w:rsidRPr="00E15F7E">
        <w:rPr>
          <w:rFonts w:ascii="楷体" w:eastAsia="楷体" w:hAnsi="楷体" w:hint="eastAsia"/>
          <w:sz w:val="24"/>
          <w:szCs w:val="24"/>
        </w:rPr>
        <w:t>能够与亲人随时取得联系，</w:t>
      </w:r>
      <w:r w:rsidRPr="00E15F7E">
        <w:rPr>
          <w:rFonts w:ascii="楷体" w:eastAsia="楷体" w:hAnsi="楷体" w:hint="eastAsia"/>
          <w:sz w:val="24"/>
          <w:szCs w:val="24"/>
        </w:rPr>
        <w:t>我的思乡之情或许没有先人那样的强烈，但</w:t>
      </w:r>
      <w:r w:rsidR="001F688B" w:rsidRPr="00E15F7E">
        <w:rPr>
          <w:rFonts w:ascii="楷体" w:eastAsia="楷体" w:hAnsi="楷体" w:hint="eastAsia"/>
          <w:sz w:val="24"/>
          <w:szCs w:val="24"/>
        </w:rPr>
        <w:t>科技所展示的终究是虚拟的</w:t>
      </w:r>
      <w:r w:rsidR="009E4CBD" w:rsidRPr="00E15F7E">
        <w:rPr>
          <w:rFonts w:ascii="楷体" w:eastAsia="楷体" w:hAnsi="楷体" w:hint="eastAsia"/>
          <w:sz w:val="24"/>
          <w:szCs w:val="24"/>
        </w:rPr>
        <w:t>。微信</w:t>
      </w:r>
      <w:r w:rsidR="0079228A" w:rsidRPr="00E15F7E">
        <w:rPr>
          <w:rFonts w:ascii="楷体" w:eastAsia="楷体" w:hAnsi="楷体" w:hint="eastAsia"/>
          <w:sz w:val="24"/>
          <w:szCs w:val="24"/>
        </w:rPr>
        <w:t>上发信息</w:t>
      </w:r>
      <w:r w:rsidR="001F688B" w:rsidRPr="00E15F7E">
        <w:rPr>
          <w:rFonts w:ascii="楷体" w:eastAsia="楷体" w:hAnsi="楷体" w:hint="eastAsia"/>
          <w:sz w:val="24"/>
          <w:szCs w:val="24"/>
        </w:rPr>
        <w:t>和</w:t>
      </w:r>
      <w:r w:rsidR="00E25B7B" w:rsidRPr="00E15F7E">
        <w:rPr>
          <w:rFonts w:ascii="楷体" w:eastAsia="楷体" w:hAnsi="楷体" w:hint="eastAsia"/>
          <w:sz w:val="24"/>
          <w:szCs w:val="24"/>
        </w:rPr>
        <w:t>故乡</w:t>
      </w:r>
      <w:r w:rsidR="0079228A" w:rsidRPr="00E15F7E">
        <w:rPr>
          <w:rFonts w:ascii="楷体" w:eastAsia="楷体" w:hAnsi="楷体" w:hint="eastAsia"/>
          <w:sz w:val="24"/>
          <w:szCs w:val="24"/>
        </w:rPr>
        <w:t>家人之间的亲切问候更是不能相提并论</w:t>
      </w:r>
      <w:r w:rsidR="009B4334" w:rsidRPr="00E15F7E">
        <w:rPr>
          <w:rFonts w:ascii="楷体" w:eastAsia="楷体" w:hAnsi="楷体" w:hint="eastAsia"/>
          <w:sz w:val="24"/>
          <w:szCs w:val="24"/>
        </w:rPr>
        <w:t>，现实中</w:t>
      </w:r>
      <w:r w:rsidR="000974F5" w:rsidRPr="00E15F7E">
        <w:rPr>
          <w:rFonts w:ascii="楷体" w:eastAsia="楷体" w:hAnsi="楷体" w:hint="eastAsia"/>
          <w:sz w:val="24"/>
          <w:szCs w:val="24"/>
        </w:rPr>
        <w:t>故乡家人</w:t>
      </w:r>
      <w:r w:rsidR="009B4334" w:rsidRPr="00E15F7E">
        <w:rPr>
          <w:rFonts w:ascii="楷体" w:eastAsia="楷体" w:hAnsi="楷体" w:hint="eastAsia"/>
          <w:sz w:val="24"/>
          <w:szCs w:val="24"/>
        </w:rPr>
        <w:t>的问候所蕴含的情感更加浓厚</w:t>
      </w:r>
      <w:r w:rsidR="009E4CBD" w:rsidRPr="00E15F7E">
        <w:rPr>
          <w:rFonts w:ascii="楷体" w:eastAsia="楷体" w:hAnsi="楷体" w:hint="eastAsia"/>
          <w:sz w:val="24"/>
          <w:szCs w:val="24"/>
        </w:rPr>
        <w:t>；</w:t>
      </w:r>
      <w:r w:rsidR="00E25B7B" w:rsidRPr="00E15F7E">
        <w:rPr>
          <w:rFonts w:ascii="楷体" w:eastAsia="楷体" w:hAnsi="楷体" w:hint="eastAsia"/>
          <w:sz w:val="24"/>
          <w:szCs w:val="24"/>
        </w:rPr>
        <w:t>游戏里默契的配合也无法比及</w:t>
      </w:r>
      <w:r w:rsidR="00AA6E06" w:rsidRPr="00E15F7E">
        <w:rPr>
          <w:rFonts w:ascii="楷体" w:eastAsia="楷体" w:hAnsi="楷体" w:hint="eastAsia"/>
          <w:sz w:val="24"/>
          <w:szCs w:val="24"/>
        </w:rPr>
        <w:t>在故乡农作时朋友们的合作，大家的合作是从小开始的，是</w:t>
      </w:r>
      <w:r w:rsidR="005B7413" w:rsidRPr="00E15F7E">
        <w:rPr>
          <w:rFonts w:ascii="楷体" w:eastAsia="楷体" w:hAnsi="楷体" w:hint="eastAsia"/>
          <w:sz w:val="24"/>
          <w:szCs w:val="24"/>
        </w:rPr>
        <w:t>铭记在心里永远无法忘记的</w:t>
      </w:r>
      <w:r w:rsidR="00AA6E06" w:rsidRPr="00E15F7E">
        <w:rPr>
          <w:rFonts w:ascii="楷体" w:eastAsia="楷体" w:hAnsi="楷体" w:hint="eastAsia"/>
          <w:sz w:val="24"/>
          <w:szCs w:val="24"/>
        </w:rPr>
        <w:t>；</w:t>
      </w:r>
      <w:r w:rsidR="009E4CBD" w:rsidRPr="00E15F7E">
        <w:rPr>
          <w:rFonts w:ascii="楷体" w:eastAsia="楷体" w:hAnsi="楷体" w:hint="eastAsia"/>
          <w:sz w:val="24"/>
          <w:szCs w:val="24"/>
        </w:rPr>
        <w:t>朋友圈里发美食终究比不过在家里妈妈的手艺</w:t>
      </w:r>
      <w:r w:rsidR="009B4334" w:rsidRPr="00E15F7E">
        <w:rPr>
          <w:rFonts w:ascii="楷体" w:eastAsia="楷体" w:hAnsi="楷体" w:hint="eastAsia"/>
          <w:sz w:val="24"/>
          <w:szCs w:val="24"/>
        </w:rPr>
        <w:t>，妈妈的手艺虽然不是很好，但是有</w:t>
      </w:r>
      <w:r w:rsidR="000974F5" w:rsidRPr="00E15F7E">
        <w:rPr>
          <w:rFonts w:ascii="楷体" w:eastAsia="楷体" w:hAnsi="楷体" w:hint="eastAsia"/>
          <w:sz w:val="24"/>
          <w:szCs w:val="24"/>
        </w:rPr>
        <w:t>故乡</w:t>
      </w:r>
      <w:r w:rsidR="009B4334" w:rsidRPr="00E15F7E">
        <w:rPr>
          <w:rFonts w:ascii="楷体" w:eastAsia="楷体" w:hAnsi="楷体" w:hint="eastAsia"/>
          <w:sz w:val="24"/>
          <w:szCs w:val="24"/>
        </w:rPr>
        <w:t>的味道，</w:t>
      </w:r>
      <w:r w:rsidR="000974F5" w:rsidRPr="00E15F7E">
        <w:rPr>
          <w:rFonts w:ascii="楷体" w:eastAsia="楷体" w:hAnsi="楷体" w:hint="eastAsia"/>
          <w:sz w:val="24"/>
          <w:szCs w:val="24"/>
        </w:rPr>
        <w:t xml:space="preserve">在那里我生长了20年。 </w:t>
      </w:r>
      <w:r w:rsidR="00320A88" w:rsidRPr="00E15F7E">
        <w:rPr>
          <w:rFonts w:ascii="楷体" w:eastAsia="楷体" w:hAnsi="楷体" w:hint="eastAsia"/>
          <w:sz w:val="24"/>
          <w:szCs w:val="24"/>
        </w:rPr>
        <w:t>最近，学校</w:t>
      </w:r>
      <w:r w:rsidR="00E25B7B" w:rsidRPr="00E15F7E">
        <w:rPr>
          <w:rFonts w:ascii="楷体" w:eastAsia="楷体" w:hAnsi="楷体" w:hint="eastAsia"/>
          <w:sz w:val="24"/>
          <w:szCs w:val="24"/>
        </w:rPr>
        <w:t>飘起了雪花，故乡</w:t>
      </w:r>
      <w:r w:rsidR="005664D1" w:rsidRPr="00E15F7E">
        <w:rPr>
          <w:rFonts w:ascii="楷体" w:eastAsia="楷体" w:hAnsi="楷体" w:hint="eastAsia"/>
          <w:sz w:val="24"/>
          <w:szCs w:val="24"/>
        </w:rPr>
        <w:t>的雪</w:t>
      </w:r>
      <w:r w:rsidR="00B81102">
        <w:rPr>
          <w:rFonts w:ascii="楷体" w:eastAsia="楷体" w:hAnsi="楷体" w:hint="eastAsia"/>
          <w:sz w:val="24"/>
          <w:szCs w:val="24"/>
        </w:rPr>
        <w:t>也</w:t>
      </w:r>
      <w:r w:rsidR="005664D1" w:rsidRPr="00E15F7E">
        <w:rPr>
          <w:rFonts w:ascii="楷体" w:eastAsia="楷体" w:hAnsi="楷体" w:hint="eastAsia"/>
          <w:sz w:val="24"/>
          <w:szCs w:val="24"/>
        </w:rPr>
        <w:t>应该早就到了</w:t>
      </w:r>
      <w:r w:rsidR="000111B5" w:rsidRPr="00E15F7E">
        <w:rPr>
          <w:rFonts w:ascii="楷体" w:eastAsia="楷体" w:hAnsi="楷体" w:hint="eastAsia"/>
          <w:sz w:val="24"/>
          <w:szCs w:val="24"/>
        </w:rPr>
        <w:t>，怀念几年前在家里和朋友们打雪仗的时光，现在也一去不复返了，切实体会到了杜甫在他乡孤独的感觉。</w:t>
      </w:r>
    </w:p>
    <w:p w14:paraId="7DA50BBF" w14:textId="5AD32123" w:rsidR="00285B6F" w:rsidRDefault="000860BC" w:rsidP="00285B6F">
      <w:pPr>
        <w:widowControl/>
        <w:spacing w:line="500" w:lineRule="exact"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 w:rsidRPr="00E15F7E">
        <w:rPr>
          <w:rFonts w:ascii="楷体" w:eastAsia="楷体" w:hAnsi="楷体" w:hint="eastAsia"/>
          <w:sz w:val="24"/>
          <w:szCs w:val="24"/>
        </w:rPr>
        <w:t>故乡</w:t>
      </w:r>
      <w:r w:rsidR="00200138">
        <w:rPr>
          <w:rFonts w:ascii="楷体" w:eastAsia="楷体" w:hAnsi="楷体" w:hint="eastAsia"/>
          <w:sz w:val="24"/>
          <w:szCs w:val="24"/>
        </w:rPr>
        <w:t>，</w:t>
      </w:r>
      <w:r w:rsidRPr="00E15F7E">
        <w:rPr>
          <w:rFonts w:ascii="楷体" w:eastAsia="楷体" w:hAnsi="楷体" w:hint="eastAsia"/>
          <w:sz w:val="24"/>
          <w:szCs w:val="24"/>
        </w:rPr>
        <w:t>就是</w:t>
      </w:r>
      <w:r w:rsidR="00DE5202" w:rsidRPr="00E15F7E">
        <w:rPr>
          <w:rFonts w:ascii="楷体" w:eastAsia="楷体" w:hAnsi="楷体" w:hint="eastAsia"/>
          <w:sz w:val="24"/>
          <w:szCs w:val="24"/>
        </w:rPr>
        <w:t>在你没离开时，无法</w:t>
      </w:r>
      <w:r w:rsidR="00475F71" w:rsidRPr="00E15F7E">
        <w:rPr>
          <w:rFonts w:ascii="楷体" w:eastAsia="楷体" w:hAnsi="楷体" w:hint="eastAsia"/>
          <w:sz w:val="24"/>
          <w:szCs w:val="24"/>
        </w:rPr>
        <w:t>理解思乡之情，但当你离开它时，</w:t>
      </w:r>
      <w:r w:rsidR="00A81620" w:rsidRPr="00E15F7E">
        <w:rPr>
          <w:rFonts w:ascii="楷体" w:eastAsia="楷体" w:hAnsi="楷体" w:hint="eastAsia"/>
          <w:sz w:val="24"/>
          <w:szCs w:val="24"/>
        </w:rPr>
        <w:t>刹那间就理解了思乡之情。并且</w:t>
      </w:r>
      <w:r w:rsidR="00E2602C">
        <w:rPr>
          <w:rFonts w:ascii="楷体" w:eastAsia="楷体" w:hAnsi="楷体" w:hint="eastAsia"/>
          <w:sz w:val="24"/>
          <w:szCs w:val="24"/>
        </w:rPr>
        <w:t>心中</w:t>
      </w:r>
      <w:r w:rsidR="00A81620" w:rsidRPr="00E15F7E">
        <w:rPr>
          <w:rFonts w:ascii="楷体" w:eastAsia="楷体" w:hAnsi="楷体" w:hint="eastAsia"/>
          <w:sz w:val="24"/>
          <w:szCs w:val="24"/>
        </w:rPr>
        <w:t>一直</w:t>
      </w:r>
      <w:proofErr w:type="gramStart"/>
      <w:r w:rsidR="00E2602C">
        <w:rPr>
          <w:rFonts w:ascii="楷体" w:eastAsia="楷体" w:hAnsi="楷体" w:hint="eastAsia"/>
          <w:sz w:val="24"/>
          <w:szCs w:val="24"/>
        </w:rPr>
        <w:t>怀</w:t>
      </w:r>
      <w:r w:rsidR="00A81620" w:rsidRPr="00E15F7E">
        <w:rPr>
          <w:rFonts w:ascii="楷体" w:eastAsia="楷体" w:hAnsi="楷体" w:hint="eastAsia"/>
          <w:sz w:val="24"/>
          <w:szCs w:val="24"/>
        </w:rPr>
        <w:t>有着</w:t>
      </w:r>
      <w:proofErr w:type="gramEnd"/>
      <w:r w:rsidR="00A81620" w:rsidRPr="00E15F7E">
        <w:rPr>
          <w:rFonts w:ascii="楷体" w:eastAsia="楷体" w:hAnsi="楷体" w:hint="eastAsia"/>
          <w:sz w:val="24"/>
          <w:szCs w:val="24"/>
        </w:rPr>
        <w:t>对故乡的思念，即使内心知道即使回去还是要离开</w:t>
      </w:r>
      <w:r w:rsidR="00E2602C">
        <w:rPr>
          <w:rFonts w:ascii="楷体" w:eastAsia="楷体" w:hAnsi="楷体" w:hint="eastAsia"/>
          <w:sz w:val="24"/>
          <w:szCs w:val="24"/>
        </w:rPr>
        <w:t>。</w:t>
      </w:r>
      <w:r w:rsidR="002333D4" w:rsidRPr="00E15F7E">
        <w:rPr>
          <w:rFonts w:ascii="楷体" w:eastAsia="楷体" w:hAnsi="楷体" w:hint="eastAsia"/>
          <w:sz w:val="24"/>
          <w:szCs w:val="24"/>
        </w:rPr>
        <w:t>因为</w:t>
      </w:r>
      <w:r w:rsidR="00E2602C">
        <w:rPr>
          <w:rFonts w:ascii="楷体" w:eastAsia="楷体" w:hAnsi="楷体" w:hint="eastAsia"/>
          <w:sz w:val="24"/>
          <w:szCs w:val="24"/>
        </w:rPr>
        <w:t>每个</w:t>
      </w:r>
      <w:r w:rsidR="002333D4" w:rsidRPr="00E15F7E">
        <w:rPr>
          <w:rFonts w:ascii="楷体" w:eastAsia="楷体" w:hAnsi="楷体" w:hint="eastAsia"/>
          <w:sz w:val="24"/>
          <w:szCs w:val="24"/>
        </w:rPr>
        <w:t>人都</w:t>
      </w:r>
      <w:r w:rsidR="00E2602C">
        <w:rPr>
          <w:rFonts w:ascii="楷体" w:eastAsia="楷体" w:hAnsi="楷体" w:hint="eastAsia"/>
          <w:sz w:val="24"/>
          <w:szCs w:val="24"/>
        </w:rPr>
        <w:t>期待</w:t>
      </w:r>
      <w:r w:rsidR="002333D4" w:rsidRPr="00E15F7E">
        <w:rPr>
          <w:rFonts w:ascii="楷体" w:eastAsia="楷体" w:hAnsi="楷体" w:hint="eastAsia"/>
          <w:sz w:val="24"/>
          <w:szCs w:val="24"/>
        </w:rPr>
        <w:t>回到故乡，期待与自己阔别已久的亲人</w:t>
      </w:r>
      <w:r w:rsidR="00212E35" w:rsidRPr="00E15F7E">
        <w:rPr>
          <w:rFonts w:ascii="楷体" w:eastAsia="楷体" w:hAnsi="楷体" w:hint="eastAsia"/>
          <w:sz w:val="24"/>
          <w:szCs w:val="24"/>
        </w:rPr>
        <w:t>重逢，期待故乡永远的留存</w:t>
      </w:r>
      <w:r w:rsidR="00212E35" w:rsidRPr="00E15F7E">
        <w:rPr>
          <w:rFonts w:ascii="楷体" w:eastAsia="楷体" w:hAnsi="楷体"/>
          <w:sz w:val="24"/>
          <w:szCs w:val="24"/>
        </w:rPr>
        <w:t>……</w:t>
      </w:r>
    </w:p>
    <w:p w14:paraId="70AB1F84" w14:textId="6FE5090E" w:rsidR="00285B6F" w:rsidRDefault="00285B6F" w:rsidP="00285B6F">
      <w:pPr>
        <w:widowControl/>
        <w:spacing w:line="500" w:lineRule="exact"/>
        <w:ind w:firstLineChars="200" w:firstLine="480"/>
        <w:jc w:val="left"/>
        <w:rPr>
          <w:rFonts w:ascii="楷体" w:eastAsia="楷体" w:hAnsi="楷体"/>
          <w:sz w:val="24"/>
          <w:szCs w:val="24"/>
        </w:rPr>
      </w:pPr>
    </w:p>
    <w:p w14:paraId="409952E6" w14:textId="550E2249" w:rsidR="00285B6F" w:rsidRDefault="00285B6F" w:rsidP="00285B6F">
      <w:pPr>
        <w:widowControl/>
        <w:spacing w:line="500" w:lineRule="exact"/>
        <w:ind w:firstLineChars="200" w:firstLine="480"/>
        <w:jc w:val="left"/>
        <w:rPr>
          <w:rFonts w:ascii="楷体" w:eastAsia="楷体" w:hAnsi="楷体"/>
          <w:sz w:val="24"/>
          <w:szCs w:val="24"/>
        </w:rPr>
      </w:pPr>
    </w:p>
    <w:p w14:paraId="1A463778" w14:textId="12CAAE1E" w:rsidR="00285B6F" w:rsidRDefault="00285B6F" w:rsidP="00285B6F">
      <w:pPr>
        <w:widowControl/>
        <w:spacing w:line="500" w:lineRule="exact"/>
        <w:ind w:firstLineChars="200" w:firstLine="480"/>
        <w:jc w:val="left"/>
        <w:rPr>
          <w:rFonts w:ascii="楷体" w:eastAsia="楷体" w:hAnsi="楷体"/>
          <w:sz w:val="24"/>
          <w:szCs w:val="24"/>
        </w:rPr>
      </w:pPr>
    </w:p>
    <w:p w14:paraId="3FEF88E7" w14:textId="77777777" w:rsidR="00285B6F" w:rsidRPr="00285B6F" w:rsidRDefault="00285B6F" w:rsidP="00285B6F">
      <w:pPr>
        <w:widowControl/>
        <w:spacing w:line="500" w:lineRule="exact"/>
        <w:ind w:firstLineChars="200" w:firstLine="480"/>
        <w:jc w:val="left"/>
        <w:rPr>
          <w:rFonts w:ascii="楷体" w:eastAsia="楷体" w:hAnsi="楷体" w:hint="eastAsia"/>
          <w:sz w:val="24"/>
          <w:szCs w:val="24"/>
        </w:rPr>
      </w:pPr>
    </w:p>
    <w:sectPr w:rsidR="00285B6F" w:rsidRPr="00285B6F" w:rsidSect="007F0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3CC40" w14:textId="77777777" w:rsidR="002146B3" w:rsidRDefault="002146B3" w:rsidP="002146B3">
      <w:r>
        <w:separator/>
      </w:r>
    </w:p>
  </w:endnote>
  <w:endnote w:type="continuationSeparator" w:id="0">
    <w:p w14:paraId="24DEA31D" w14:textId="77777777" w:rsidR="002146B3" w:rsidRDefault="002146B3" w:rsidP="00214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C8F02" w14:textId="77777777" w:rsidR="002146B3" w:rsidRDefault="002146B3" w:rsidP="002146B3">
      <w:r>
        <w:separator/>
      </w:r>
    </w:p>
  </w:footnote>
  <w:footnote w:type="continuationSeparator" w:id="0">
    <w:p w14:paraId="5B20B6BB" w14:textId="77777777" w:rsidR="002146B3" w:rsidRDefault="002146B3" w:rsidP="00214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30"/>
    <w:rsid w:val="00004DD8"/>
    <w:rsid w:val="000076CB"/>
    <w:rsid w:val="000111B5"/>
    <w:rsid w:val="00024DE6"/>
    <w:rsid w:val="00045FBB"/>
    <w:rsid w:val="00080557"/>
    <w:rsid w:val="000860BC"/>
    <w:rsid w:val="000974F5"/>
    <w:rsid w:val="000C2F82"/>
    <w:rsid w:val="000D4F3D"/>
    <w:rsid w:val="001227A2"/>
    <w:rsid w:val="00147559"/>
    <w:rsid w:val="001A5982"/>
    <w:rsid w:val="001C2DA0"/>
    <w:rsid w:val="001C5B19"/>
    <w:rsid w:val="001F688B"/>
    <w:rsid w:val="00200138"/>
    <w:rsid w:val="00203149"/>
    <w:rsid w:val="00212E35"/>
    <w:rsid w:val="002146B3"/>
    <w:rsid w:val="002217D1"/>
    <w:rsid w:val="002333D4"/>
    <w:rsid w:val="00245920"/>
    <w:rsid w:val="0027235A"/>
    <w:rsid w:val="00272AFC"/>
    <w:rsid w:val="00273E51"/>
    <w:rsid w:val="00285B6F"/>
    <w:rsid w:val="002A19F3"/>
    <w:rsid w:val="002B3FD0"/>
    <w:rsid w:val="00320A88"/>
    <w:rsid w:val="003A0F64"/>
    <w:rsid w:val="003A4651"/>
    <w:rsid w:val="003F078F"/>
    <w:rsid w:val="003F70F9"/>
    <w:rsid w:val="00437F08"/>
    <w:rsid w:val="004461EE"/>
    <w:rsid w:val="00475F71"/>
    <w:rsid w:val="004A2152"/>
    <w:rsid w:val="004A44CA"/>
    <w:rsid w:val="004D4A6C"/>
    <w:rsid w:val="0051223C"/>
    <w:rsid w:val="005171E4"/>
    <w:rsid w:val="0052172D"/>
    <w:rsid w:val="005664D1"/>
    <w:rsid w:val="00572833"/>
    <w:rsid w:val="00590B7B"/>
    <w:rsid w:val="005B7413"/>
    <w:rsid w:val="005F5BC9"/>
    <w:rsid w:val="0065223E"/>
    <w:rsid w:val="00662AA2"/>
    <w:rsid w:val="006670D0"/>
    <w:rsid w:val="00693864"/>
    <w:rsid w:val="00695C3F"/>
    <w:rsid w:val="006C4699"/>
    <w:rsid w:val="006C664C"/>
    <w:rsid w:val="006C799A"/>
    <w:rsid w:val="00711E1B"/>
    <w:rsid w:val="0071214A"/>
    <w:rsid w:val="00721870"/>
    <w:rsid w:val="00723B56"/>
    <w:rsid w:val="0078150C"/>
    <w:rsid w:val="0079228A"/>
    <w:rsid w:val="007A3D9C"/>
    <w:rsid w:val="007B7069"/>
    <w:rsid w:val="007D5FF8"/>
    <w:rsid w:val="007E2AF0"/>
    <w:rsid w:val="007F1D63"/>
    <w:rsid w:val="00821530"/>
    <w:rsid w:val="00862F59"/>
    <w:rsid w:val="008821EB"/>
    <w:rsid w:val="0089362B"/>
    <w:rsid w:val="008D065C"/>
    <w:rsid w:val="00914BC5"/>
    <w:rsid w:val="009365CC"/>
    <w:rsid w:val="00960316"/>
    <w:rsid w:val="00992450"/>
    <w:rsid w:val="009A1574"/>
    <w:rsid w:val="009B4334"/>
    <w:rsid w:val="009B5101"/>
    <w:rsid w:val="009C2D69"/>
    <w:rsid w:val="009E4CBD"/>
    <w:rsid w:val="009E732D"/>
    <w:rsid w:val="00A06E6E"/>
    <w:rsid w:val="00A37A49"/>
    <w:rsid w:val="00A37CFD"/>
    <w:rsid w:val="00A45F9B"/>
    <w:rsid w:val="00A81620"/>
    <w:rsid w:val="00AA6E06"/>
    <w:rsid w:val="00AF4074"/>
    <w:rsid w:val="00AF731E"/>
    <w:rsid w:val="00B37428"/>
    <w:rsid w:val="00B719BD"/>
    <w:rsid w:val="00B81102"/>
    <w:rsid w:val="00B824A6"/>
    <w:rsid w:val="00BA09CD"/>
    <w:rsid w:val="00BA6860"/>
    <w:rsid w:val="00BB71AC"/>
    <w:rsid w:val="00C209EF"/>
    <w:rsid w:val="00C31AF4"/>
    <w:rsid w:val="00C45BFC"/>
    <w:rsid w:val="00C527FA"/>
    <w:rsid w:val="00C826C7"/>
    <w:rsid w:val="00CD07A4"/>
    <w:rsid w:val="00D0235B"/>
    <w:rsid w:val="00D05325"/>
    <w:rsid w:val="00D74B72"/>
    <w:rsid w:val="00D97874"/>
    <w:rsid w:val="00DC09AB"/>
    <w:rsid w:val="00DC4FEF"/>
    <w:rsid w:val="00DE5202"/>
    <w:rsid w:val="00DF336E"/>
    <w:rsid w:val="00DF5534"/>
    <w:rsid w:val="00E121B8"/>
    <w:rsid w:val="00E15877"/>
    <w:rsid w:val="00E15F7E"/>
    <w:rsid w:val="00E25B7B"/>
    <w:rsid w:val="00E2602C"/>
    <w:rsid w:val="00E31B8E"/>
    <w:rsid w:val="00E40972"/>
    <w:rsid w:val="00E472AC"/>
    <w:rsid w:val="00E90F2C"/>
    <w:rsid w:val="00F10C2F"/>
    <w:rsid w:val="00F36F92"/>
    <w:rsid w:val="00F51A85"/>
    <w:rsid w:val="00F8097B"/>
    <w:rsid w:val="00FD3442"/>
    <w:rsid w:val="00FE0322"/>
    <w:rsid w:val="00F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27917A"/>
  <w15:chartTrackingRefBased/>
  <w15:docId w15:val="{4C9018C6-B10A-4472-8EB7-2E067BD6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F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90F2C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Emphasis"/>
    <w:basedOn w:val="a0"/>
    <w:uiPriority w:val="20"/>
    <w:qFormat/>
    <w:rsid w:val="00045FBB"/>
    <w:rPr>
      <w:i/>
      <w:iCs/>
    </w:rPr>
  </w:style>
  <w:style w:type="paragraph" w:styleId="a5">
    <w:name w:val="header"/>
    <w:basedOn w:val="a"/>
    <w:link w:val="a6"/>
    <w:uiPriority w:val="99"/>
    <w:unhideWhenUsed/>
    <w:rsid w:val="00214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46B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4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46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zijing</dc:creator>
  <cp:keywords/>
  <dc:description/>
  <cp:lastModifiedBy>dong zijing</cp:lastModifiedBy>
  <cp:revision>15</cp:revision>
  <dcterms:created xsi:type="dcterms:W3CDTF">2022-11-30T07:42:00Z</dcterms:created>
  <dcterms:modified xsi:type="dcterms:W3CDTF">2022-12-01T06:33:00Z</dcterms:modified>
</cp:coreProperties>
</file>