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1898" w14:textId="77777777" w:rsidR="007C1D16" w:rsidRDefault="007C1D16" w:rsidP="00382D7F">
      <w:pPr>
        <w:ind w:firstLineChars="50" w:firstLine="360"/>
        <w:jc w:val="center"/>
        <w:rPr>
          <w:rFonts w:ascii="华文行楷" w:eastAsia="华文行楷"/>
          <w:sz w:val="72"/>
          <w:szCs w:val="72"/>
        </w:rPr>
      </w:pPr>
    </w:p>
    <w:p w14:paraId="7A5382F8" w14:textId="504332C9" w:rsidR="00382D7F" w:rsidRDefault="00382D7F" w:rsidP="00382D7F">
      <w:pPr>
        <w:ind w:firstLineChars="50" w:firstLine="420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343C88" wp14:editId="7502FC3A">
                <wp:simplePos x="0" y="0"/>
                <wp:positionH relativeFrom="column">
                  <wp:posOffset>2904490</wp:posOffset>
                </wp:positionH>
                <wp:positionV relativeFrom="paragraph">
                  <wp:posOffset>748665</wp:posOffset>
                </wp:positionV>
                <wp:extent cx="3213100" cy="699770"/>
                <wp:effectExtent l="0" t="0" r="254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310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144A7" w14:textId="77777777" w:rsidR="00382D7F" w:rsidRDefault="00382D7F" w:rsidP="00382D7F">
                            <w:pPr>
                              <w:ind w:left="420" w:hangingChars="50" w:hanging="420"/>
                            </w:pPr>
                            <w:r>
                              <w:rPr>
                                <w:rFonts w:ascii="华文行楷" w:eastAsia="华文行楷" w:hint="eastAsia"/>
                                <w:sz w:val="84"/>
                                <w:szCs w:val="84"/>
                              </w:rPr>
                              <w:t>人工智能学院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43C8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8.7pt;margin-top:58.95pt;width:253pt;height:55.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" stroked="f">
                <v:textbox inset="0,0,0,0">
                  <w:txbxContent>
                    <w:p w14:paraId="3F2144A7" w14:textId="77777777" w:rsidR="00382D7F" w:rsidRDefault="00382D7F" w:rsidP="00382D7F">
                      <w:pPr>
                        <w:ind w:left="420" w:hangingChars="50" w:hanging="420"/>
                      </w:pPr>
                      <w:r>
                        <w:rPr>
                          <w:rFonts w:ascii="华文行楷" w:eastAsia="华文行楷" w:hint="eastAsia"/>
                          <w:sz w:val="84"/>
                          <w:szCs w:val="84"/>
                        </w:rPr>
                        <w:t>人工智能学院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/>
          <w:noProof/>
          <w:sz w:val="84"/>
          <w:szCs w:val="84"/>
        </w:rPr>
        <w:drawing>
          <wp:anchor distT="0" distB="0" distL="114300" distR="114300" simplePos="0" relativeHeight="251663360" behindDoc="1" locked="0" layoutInCell="1" allowOverlap="1" wp14:anchorId="0E934093" wp14:editId="4220F27C">
            <wp:simplePos x="0" y="0"/>
            <wp:positionH relativeFrom="column">
              <wp:posOffset>-356870</wp:posOffset>
            </wp:positionH>
            <wp:positionV relativeFrom="paragraph">
              <wp:posOffset>769620</wp:posOffset>
            </wp:positionV>
            <wp:extent cx="3181350" cy="609600"/>
            <wp:effectExtent l="0" t="0" r="3810" b="0"/>
            <wp:wrapNone/>
            <wp:docPr id="16" name="图片 1" descr="F:\njauvi\基本元素缩略图\中文校名标准全称规范（横）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F:\njauvi\基本元素缩略图\中文校名标准全称规范（横）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行楷" w:eastAsia="华文行楷"/>
          <w:noProof/>
          <w:sz w:val="72"/>
          <w:szCs w:val="72"/>
        </w:rPr>
        <w:drawing>
          <wp:inline distT="0" distB="0" distL="0" distR="0" wp14:anchorId="050369E6" wp14:editId="6F0250C7">
            <wp:extent cx="714375" cy="714375"/>
            <wp:effectExtent l="0" t="0" r="1905" b="1905"/>
            <wp:docPr id="127" name="图片 6" descr="F:\njauvi\基本元素缩略图\校徽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6" descr="F:\njauvi\基本元素缩略图\校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6F28" w14:textId="77777777" w:rsidR="00382D7F" w:rsidRDefault="00382D7F" w:rsidP="00382D7F">
      <w:pPr>
        <w:jc w:val="center"/>
        <w:rPr>
          <w:rFonts w:ascii="楷体_GB2312" w:eastAsia="楷体_GB2312"/>
          <w:sz w:val="84"/>
          <w:szCs w:val="84"/>
        </w:rPr>
      </w:pPr>
    </w:p>
    <w:p w14:paraId="20B95688" w14:textId="77777777" w:rsidR="00382D7F" w:rsidRDefault="00382D7F" w:rsidP="00382D7F">
      <w:pPr>
        <w:jc w:val="center"/>
        <w:rPr>
          <w:rFonts w:ascii="楷体_GB2312" w:eastAsia="楷体_GB2312"/>
          <w:sz w:val="30"/>
          <w:szCs w:val="30"/>
        </w:rPr>
      </w:pPr>
    </w:p>
    <w:p w14:paraId="118EDE5C" w14:textId="77777777" w:rsidR="00382D7F" w:rsidRDefault="00382D7F" w:rsidP="00382D7F">
      <w:pPr>
        <w:rPr>
          <w:rFonts w:ascii="黑体" w:eastAsia="黑体" w:hAnsi="黑体" w:cs="黑体"/>
          <w:sz w:val="40"/>
          <w:szCs w:val="44"/>
          <w:u w:val="single"/>
        </w:rPr>
      </w:pPr>
    </w:p>
    <w:p w14:paraId="42CB38FD" w14:textId="77777777" w:rsidR="00FA7A98" w:rsidRDefault="00FA7A98" w:rsidP="00382D7F"/>
    <w:p w14:paraId="30F52B24" w14:textId="77777777" w:rsidR="00382D7F" w:rsidRDefault="00382D7F" w:rsidP="00382D7F"/>
    <w:p w14:paraId="4884E081" w14:textId="77777777" w:rsidR="00382D7F" w:rsidRDefault="00382D7F" w:rsidP="00382D7F"/>
    <w:p w14:paraId="2CA57D95" w14:textId="77777777" w:rsidR="00382D7F" w:rsidRDefault="00382D7F" w:rsidP="00382D7F">
      <w:pPr>
        <w:spacing w:line="720" w:lineRule="auto"/>
        <w:ind w:firstLineChars="300" w:firstLine="9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1D349" wp14:editId="60736E0F">
                <wp:simplePos x="0" y="0"/>
                <wp:positionH relativeFrom="column">
                  <wp:posOffset>1504950</wp:posOffset>
                </wp:positionH>
                <wp:positionV relativeFrom="paragraph">
                  <wp:posOffset>1095375</wp:posOffset>
                </wp:positionV>
                <wp:extent cx="3276600" cy="0"/>
                <wp:effectExtent l="0" t="9525" r="0" b="13335"/>
                <wp:wrapNone/>
                <wp:docPr id="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70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118.5pt;margin-top:86.25pt;width:25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" strokeweight="1.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22DC9" wp14:editId="36B346EB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3276600" cy="0"/>
                <wp:effectExtent l="0" t="9525" r="0" b="13335"/>
                <wp:wrapNone/>
                <wp:docPr id="125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551F" id="AutoShape 14" o:spid="_x0000_s1026" type="#_x0000_t32" style="position:absolute;left:0;text-align:left;margin-left:118.5pt;margin-top:36pt;width:25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" strokeweight="1.5pt"/>
            </w:pict>
          </mc:Fallback>
        </mc:AlternateContent>
      </w:r>
      <w:r>
        <w:rPr>
          <w:rFonts w:hint="eastAsia"/>
          <w:b/>
          <w:sz w:val="32"/>
          <w:szCs w:val="32"/>
        </w:rPr>
        <w:t>课程名称：</w:t>
      </w:r>
      <w:r>
        <w:rPr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大学生创新创业基础</w:t>
      </w:r>
    </w:p>
    <w:p w14:paraId="63CF8EA6" w14:textId="77777777" w:rsidR="00382D7F" w:rsidRDefault="00382D7F" w:rsidP="00382D7F">
      <w:pPr>
        <w:spacing w:line="720" w:lineRule="auto"/>
        <w:ind w:firstLineChars="300" w:firstLine="96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6B4897A" wp14:editId="270ADA93">
            <wp:simplePos x="0" y="0"/>
            <wp:positionH relativeFrom="column">
              <wp:posOffset>-230505</wp:posOffset>
            </wp:positionH>
            <wp:positionV relativeFrom="paragraph">
              <wp:posOffset>361950</wp:posOffset>
            </wp:positionV>
            <wp:extent cx="5975985" cy="3581400"/>
            <wp:effectExtent l="0" t="0" r="13335" b="0"/>
            <wp:wrapNone/>
            <wp:docPr id="128" name="图片 2" descr="1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 descr="1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  <w:szCs w:val="32"/>
        </w:rPr>
        <w:t>指导老师：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 xml:space="preserve">          李洪</w:t>
      </w:r>
    </w:p>
    <w:p w14:paraId="2CA0681F" w14:textId="77777777" w:rsidR="00382D7F" w:rsidRDefault="00382D7F" w:rsidP="00382D7F">
      <w:pPr>
        <w:rPr>
          <w:b/>
        </w:rPr>
      </w:pPr>
    </w:p>
    <w:tbl>
      <w:tblPr>
        <w:tblStyle w:val="a7"/>
        <w:tblpPr w:leftFromText="180" w:rightFromText="180" w:vertAnchor="text" w:horzAnchor="page" w:tblpX="1380" w:tblpY="259"/>
        <w:tblOverlap w:val="never"/>
        <w:tblW w:w="9101" w:type="dxa"/>
        <w:tblLayout w:type="fixed"/>
        <w:tblLook w:val="04A0" w:firstRow="1" w:lastRow="0" w:firstColumn="1" w:lastColumn="0" w:noHBand="0" w:noVBand="1"/>
      </w:tblPr>
      <w:tblGrid>
        <w:gridCol w:w="1343"/>
        <w:gridCol w:w="1400"/>
        <w:gridCol w:w="1688"/>
        <w:gridCol w:w="1412"/>
        <w:gridCol w:w="3258"/>
      </w:tblGrid>
      <w:tr w:rsidR="00382D7F" w14:paraId="41C21D49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20C743BB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角色</w:t>
            </w:r>
          </w:p>
        </w:tc>
        <w:tc>
          <w:tcPr>
            <w:tcW w:w="1400" w:type="dxa"/>
            <w:vAlign w:val="center"/>
          </w:tcPr>
          <w:p w14:paraId="177E27F1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姓名</w:t>
            </w:r>
          </w:p>
        </w:tc>
        <w:tc>
          <w:tcPr>
            <w:tcW w:w="1688" w:type="dxa"/>
            <w:vAlign w:val="center"/>
          </w:tcPr>
          <w:p w14:paraId="5DCEF535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学号</w:t>
            </w:r>
          </w:p>
        </w:tc>
        <w:tc>
          <w:tcPr>
            <w:tcW w:w="1412" w:type="dxa"/>
            <w:vAlign w:val="center"/>
          </w:tcPr>
          <w:p w14:paraId="67A1D5FB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班级</w:t>
            </w:r>
          </w:p>
        </w:tc>
        <w:tc>
          <w:tcPr>
            <w:tcW w:w="3258" w:type="dxa"/>
            <w:vAlign w:val="center"/>
          </w:tcPr>
          <w:p w14:paraId="469AF552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作业贡献度</w:t>
            </w:r>
          </w:p>
        </w:tc>
      </w:tr>
      <w:tr w:rsidR="00382D7F" w14:paraId="0B3EDCD6" w14:textId="77777777" w:rsidTr="004A64B4">
        <w:trPr>
          <w:trHeight w:val="498"/>
        </w:trPr>
        <w:tc>
          <w:tcPr>
            <w:tcW w:w="1343" w:type="dxa"/>
            <w:shd w:val="clear" w:color="auto" w:fill="FDEADA"/>
            <w:vAlign w:val="center"/>
          </w:tcPr>
          <w:p w14:paraId="4EEA52D5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  <w:highlight w:val="yellow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组长</w:t>
            </w:r>
          </w:p>
        </w:tc>
        <w:tc>
          <w:tcPr>
            <w:tcW w:w="1400" w:type="dxa"/>
            <w:shd w:val="clear" w:color="auto" w:fill="FDEADA"/>
            <w:vAlign w:val="center"/>
          </w:tcPr>
          <w:p w14:paraId="0E78A301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董自经</w:t>
            </w:r>
          </w:p>
        </w:tc>
        <w:tc>
          <w:tcPr>
            <w:tcW w:w="1688" w:type="dxa"/>
            <w:shd w:val="clear" w:color="auto" w:fill="FDEADA"/>
            <w:vAlign w:val="center"/>
          </w:tcPr>
          <w:p w14:paraId="451206E0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19222126</w:t>
            </w:r>
          </w:p>
        </w:tc>
        <w:tc>
          <w:tcPr>
            <w:tcW w:w="1412" w:type="dxa"/>
            <w:shd w:val="clear" w:color="auto" w:fill="FDEADA"/>
            <w:vAlign w:val="center"/>
          </w:tcPr>
          <w:p w14:paraId="5F9E8AFA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221</w:t>
            </w:r>
          </w:p>
        </w:tc>
        <w:tc>
          <w:tcPr>
            <w:tcW w:w="3258" w:type="dxa"/>
            <w:shd w:val="clear" w:color="auto" w:fill="FDEADA"/>
            <w:vAlign w:val="center"/>
          </w:tcPr>
          <w:p w14:paraId="60467D39" w14:textId="367AF396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  <w:highlight w:val="yellow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3A3BFA94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05AAAB27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7F74AD7D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蔡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学成</w:t>
            </w:r>
          </w:p>
        </w:tc>
        <w:tc>
          <w:tcPr>
            <w:tcW w:w="1688" w:type="dxa"/>
            <w:vAlign w:val="center"/>
          </w:tcPr>
          <w:p w14:paraId="3A3088B3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19222130</w:t>
            </w:r>
          </w:p>
        </w:tc>
        <w:tc>
          <w:tcPr>
            <w:tcW w:w="1412" w:type="dxa"/>
            <w:vAlign w:val="center"/>
          </w:tcPr>
          <w:p w14:paraId="72F91144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14:paraId="58186087" w14:textId="5640A243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6E389E34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2A08C9F2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2E381C03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孔德鑫</w:t>
            </w:r>
          </w:p>
        </w:tc>
        <w:tc>
          <w:tcPr>
            <w:tcW w:w="1688" w:type="dxa"/>
            <w:vAlign w:val="center"/>
          </w:tcPr>
          <w:p w14:paraId="3997636D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19222204</w:t>
            </w:r>
          </w:p>
        </w:tc>
        <w:tc>
          <w:tcPr>
            <w:tcW w:w="1412" w:type="dxa"/>
            <w:vAlign w:val="center"/>
          </w:tcPr>
          <w:p w14:paraId="7FCE193F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222</w:t>
            </w:r>
          </w:p>
        </w:tc>
        <w:tc>
          <w:tcPr>
            <w:tcW w:w="3258" w:type="dxa"/>
            <w:vAlign w:val="center"/>
          </w:tcPr>
          <w:p w14:paraId="20AB7F1F" w14:textId="41B2868C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6F9CA37D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0D1A17D8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3D118320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曾瑞</w:t>
            </w:r>
          </w:p>
        </w:tc>
        <w:tc>
          <w:tcPr>
            <w:tcW w:w="1688" w:type="dxa"/>
            <w:vAlign w:val="center"/>
          </w:tcPr>
          <w:p w14:paraId="63E02B4E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19222128</w:t>
            </w:r>
          </w:p>
        </w:tc>
        <w:tc>
          <w:tcPr>
            <w:tcW w:w="1412" w:type="dxa"/>
            <w:vAlign w:val="center"/>
          </w:tcPr>
          <w:p w14:paraId="29EA3085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14:paraId="18542859" w14:textId="19D0B4BE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018348A8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6738E559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0CC379C0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黄子琰</w:t>
            </w:r>
          </w:p>
        </w:tc>
        <w:tc>
          <w:tcPr>
            <w:tcW w:w="1688" w:type="dxa"/>
            <w:vAlign w:val="center"/>
          </w:tcPr>
          <w:p w14:paraId="42227C3D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19222125</w:t>
            </w:r>
          </w:p>
        </w:tc>
        <w:tc>
          <w:tcPr>
            <w:tcW w:w="1412" w:type="dxa"/>
            <w:vAlign w:val="center"/>
          </w:tcPr>
          <w:p w14:paraId="4005008F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14:paraId="1AF343F8" w14:textId="06B8A042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711195D1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2486F40E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684D7834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南昊冉</w:t>
            </w:r>
          </w:p>
        </w:tc>
        <w:tc>
          <w:tcPr>
            <w:tcW w:w="1688" w:type="dxa"/>
            <w:vAlign w:val="center"/>
          </w:tcPr>
          <w:p w14:paraId="7F09544B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19222123</w:t>
            </w:r>
          </w:p>
        </w:tc>
        <w:tc>
          <w:tcPr>
            <w:tcW w:w="1412" w:type="dxa"/>
            <w:vAlign w:val="center"/>
          </w:tcPr>
          <w:p w14:paraId="23F3AAE6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221</w:t>
            </w:r>
          </w:p>
        </w:tc>
        <w:tc>
          <w:tcPr>
            <w:tcW w:w="3258" w:type="dxa"/>
            <w:vAlign w:val="center"/>
          </w:tcPr>
          <w:p w14:paraId="55EFF186" w14:textId="55438C3C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  <w:r w:rsidRPr="00013B8A">
              <w:rPr>
                <w:rFonts w:ascii="黑体" w:eastAsia="黑体" w:hAnsi="黑体" w:hint="eastAsia"/>
                <w:b/>
                <w:bCs/>
                <w:vertAlign w:val="superscript"/>
              </w:rPr>
              <w:t>+</w:t>
            </w:r>
          </w:p>
        </w:tc>
      </w:tr>
      <w:tr w:rsidR="00382D7F" w14:paraId="5B1175D1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4AAD6198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7885E8FF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28"/>
              </w:rPr>
            </w:pPr>
            <w:r w:rsidRPr="00013B8A">
              <w:rPr>
                <w:rFonts w:ascii="黑体" w:eastAsia="黑体" w:hAnsi="黑体"/>
                <w:b/>
                <w:bCs/>
                <w:sz w:val="24"/>
                <w:szCs w:val="28"/>
              </w:rPr>
              <w:t>李昱欣</w:t>
            </w:r>
            <w:r w:rsidRPr="00013B8A">
              <w:rPr>
                <w:rFonts w:ascii="Calibri" w:eastAsia="黑体" w:hAnsi="Calibri" w:cs="Calibri"/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1688" w:type="dxa"/>
            <w:vAlign w:val="center"/>
          </w:tcPr>
          <w:p w14:paraId="4448643D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1</w:t>
            </w:r>
            <w:r w:rsidRPr="00013B8A">
              <w:rPr>
                <w:rFonts w:ascii="黑体" w:eastAsia="黑体" w:hAnsi="黑体"/>
                <w:b/>
                <w:bCs/>
                <w:sz w:val="24"/>
                <w:szCs w:val="32"/>
              </w:rPr>
              <w:t>9222214</w:t>
            </w:r>
          </w:p>
        </w:tc>
        <w:tc>
          <w:tcPr>
            <w:tcW w:w="1412" w:type="dxa"/>
            <w:vAlign w:val="center"/>
          </w:tcPr>
          <w:p w14:paraId="283A5DB1" w14:textId="77777777" w:rsidR="00382D7F" w:rsidRPr="00013B8A" w:rsidRDefault="00382D7F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proofErr w:type="gramStart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计科</w:t>
            </w:r>
            <w:proofErr w:type="gramEnd"/>
            <w:r w:rsidRPr="00013B8A">
              <w:rPr>
                <w:rFonts w:ascii="黑体" w:eastAsia="黑体" w:hAnsi="黑体" w:hint="eastAsia"/>
                <w:b/>
                <w:bCs/>
                <w:sz w:val="24"/>
                <w:szCs w:val="32"/>
              </w:rPr>
              <w:t>2</w:t>
            </w:r>
            <w:r w:rsidRPr="00013B8A">
              <w:rPr>
                <w:rFonts w:ascii="黑体" w:eastAsia="黑体" w:hAnsi="黑体"/>
                <w:b/>
                <w:bCs/>
                <w:sz w:val="24"/>
                <w:szCs w:val="32"/>
              </w:rPr>
              <w:t>22</w:t>
            </w:r>
          </w:p>
        </w:tc>
        <w:tc>
          <w:tcPr>
            <w:tcW w:w="3258" w:type="dxa"/>
            <w:vAlign w:val="center"/>
          </w:tcPr>
          <w:p w14:paraId="6229077F" w14:textId="52E783E9" w:rsidR="00382D7F" w:rsidRPr="00013B8A" w:rsidRDefault="00013B8A" w:rsidP="004A64B4">
            <w:pPr>
              <w:jc w:val="center"/>
              <w:rPr>
                <w:rFonts w:ascii="黑体" w:eastAsia="黑体" w:hAnsi="黑体"/>
                <w:b/>
                <w:bCs/>
                <w:sz w:val="24"/>
                <w:szCs w:val="32"/>
              </w:rPr>
            </w:pPr>
            <w:r w:rsidRPr="00013B8A">
              <w:rPr>
                <w:rFonts w:ascii="黑体" w:eastAsia="黑体" w:hAnsi="黑体" w:hint="eastAsia"/>
                <w:b/>
                <w:bCs/>
              </w:rPr>
              <w:t>A</w:t>
            </w:r>
          </w:p>
        </w:tc>
      </w:tr>
      <w:tr w:rsidR="00382D7F" w14:paraId="4A845EE3" w14:textId="77777777" w:rsidTr="004A64B4">
        <w:trPr>
          <w:trHeight w:val="498"/>
        </w:trPr>
        <w:tc>
          <w:tcPr>
            <w:tcW w:w="1343" w:type="dxa"/>
            <w:vAlign w:val="center"/>
          </w:tcPr>
          <w:p w14:paraId="47E1B53B" w14:textId="77777777" w:rsidR="00382D7F" w:rsidRDefault="00382D7F" w:rsidP="004A64B4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组员</w:t>
            </w:r>
          </w:p>
        </w:tc>
        <w:tc>
          <w:tcPr>
            <w:tcW w:w="1400" w:type="dxa"/>
            <w:vAlign w:val="center"/>
          </w:tcPr>
          <w:p w14:paraId="38F27E43" w14:textId="77777777" w:rsidR="00382D7F" w:rsidRDefault="00382D7F" w:rsidP="004A64B4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688" w:type="dxa"/>
            <w:vAlign w:val="center"/>
          </w:tcPr>
          <w:p w14:paraId="49E2A469" w14:textId="77777777" w:rsidR="00382D7F" w:rsidRDefault="00382D7F" w:rsidP="004A64B4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412" w:type="dxa"/>
            <w:vAlign w:val="center"/>
          </w:tcPr>
          <w:p w14:paraId="16CA2258" w14:textId="77777777" w:rsidR="00382D7F" w:rsidRDefault="00382D7F" w:rsidP="004A64B4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3258" w:type="dxa"/>
            <w:vAlign w:val="center"/>
          </w:tcPr>
          <w:p w14:paraId="63944768" w14:textId="77777777" w:rsidR="00382D7F" w:rsidRDefault="00382D7F" w:rsidP="004A64B4">
            <w:pPr>
              <w:jc w:val="center"/>
              <w:rPr>
                <w:sz w:val="24"/>
                <w:szCs w:val="32"/>
              </w:rPr>
            </w:pPr>
          </w:p>
        </w:tc>
      </w:tr>
    </w:tbl>
    <w:p w14:paraId="5338F8D7" w14:textId="77777777" w:rsidR="00382D7F" w:rsidRDefault="00382D7F" w:rsidP="00382D7F">
      <w:pPr>
        <w:rPr>
          <w:b/>
        </w:rPr>
      </w:pPr>
    </w:p>
    <w:p w14:paraId="4BAF29CB" w14:textId="77777777" w:rsidR="00382D7F" w:rsidRDefault="00382D7F" w:rsidP="00382D7F">
      <w:pPr>
        <w:rPr>
          <w:b/>
        </w:rPr>
      </w:pPr>
    </w:p>
    <w:p w14:paraId="19E33AD9" w14:textId="77777777" w:rsidR="00382D7F" w:rsidRDefault="00382D7F" w:rsidP="00382D7F">
      <w:pPr>
        <w:jc w:val="center"/>
        <w:rPr>
          <w:lang w:val="zh-CN"/>
        </w:rPr>
      </w:pPr>
      <w:r>
        <w:rPr>
          <w:rFonts w:ascii="楷体_GB2312" w:eastAsia="楷体_GB2312" w:hint="eastAsia"/>
          <w:b/>
          <w:sz w:val="32"/>
          <w:szCs w:val="32"/>
        </w:rPr>
        <w:lastRenderedPageBreak/>
        <w:t>南京农业大学人工智能学院教务办</w:t>
      </w:r>
    </w:p>
    <w:p w14:paraId="3D55521A" w14:textId="77777777" w:rsidR="00382D7F" w:rsidRDefault="00382D7F" w:rsidP="00382D7F">
      <w:pPr>
        <w:pStyle w:val="TOC2"/>
        <w:tabs>
          <w:tab w:val="right" w:leader="dot" w:pos="8306"/>
        </w:tabs>
        <w:rPr>
          <w:lang w:val="zh-CN"/>
        </w:rPr>
      </w:pPr>
    </w:p>
    <w:p w14:paraId="0D3B7CED" w14:textId="77777777" w:rsidR="00382D7F" w:rsidRDefault="00382D7F" w:rsidP="00382D7F">
      <w:pPr>
        <w:jc w:val="left"/>
        <w:rPr>
          <w:rFonts w:ascii="宋体" w:eastAsia="宋体" w:hAnsi="宋体" w:cs="宋体"/>
          <w:sz w:val="24"/>
          <w:szCs w:val="24"/>
        </w:rPr>
      </w:pPr>
    </w:p>
    <w:p w14:paraId="76E483A7" w14:textId="67075123" w:rsidR="0025183E" w:rsidRDefault="0025183E" w:rsidP="0025183E">
      <w:pPr>
        <w:jc w:val="center"/>
        <w:rPr>
          <w:rFonts w:ascii="黑体" w:eastAsia="黑体" w:hAnsi="黑体" w:cs="宋体"/>
          <w:sz w:val="44"/>
          <w:szCs w:val="44"/>
        </w:rPr>
      </w:pPr>
      <w:r w:rsidRPr="0025183E">
        <w:rPr>
          <w:rFonts w:ascii="黑体" w:eastAsia="黑体" w:hAnsi="黑体" w:cs="宋体" w:hint="eastAsia"/>
          <w:sz w:val="44"/>
          <w:szCs w:val="44"/>
        </w:rPr>
        <w:t>创新创业计划书</w:t>
      </w:r>
    </w:p>
    <w:p w14:paraId="48E075FF" w14:textId="6178E7E4" w:rsidR="00FA7A98" w:rsidRDefault="00FA7A98" w:rsidP="0025183E">
      <w:pPr>
        <w:jc w:val="center"/>
        <w:rPr>
          <w:rFonts w:ascii="黑体" w:eastAsia="黑体" w:hAnsi="黑体" w:cs="宋体"/>
          <w:sz w:val="44"/>
          <w:szCs w:val="44"/>
        </w:rPr>
      </w:pP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>
        <w:rPr>
          <w:rFonts w:ascii="黑体" w:eastAsia="黑体" w:hAnsi="黑体" w:cs="宋体"/>
          <w:sz w:val="44"/>
          <w:szCs w:val="44"/>
        </w:rPr>
        <w:tab/>
      </w:r>
      <w:r w:rsidRPr="00FA7A98">
        <w:rPr>
          <w:rFonts w:ascii="黑体" w:eastAsia="黑体" w:hAnsi="黑体" w:cs="宋体"/>
          <w:sz w:val="32"/>
          <w:szCs w:val="32"/>
        </w:rPr>
        <w:t>--</w:t>
      </w:r>
      <w:r>
        <w:rPr>
          <w:rFonts w:ascii="黑体" w:eastAsia="黑体" w:hAnsi="黑体" w:cs="宋体" w:hint="eastAsia"/>
          <w:sz w:val="32"/>
          <w:szCs w:val="32"/>
        </w:rPr>
        <w:t>学生</w:t>
      </w:r>
      <w:r w:rsidRPr="00FA7A98">
        <w:rPr>
          <w:rFonts w:ascii="黑体" w:eastAsia="黑体" w:hAnsi="黑体" w:cs="宋体" w:hint="eastAsia"/>
          <w:sz w:val="32"/>
          <w:szCs w:val="32"/>
        </w:rPr>
        <w:t>校园打印店的创立</w:t>
      </w:r>
    </w:p>
    <w:p w14:paraId="3E9B86F0" w14:textId="1419F0F6" w:rsidR="00FA7A98" w:rsidRPr="00825E93" w:rsidRDefault="00FA7A98" w:rsidP="00FA7A98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一、概述</w:t>
      </w:r>
    </w:p>
    <w:p w14:paraId="4F51C671" w14:textId="3231F1A8" w:rsidR="00FA7A98" w:rsidRDefault="00FA7A98" w:rsidP="00013B8A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 w:hint="eastAsia"/>
          <w:sz w:val="24"/>
          <w:szCs w:val="24"/>
        </w:rPr>
        <w:t>我们的</w:t>
      </w:r>
      <w:r w:rsidR="00013B8A">
        <w:rPr>
          <w:rFonts w:ascii="宋体" w:eastAsia="宋体" w:hAnsi="宋体" w:cs="宋体" w:hint="eastAsia"/>
          <w:sz w:val="24"/>
          <w:szCs w:val="24"/>
        </w:rPr>
        <w:t>想法</w:t>
      </w:r>
      <w:r w:rsidRPr="00FA7A98">
        <w:rPr>
          <w:rFonts w:ascii="宋体" w:eastAsia="宋体" w:hAnsi="宋体" w:cs="宋体" w:hint="eastAsia"/>
          <w:sz w:val="24"/>
          <w:szCs w:val="24"/>
        </w:rPr>
        <w:t>是</w:t>
      </w:r>
      <w:r w:rsidR="00013B8A">
        <w:rPr>
          <w:rFonts w:ascii="宋体" w:eastAsia="宋体" w:hAnsi="宋体" w:cs="宋体" w:hint="eastAsia"/>
          <w:sz w:val="24"/>
          <w:szCs w:val="24"/>
        </w:rPr>
        <w:t>建立</w:t>
      </w:r>
      <w:r w:rsidRPr="00FA7A98">
        <w:rPr>
          <w:rFonts w:ascii="宋体" w:eastAsia="宋体" w:hAnsi="宋体" w:cs="宋体" w:hint="eastAsia"/>
          <w:sz w:val="24"/>
          <w:szCs w:val="24"/>
        </w:rPr>
        <w:t>一家向校园内部用户提供文印服务的初创企业。我们的服务包括打印、复印和扫描，以及相关的后续处理服务，如装订和裁剪等。。我们的商业模式基于需求收费，以灵活的价格策略吸引客户。我们的目标客户是在校内的学生、教职员工以及业余社团等。我们致力于提供高质量、快速、便捷和价格合理的解决方案，以满足校园内文印服务的需求。</w:t>
      </w:r>
    </w:p>
    <w:p w14:paraId="330E6ECF" w14:textId="77777777" w:rsidR="00013B8A" w:rsidRDefault="00013B8A" w:rsidP="00013B8A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0BCDE61" w14:textId="28AC112C" w:rsidR="00FA7A98" w:rsidRPr="00825E93" w:rsidRDefault="00FA7A98" w:rsidP="00FA7A98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二、市场分析</w:t>
      </w:r>
    </w:p>
    <w:p w14:paraId="4851B523" w14:textId="77777777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（一）校园打印店的需求量大</w:t>
      </w:r>
    </w:p>
    <w:p w14:paraId="203AF5B9" w14:textId="0F804E8A" w:rsidR="00FA7A98" w:rsidRPr="00FA7A98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 w:hint="eastAsia"/>
          <w:sz w:val="24"/>
          <w:szCs w:val="24"/>
        </w:rPr>
        <w:t>随着教育的普及和信息技术的发展，越来越多的学生和教职工需要进行打印、复印和扫描等操作，因此，校园打印店的需求量也越来越大。而学校周围的打印店往往都将打印的价格开得比较高</w:t>
      </w:r>
      <w:r w:rsidRPr="00FA7A98">
        <w:rPr>
          <w:rFonts w:ascii="宋体" w:eastAsia="宋体" w:hAnsi="宋体" w:cs="宋体"/>
          <w:sz w:val="24"/>
          <w:szCs w:val="24"/>
        </w:rPr>
        <w:t>,若在校园附近开一家打印</w:t>
      </w:r>
      <w:proofErr w:type="gramStart"/>
      <w:r w:rsidRPr="00FA7A98">
        <w:rPr>
          <w:rFonts w:ascii="宋体" w:eastAsia="宋体" w:hAnsi="宋体" w:cs="宋体"/>
          <w:sz w:val="24"/>
          <w:szCs w:val="24"/>
        </w:rPr>
        <w:t>店的话</w:t>
      </w:r>
      <w:proofErr w:type="gramEnd"/>
      <w:r w:rsidRPr="00FA7A98">
        <w:rPr>
          <w:rFonts w:ascii="宋体" w:eastAsia="宋体" w:hAnsi="宋体" w:cs="宋体"/>
          <w:sz w:val="24"/>
          <w:szCs w:val="24"/>
        </w:rPr>
        <w:t>,充分利用价格低廉及校园优越的地理位置优势,将对学生有很大的吸引力。</w:t>
      </w:r>
    </w:p>
    <w:p w14:paraId="15E405C4" w14:textId="77777777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（二）</w:t>
      </w:r>
      <w:r w:rsidRPr="00825E93">
        <w:rPr>
          <w:rFonts w:ascii="黑体" w:eastAsia="黑体" w:hAnsi="黑体" w:cs="宋体"/>
          <w:sz w:val="24"/>
          <w:szCs w:val="24"/>
        </w:rPr>
        <w:t>校园打印店竞争激烈</w:t>
      </w:r>
    </w:p>
    <w:p w14:paraId="10F18570" w14:textId="5F713AA7" w:rsidR="00FA7A98" w:rsidRPr="00FA7A98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/>
          <w:sz w:val="24"/>
          <w:szCs w:val="24"/>
        </w:rPr>
        <w:t>由于校园打印店的商机潜力巨大，因此市场上竞争也非常激烈。许多学生会选择在校内打印店打印文档等，因此，校园打印</w:t>
      </w:r>
      <w:proofErr w:type="gramStart"/>
      <w:r w:rsidRPr="00FA7A98">
        <w:rPr>
          <w:rFonts w:ascii="宋体" w:eastAsia="宋体" w:hAnsi="宋体" w:cs="宋体"/>
          <w:sz w:val="24"/>
          <w:szCs w:val="24"/>
        </w:rPr>
        <w:t>店需要</w:t>
      </w:r>
      <w:proofErr w:type="gramEnd"/>
      <w:r w:rsidRPr="00FA7A98">
        <w:rPr>
          <w:rFonts w:ascii="宋体" w:eastAsia="宋体" w:hAnsi="宋体" w:cs="宋体"/>
          <w:sz w:val="24"/>
          <w:szCs w:val="24"/>
        </w:rPr>
        <w:t>具备竞争力，如价格合理、服务质量好，满足学生和教职工的多样化需求等。</w:t>
      </w:r>
    </w:p>
    <w:p w14:paraId="6E821982" w14:textId="77777777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（三）</w:t>
      </w:r>
      <w:r w:rsidRPr="00825E93">
        <w:rPr>
          <w:rFonts w:ascii="黑体" w:eastAsia="黑体" w:hAnsi="黑体" w:cs="宋体"/>
          <w:sz w:val="24"/>
          <w:szCs w:val="24"/>
        </w:rPr>
        <w:t>校园打印店的市场机会</w:t>
      </w:r>
    </w:p>
    <w:p w14:paraId="1C98DB41" w14:textId="17C4A888" w:rsidR="00FA7A98" w:rsidRPr="00FA7A98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/>
          <w:sz w:val="24"/>
          <w:szCs w:val="24"/>
        </w:rPr>
        <w:t>校园打印店除了提供基本的打印、复印、扫描等服务外，还可以提供一些增值服务，如专业排版、文件格式转换、文件存储与管理等，满足学生和教职工的多样化需求。</w:t>
      </w:r>
    </w:p>
    <w:p w14:paraId="39719134" w14:textId="77777777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（四）</w:t>
      </w:r>
      <w:r w:rsidRPr="00825E93">
        <w:rPr>
          <w:rFonts w:ascii="黑体" w:eastAsia="黑体" w:hAnsi="黑体" w:cs="宋体"/>
          <w:sz w:val="24"/>
          <w:szCs w:val="24"/>
        </w:rPr>
        <w:t>校园打印店的服务质量和口碑</w:t>
      </w:r>
    </w:p>
    <w:p w14:paraId="2F1FFD9E" w14:textId="2B676A9B" w:rsidR="00FA7A98" w:rsidRPr="00FA7A98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/>
          <w:sz w:val="24"/>
          <w:szCs w:val="24"/>
        </w:rPr>
        <w:t>校园打印店的服务质量和口碑非常重要。如果能够提供高质量的服务，为客户创造良好的用户体验，那么就能够获得口碑的提升，进而拥有更多的客户和市场份额。</w:t>
      </w:r>
    </w:p>
    <w:p w14:paraId="6C8CA3AC" w14:textId="77777777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（五）</w:t>
      </w:r>
      <w:r w:rsidRPr="00825E93">
        <w:rPr>
          <w:rFonts w:ascii="黑体" w:eastAsia="黑体" w:hAnsi="黑体" w:cs="宋体"/>
          <w:sz w:val="24"/>
          <w:szCs w:val="24"/>
        </w:rPr>
        <w:t>校园打印店的技术创新</w:t>
      </w:r>
    </w:p>
    <w:p w14:paraId="017F1BD9" w14:textId="204E07C4" w:rsidR="0025183E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/>
          <w:sz w:val="24"/>
          <w:szCs w:val="24"/>
        </w:rPr>
        <w:t>校园打印店可以使用更先进的打印设备、提供在线打印服务来提高竞争力。例如，学生自助打印，手机扫码上传文件，上</w:t>
      </w:r>
      <w:proofErr w:type="gramStart"/>
      <w:r w:rsidRPr="00FA7A98">
        <w:rPr>
          <w:rFonts w:ascii="宋体" w:eastAsia="宋体" w:hAnsi="宋体" w:cs="宋体"/>
          <w:sz w:val="24"/>
          <w:szCs w:val="24"/>
        </w:rPr>
        <w:t>传成功</w:t>
      </w:r>
      <w:proofErr w:type="gramEnd"/>
      <w:r w:rsidRPr="00FA7A98">
        <w:rPr>
          <w:rFonts w:ascii="宋体" w:eastAsia="宋体" w:hAnsi="宋体" w:cs="宋体"/>
          <w:sz w:val="24"/>
          <w:szCs w:val="24"/>
        </w:rPr>
        <w:t>之后点击打印，自动计价，学生直接线上</w:t>
      </w:r>
      <w:proofErr w:type="gramStart"/>
      <w:r w:rsidRPr="00FA7A98">
        <w:rPr>
          <w:rFonts w:ascii="宋体" w:eastAsia="宋体" w:hAnsi="宋体" w:cs="宋体"/>
          <w:sz w:val="24"/>
          <w:szCs w:val="24"/>
        </w:rPr>
        <w:t>手机扫码付款</w:t>
      </w:r>
      <w:proofErr w:type="gramEnd"/>
      <w:r w:rsidRPr="00FA7A98">
        <w:rPr>
          <w:rFonts w:ascii="宋体" w:eastAsia="宋体" w:hAnsi="宋体" w:cs="宋体"/>
          <w:sz w:val="24"/>
          <w:szCs w:val="24"/>
        </w:rPr>
        <w:t>，成功出纸取纸走人，整个打印流程就结束。也不需要人工的数纸和找零钱的过程，大大缩短了学生打印排队时间，全程无需店员介入，也降低了店铺的人力成本。</w:t>
      </w:r>
    </w:p>
    <w:p w14:paraId="44D0B9E3" w14:textId="77777777" w:rsidR="00FA7A98" w:rsidRDefault="00FA7A98" w:rsidP="00FA7A98">
      <w:pPr>
        <w:rPr>
          <w:rFonts w:ascii="宋体" w:eastAsia="宋体" w:hAnsi="宋体" w:cs="宋体"/>
          <w:sz w:val="24"/>
          <w:szCs w:val="24"/>
        </w:rPr>
      </w:pPr>
    </w:p>
    <w:p w14:paraId="58BC7CF1" w14:textId="356AD0FF" w:rsidR="0025183E" w:rsidRPr="00825E93" w:rsidRDefault="00FA7A98" w:rsidP="00FA7A98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三、提供的产品服务</w:t>
      </w:r>
    </w:p>
    <w:p w14:paraId="0B749C02" w14:textId="617DB081" w:rsidR="00FA7A98" w:rsidRPr="00825E93" w:rsidRDefault="00FA7A98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lastRenderedPageBreak/>
        <w:t>（一）常见的打印服务</w:t>
      </w:r>
    </w:p>
    <w:p w14:paraId="7131F3B4" w14:textId="61B99A1C" w:rsidR="00FA7A98" w:rsidRPr="00FA7A98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/>
          <w:sz w:val="24"/>
          <w:szCs w:val="24"/>
        </w:rPr>
        <w:t>A3/A4打印纸张印刷，常用电子文献/图纸资料打印制作，包括课件、讲义、作业等</w:t>
      </w:r>
      <w:r>
        <w:rPr>
          <w:rFonts w:ascii="宋体" w:eastAsia="宋体" w:hAnsi="宋体" w:cs="宋体" w:hint="eastAsia"/>
          <w:sz w:val="24"/>
          <w:szCs w:val="24"/>
        </w:rPr>
        <w:t>；</w:t>
      </w:r>
      <w:r w:rsidRPr="00FA7A98">
        <w:rPr>
          <w:rFonts w:ascii="宋体" w:eastAsia="宋体" w:hAnsi="宋体" w:cs="宋体"/>
          <w:sz w:val="24"/>
          <w:szCs w:val="24"/>
        </w:rPr>
        <w:t>彩印，为学生提供更加个性化的印制，例如自行设计画册、海报、新闻稿、招贴等；小批量印刷，适用于校内学生社团和组织活动，比如组织聚会、展示会等等需要印刷材料的场合；大宗印刷，适合高校科研、报刊机构和企业机构等大批量打印需求。</w:t>
      </w:r>
    </w:p>
    <w:p w14:paraId="1196B868" w14:textId="011AFB24" w:rsidR="00294C8E" w:rsidRPr="00294C8E" w:rsidRDefault="002E3D9B" w:rsidP="00294C8E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（二）</w:t>
      </w:r>
      <w:r w:rsidR="00FA7A98" w:rsidRPr="00825E93">
        <w:rPr>
          <w:rFonts w:ascii="黑体" w:eastAsia="黑体" w:hAnsi="黑体" w:cs="宋体"/>
          <w:sz w:val="24"/>
          <w:szCs w:val="24"/>
        </w:rPr>
        <w:t>设备租赁</w:t>
      </w:r>
    </w:p>
    <w:p w14:paraId="70FC69E7" w14:textId="4DBE186A" w:rsidR="00FA7A98" w:rsidRPr="00D56332" w:rsidRDefault="00294C8E" w:rsidP="00FA7A98">
      <w:pPr>
        <w:ind w:firstLineChars="200" w:firstLine="480"/>
        <w:rPr>
          <w:rFonts w:ascii="宋体" w:eastAsia="宋体" w:hAnsi="宋体" w:cs="宋体"/>
          <w:sz w:val="15"/>
          <w:szCs w:val="15"/>
        </w:rPr>
      </w:pPr>
      <w:r w:rsidRPr="00294C8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DF97849" wp14:editId="03F12E09">
            <wp:simplePos x="0" y="0"/>
            <wp:positionH relativeFrom="margin">
              <wp:posOffset>2588040</wp:posOffset>
            </wp:positionH>
            <wp:positionV relativeFrom="paragraph">
              <wp:posOffset>182135</wp:posOffset>
            </wp:positionV>
            <wp:extent cx="3125470" cy="2058670"/>
            <wp:effectExtent l="0" t="0" r="0" b="0"/>
            <wp:wrapTight wrapText="bothSides">
              <wp:wrapPolygon edited="0">
                <wp:start x="0" y="0"/>
                <wp:lineTo x="0" y="21387"/>
                <wp:lineTo x="21460" y="21387"/>
                <wp:lineTo x="21460" y="0"/>
                <wp:lineTo x="0" y="0"/>
              </wp:wrapPolygon>
            </wp:wrapTight>
            <wp:docPr id="20267477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/>
                    <a:stretch/>
                  </pic:blipFill>
                  <pic:spPr bwMode="auto">
                    <a:xfrm>
                      <a:off x="0" y="0"/>
                      <a:ext cx="312547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98" w:rsidRPr="00FA7A98">
        <w:rPr>
          <w:rFonts w:ascii="宋体" w:eastAsia="宋体" w:hAnsi="宋体" w:cs="宋体" w:hint="eastAsia"/>
          <w:sz w:val="24"/>
          <w:szCs w:val="24"/>
        </w:rPr>
        <w:t>虽然现在很多学生会通过自己的电脑或者手机进行文件的编辑，然后再通过校园打印店进行打印，但很多学生并不具备拥有专业打印设备的经济实力，此时对于这样的人群，设备租赁服务便顺势而生。针对这部分学生和企事业单位，打印店提供设备和耗材的租赁服务，这种服务可以满足学生打印中小规模打印的需求，同时也可以为企事业单位提供临时所需的打印设备租赁服务，提升打印效率，也为校园打印店拓展服务版图留下</w:t>
      </w:r>
      <w:r w:rsidR="00D56332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332">
        <w:rPr>
          <w:rFonts w:ascii="宋体" w:eastAsia="宋体" w:hAnsi="宋体" w:cs="宋体"/>
          <w:sz w:val="24"/>
          <w:szCs w:val="24"/>
        </w:rPr>
        <w:t xml:space="preserve">       </w:t>
      </w:r>
      <w:r w:rsidR="00FA7A98" w:rsidRPr="00FA7A98">
        <w:rPr>
          <w:rFonts w:ascii="宋体" w:eastAsia="宋体" w:hAnsi="宋体" w:cs="宋体" w:hint="eastAsia"/>
          <w:sz w:val="24"/>
          <w:szCs w:val="24"/>
        </w:rPr>
        <w:t>了非常大的空间。</w:t>
      </w:r>
      <w:r w:rsidR="00D56332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332">
        <w:rPr>
          <w:rFonts w:ascii="宋体" w:eastAsia="宋体" w:hAnsi="宋体" w:cs="宋体"/>
          <w:sz w:val="24"/>
          <w:szCs w:val="24"/>
        </w:rPr>
        <w:t xml:space="preserve">                               </w:t>
      </w:r>
      <w:r w:rsidR="00D56332" w:rsidRPr="00D56332">
        <w:rPr>
          <w:rFonts w:ascii="宋体" w:eastAsia="宋体" w:hAnsi="宋体" w:cs="宋体" w:hint="eastAsia"/>
          <w:sz w:val="15"/>
          <w:szCs w:val="15"/>
        </w:rPr>
        <w:t>图一</w:t>
      </w:r>
      <w:r w:rsidR="00D56332">
        <w:rPr>
          <w:rFonts w:ascii="宋体" w:eastAsia="宋体" w:hAnsi="宋体" w:cs="宋体" w:hint="eastAsia"/>
          <w:sz w:val="15"/>
          <w:szCs w:val="15"/>
        </w:rPr>
        <w:t>：</w:t>
      </w:r>
      <w:r w:rsidR="00D56332" w:rsidRPr="00D56332">
        <w:rPr>
          <w:rFonts w:ascii="宋体" w:eastAsia="宋体" w:hAnsi="宋体" w:cs="宋体" w:hint="eastAsia"/>
          <w:sz w:val="15"/>
          <w:szCs w:val="15"/>
        </w:rPr>
        <w:t>校园打印店的服务需求</w:t>
      </w:r>
    </w:p>
    <w:p w14:paraId="1E77B7A9" w14:textId="0E47BDFD" w:rsidR="00FA7A98" w:rsidRPr="00825E93" w:rsidRDefault="002E3D9B" w:rsidP="00FA7A9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（三）</w:t>
      </w:r>
      <w:r w:rsidR="00FA7A98" w:rsidRPr="00825E93">
        <w:rPr>
          <w:rFonts w:ascii="黑体" w:eastAsia="黑体" w:hAnsi="黑体" w:cs="宋体"/>
          <w:sz w:val="24"/>
          <w:szCs w:val="24"/>
        </w:rPr>
        <w:t xml:space="preserve"> 其它服务</w:t>
      </w:r>
    </w:p>
    <w:p w14:paraId="0992B945" w14:textId="71EDCB98" w:rsidR="0025183E" w:rsidRDefault="00FA7A98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FA7A98">
        <w:rPr>
          <w:rFonts w:ascii="宋体" w:eastAsia="宋体" w:hAnsi="宋体" w:cs="宋体" w:hint="eastAsia"/>
          <w:sz w:val="24"/>
          <w:szCs w:val="24"/>
        </w:rPr>
        <w:t>此外，校园打印店可以搭配其他服务来增加收入，例如校园众筹、邮寄、照相等。</w:t>
      </w:r>
      <w:r w:rsidR="002E3D9B">
        <w:rPr>
          <w:rFonts w:ascii="宋体" w:eastAsia="宋体" w:hAnsi="宋体" w:cs="宋体" w:hint="eastAsia"/>
          <w:sz w:val="24"/>
          <w:szCs w:val="24"/>
        </w:rPr>
        <w:t>对于像是毕业生一类的有摄像需求的学生，可以提供摄像机或者摄像师并将照片打印。</w:t>
      </w:r>
      <w:r w:rsidRPr="00FA7A98">
        <w:rPr>
          <w:rFonts w:ascii="宋体" w:eastAsia="宋体" w:hAnsi="宋体" w:cs="宋体" w:hint="eastAsia"/>
          <w:sz w:val="24"/>
          <w:szCs w:val="24"/>
        </w:rPr>
        <w:t>这些服务是多元化的业务板块，可以扩大校园打印店的经营范围，提供更多的多元服务，满足更多的用户需求，扩大市场空间。</w:t>
      </w:r>
    </w:p>
    <w:p w14:paraId="014399CD" w14:textId="77777777" w:rsidR="00D56332" w:rsidRDefault="00D56332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8854016" w14:textId="710F59C6" w:rsidR="00D56332" w:rsidRDefault="00D56332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E9328D6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C1B2DE1" w14:textId="4A1A6507" w:rsidR="00890121" w:rsidRPr="00825E93" w:rsidRDefault="00890121" w:rsidP="00890121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四、销售策略</w:t>
      </w:r>
    </w:p>
    <w:p w14:paraId="32B56D09" w14:textId="1E433477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在校园打印店的市场销售中，需要综合考虑产品定位、定价策略、推广策略、增值服务、用户体验和与其他企业合作等方面，以实现市场份额的提升。</w:t>
      </w:r>
      <w:r>
        <w:rPr>
          <w:rFonts w:ascii="宋体" w:eastAsia="宋体" w:hAnsi="宋体" w:cs="宋体" w:hint="eastAsia"/>
          <w:sz w:val="24"/>
          <w:szCs w:val="24"/>
        </w:rPr>
        <w:t>可以从以下几个方面入手：</w:t>
      </w:r>
    </w:p>
    <w:p w14:paraId="7FDF1454" w14:textId="1E6D4556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（一）产品定位</w:t>
      </w:r>
    </w:p>
    <w:p w14:paraId="1DEB348A" w14:textId="6122673A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打印店必须明确自己的核心服务。除了基本的打印、复印、装订和扫描服务外，可以考虑增加一些特色产品，如海报打印、课堂笔记整理以及个性化定制等，以满足学生个性化需求。</w:t>
      </w:r>
    </w:p>
    <w:p w14:paraId="40F3956D" w14:textId="73CB3158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（二）定价策略</w:t>
      </w:r>
    </w:p>
    <w:p w14:paraId="5AC2B772" w14:textId="2C1BC8D0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需要根据成本和市场需求进行定价，并研究竞争对手的价格水平。可以采用灵活的定价方式，如按页数、按纸质类型或按任务量进行计费，并提供学生优惠折扣，吸引更多学生前来使用。</w:t>
      </w:r>
    </w:p>
    <w:p w14:paraId="3F5DC847" w14:textId="381FB13F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（三）推广策略</w:t>
      </w:r>
    </w:p>
    <w:p w14:paraId="74084A4C" w14:textId="51157607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可以通过多种途径提高打印店的知名度。与学校合作，争取在校内获取宣传渠道，如校园公告栏、学生组织合作等。此外，可以开展促销活动，如优惠券、</w:t>
      </w:r>
      <w:r w:rsidRPr="00890121">
        <w:rPr>
          <w:rFonts w:ascii="宋体" w:eastAsia="宋体" w:hAnsi="宋体" w:cs="宋体" w:hint="eastAsia"/>
          <w:sz w:val="24"/>
          <w:szCs w:val="24"/>
        </w:rPr>
        <w:lastRenderedPageBreak/>
        <w:t>特价打印等，吸引学生客户，并利用社交媒体平台进行线上宣传。</w:t>
      </w:r>
    </w:p>
    <w:p w14:paraId="491ED4BD" w14:textId="170F3E47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（四）增加竞争力</w:t>
      </w:r>
    </w:p>
    <w:p w14:paraId="01F201E6" w14:textId="030A9C67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可以提供一些增值服务。例如，帮助学生调整文件格式、提供文件编辑建议或设计服务等。这些额外的服务将满足学生多样化的需求，并增加顾客对打印店的依赖度。</w:t>
      </w:r>
    </w:p>
    <w:p w14:paraId="6D136A26" w14:textId="6D2B81EE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（五）关注用户体验和服务质量</w:t>
      </w:r>
    </w:p>
    <w:p w14:paraId="6B8375E4" w14:textId="3ED42EC7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gramStart"/>
      <w:r w:rsidRPr="00890121">
        <w:rPr>
          <w:rFonts w:ascii="宋体" w:eastAsia="宋体" w:hAnsi="宋体" w:cs="宋体" w:hint="eastAsia"/>
          <w:sz w:val="24"/>
          <w:szCs w:val="24"/>
        </w:rPr>
        <w:t>打印店应提供</w:t>
      </w:r>
      <w:proofErr w:type="gramEnd"/>
      <w:r w:rsidRPr="00890121">
        <w:rPr>
          <w:rFonts w:ascii="宋体" w:eastAsia="宋体" w:hAnsi="宋体" w:cs="宋体" w:hint="eastAsia"/>
          <w:sz w:val="24"/>
          <w:szCs w:val="24"/>
        </w:rPr>
        <w:t>干净舒适的环境，提供快捷、高效、友好的服务体验。及时响应顾客需求，处理投诉和问题，并积极收集顾客反馈，改进和提升服务质量。</w:t>
      </w:r>
    </w:p>
    <w:p w14:paraId="424BF5F2" w14:textId="2ECCA4E7" w:rsidR="00890121" w:rsidRPr="00825E93" w:rsidRDefault="00890121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（六）企业合作</w:t>
      </w:r>
    </w:p>
    <w:p w14:paraId="37C73EE4" w14:textId="2B58FF1C" w:rsidR="00890121" w:rsidRDefault="00317328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当自身发展到一定的程度之后，</w:t>
      </w:r>
      <w:r w:rsidR="00890121" w:rsidRPr="00890121">
        <w:rPr>
          <w:rFonts w:ascii="宋体" w:eastAsia="宋体" w:hAnsi="宋体" w:cs="宋体" w:hint="eastAsia"/>
          <w:sz w:val="24"/>
          <w:szCs w:val="24"/>
        </w:rPr>
        <w:t>可以</w:t>
      </w:r>
      <w:r>
        <w:rPr>
          <w:rFonts w:ascii="宋体" w:eastAsia="宋体" w:hAnsi="宋体" w:cs="宋体" w:hint="eastAsia"/>
          <w:sz w:val="24"/>
          <w:szCs w:val="24"/>
        </w:rPr>
        <w:t>去</w:t>
      </w:r>
      <w:r w:rsidR="00890121" w:rsidRPr="00890121">
        <w:rPr>
          <w:rFonts w:ascii="宋体" w:eastAsia="宋体" w:hAnsi="宋体" w:cs="宋体" w:hint="eastAsia"/>
          <w:sz w:val="24"/>
          <w:szCs w:val="24"/>
        </w:rPr>
        <w:t>寻找周边商家合作，</w:t>
      </w:r>
      <w:r>
        <w:rPr>
          <w:rFonts w:ascii="宋体" w:eastAsia="宋体" w:hAnsi="宋体" w:cs="宋体" w:hint="eastAsia"/>
          <w:sz w:val="24"/>
          <w:szCs w:val="24"/>
        </w:rPr>
        <w:t>积极寻求校外的客户源，</w:t>
      </w:r>
      <w:r w:rsidR="00890121" w:rsidRPr="00890121">
        <w:rPr>
          <w:rFonts w:ascii="宋体" w:eastAsia="宋体" w:hAnsi="宋体" w:cs="宋体" w:hint="eastAsia"/>
          <w:sz w:val="24"/>
          <w:szCs w:val="24"/>
        </w:rPr>
        <w:t>如</w:t>
      </w:r>
      <w:r>
        <w:rPr>
          <w:rFonts w:ascii="宋体" w:eastAsia="宋体" w:hAnsi="宋体" w:cs="宋体" w:hint="eastAsia"/>
          <w:sz w:val="24"/>
          <w:szCs w:val="24"/>
        </w:rPr>
        <w:t>周边的工厂</w:t>
      </w:r>
      <w:r w:rsidR="00890121" w:rsidRPr="00890121">
        <w:rPr>
          <w:rFonts w:ascii="宋体" w:eastAsia="宋体" w:hAnsi="宋体" w:cs="宋体" w:hint="eastAsia"/>
          <w:sz w:val="24"/>
          <w:szCs w:val="24"/>
        </w:rPr>
        <w:t>等，共同推广自身服务，增加客户来源。</w:t>
      </w:r>
    </w:p>
    <w:p w14:paraId="1881FC67" w14:textId="77777777" w:rsid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42C6402" w14:textId="2B14CD47" w:rsidR="0025183E" w:rsidRPr="00825E93" w:rsidRDefault="00890121" w:rsidP="002E3D9B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五</w:t>
      </w:r>
      <w:r w:rsidR="002E3D9B" w:rsidRPr="00825E93">
        <w:rPr>
          <w:rFonts w:ascii="黑体" w:eastAsia="黑体" w:hAnsi="黑体" w:cs="宋体" w:hint="eastAsia"/>
          <w:sz w:val="28"/>
          <w:szCs w:val="28"/>
        </w:rPr>
        <w:t>、成本及收入分析</w:t>
      </w:r>
    </w:p>
    <w:p w14:paraId="4436E617" w14:textId="0925E01E" w:rsidR="002E3D9B" w:rsidRPr="00825E93" w:rsidRDefault="002E3D9B" w:rsidP="002E3D9B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（一）成本</w:t>
      </w:r>
    </w:p>
    <w:p w14:paraId="43AC757E" w14:textId="07FEB51A" w:rsidR="002E3D9B" w:rsidRDefault="002E3D9B" w:rsidP="002E3D9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E3D9B">
        <w:rPr>
          <w:rFonts w:ascii="宋体" w:eastAsia="宋体" w:hAnsi="宋体" w:cs="宋体" w:hint="eastAsia"/>
          <w:sz w:val="24"/>
          <w:szCs w:val="24"/>
        </w:rPr>
        <w:t>开一个正常规模的打印店的前期投入约</w:t>
      </w:r>
      <w:r w:rsidRPr="002E3D9B">
        <w:rPr>
          <w:rFonts w:ascii="宋体" w:eastAsia="宋体" w:hAnsi="宋体" w:cs="宋体"/>
          <w:sz w:val="24"/>
          <w:szCs w:val="24"/>
        </w:rPr>
        <w:t>10万元左右。</w:t>
      </w:r>
      <w:r>
        <w:rPr>
          <w:rFonts w:ascii="宋体" w:eastAsia="宋体" w:hAnsi="宋体" w:cs="宋体" w:hint="eastAsia"/>
          <w:sz w:val="24"/>
          <w:szCs w:val="24"/>
        </w:rPr>
        <w:t>一般的，</w:t>
      </w:r>
      <w:r w:rsidRPr="002E3D9B">
        <w:rPr>
          <w:rFonts w:ascii="宋体" w:eastAsia="宋体" w:hAnsi="宋体" w:cs="宋体"/>
          <w:sz w:val="24"/>
          <w:szCs w:val="24"/>
        </w:rPr>
        <w:t>一家打印店前期投资主要由三个方面构成：机器设备、</w:t>
      </w:r>
      <w:r>
        <w:rPr>
          <w:rFonts w:ascii="宋体" w:eastAsia="宋体" w:hAnsi="宋体" w:cs="宋体" w:hint="eastAsia"/>
          <w:sz w:val="24"/>
          <w:szCs w:val="24"/>
        </w:rPr>
        <w:t>房租和员工、纸张和墨水。</w:t>
      </w:r>
    </w:p>
    <w:p w14:paraId="059797FA" w14:textId="3F6CF382" w:rsidR="00D56332" w:rsidRPr="00D56332" w:rsidRDefault="002E3D9B" w:rsidP="00D56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D9B">
        <w:rPr>
          <w:rFonts w:ascii="宋体" w:eastAsia="宋体" w:hAnsi="宋体" w:cs="宋体"/>
          <w:sz w:val="24"/>
          <w:szCs w:val="24"/>
        </w:rPr>
        <w:t>机器设备方面，前期</w:t>
      </w:r>
      <w:proofErr w:type="gramStart"/>
      <w:r w:rsidRPr="002E3D9B">
        <w:rPr>
          <w:rFonts w:ascii="宋体" w:eastAsia="宋体" w:hAnsi="宋体" w:cs="宋体"/>
          <w:sz w:val="24"/>
          <w:szCs w:val="24"/>
        </w:rPr>
        <w:t>约运作</w:t>
      </w:r>
      <w:proofErr w:type="gramEnd"/>
      <w:r w:rsidRPr="002E3D9B">
        <w:rPr>
          <w:rFonts w:ascii="宋体" w:eastAsia="宋体" w:hAnsi="宋体" w:cs="宋体"/>
          <w:sz w:val="24"/>
          <w:szCs w:val="24"/>
        </w:rPr>
        <w:t>三台打印机足矣，一台彩色打印机、两台黑白打</w:t>
      </w:r>
    </w:p>
    <w:p w14:paraId="012F4369" w14:textId="51C68955" w:rsidR="002E3D9B" w:rsidRDefault="00D56332" w:rsidP="002E3D9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5633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47E20" wp14:editId="0A554D24">
            <wp:simplePos x="0" y="0"/>
            <wp:positionH relativeFrom="column">
              <wp:posOffset>3691137</wp:posOffset>
            </wp:positionH>
            <wp:positionV relativeFrom="paragraph">
              <wp:posOffset>173827</wp:posOffset>
            </wp:positionV>
            <wp:extent cx="1708150" cy="1754505"/>
            <wp:effectExtent l="0" t="0" r="6350" b="0"/>
            <wp:wrapTight wrapText="bothSides">
              <wp:wrapPolygon edited="0">
                <wp:start x="0" y="0"/>
                <wp:lineTo x="0" y="21342"/>
                <wp:lineTo x="21439" y="21342"/>
                <wp:lineTo x="21439" y="0"/>
                <wp:lineTo x="0" y="0"/>
              </wp:wrapPolygon>
            </wp:wrapTight>
            <wp:docPr id="8862991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3D9B" w:rsidRPr="002E3D9B">
        <w:rPr>
          <w:rFonts w:ascii="宋体" w:eastAsia="宋体" w:hAnsi="宋体" w:cs="宋体"/>
          <w:sz w:val="24"/>
          <w:szCs w:val="24"/>
        </w:rPr>
        <w:t>印机，三者约4万左右。还有包括其他设备，如切纸机、自动装订机等约1万8。机器方面大约需要6万元。</w:t>
      </w:r>
    </w:p>
    <w:p w14:paraId="7B4961A8" w14:textId="55947981" w:rsidR="002E3D9B" w:rsidRDefault="002E3D9B" w:rsidP="002E3D9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E3D9B">
        <w:rPr>
          <w:rFonts w:ascii="宋体" w:eastAsia="宋体" w:hAnsi="宋体" w:cs="宋体"/>
          <w:sz w:val="24"/>
          <w:szCs w:val="24"/>
        </w:rPr>
        <w:t>房租方面</w:t>
      </w:r>
      <w:r w:rsidRPr="002E3D9B">
        <w:rPr>
          <w:rFonts w:ascii="宋体" w:eastAsia="宋体" w:hAnsi="宋体" w:cs="宋体" w:hint="eastAsia"/>
          <w:sz w:val="24"/>
          <w:szCs w:val="24"/>
        </w:rPr>
        <w:t>，由于打印机店占地并不大，正常来讲</w:t>
      </w:r>
      <w:r w:rsidRPr="002E3D9B">
        <w:rPr>
          <w:rFonts w:ascii="宋体" w:eastAsia="宋体" w:hAnsi="宋体" w:cs="宋体"/>
          <w:sz w:val="24"/>
          <w:szCs w:val="24"/>
        </w:rPr>
        <w:t>5000元/月，一般都要一次性交三到四个月的房租，房租方面约2万元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2E3D9B">
        <w:rPr>
          <w:rFonts w:ascii="宋体" w:eastAsia="宋体" w:hAnsi="宋体" w:cs="宋体"/>
          <w:sz w:val="24"/>
          <w:szCs w:val="24"/>
        </w:rPr>
        <w:t>由于前期规模小，</w:t>
      </w:r>
      <w:r>
        <w:rPr>
          <w:rFonts w:ascii="宋体" w:eastAsia="宋体" w:hAnsi="宋体" w:cs="宋体" w:hint="eastAsia"/>
          <w:sz w:val="24"/>
          <w:szCs w:val="24"/>
        </w:rPr>
        <w:t>团队内部</w:t>
      </w:r>
      <w:r w:rsidRPr="002E3D9B">
        <w:rPr>
          <w:rFonts w:ascii="宋体" w:eastAsia="宋体" w:hAnsi="宋体" w:cs="宋体"/>
          <w:sz w:val="24"/>
          <w:szCs w:val="24"/>
        </w:rPr>
        <w:t>就足以</w:t>
      </w:r>
      <w:r>
        <w:rPr>
          <w:rFonts w:ascii="宋体" w:eastAsia="宋体" w:hAnsi="宋体" w:cs="宋体" w:hint="eastAsia"/>
          <w:sz w:val="24"/>
          <w:szCs w:val="24"/>
        </w:rPr>
        <w:t>将打印店</w:t>
      </w:r>
      <w:r w:rsidRPr="002E3D9B">
        <w:rPr>
          <w:rFonts w:ascii="宋体" w:eastAsia="宋体" w:hAnsi="宋体" w:cs="宋体"/>
          <w:sz w:val="24"/>
          <w:szCs w:val="24"/>
        </w:rPr>
        <w:t>管理好，</w:t>
      </w:r>
      <w:r>
        <w:rPr>
          <w:rFonts w:ascii="宋体" w:eastAsia="宋体" w:hAnsi="宋体" w:cs="宋体" w:hint="eastAsia"/>
          <w:sz w:val="24"/>
          <w:szCs w:val="24"/>
        </w:rPr>
        <w:t>不需要其他员工。</w:t>
      </w:r>
    </w:p>
    <w:p w14:paraId="026EC986" w14:textId="55EC24C5" w:rsidR="002E3D9B" w:rsidRDefault="002E3D9B" w:rsidP="002E3D9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E3D9B">
        <w:rPr>
          <w:rFonts w:ascii="宋体" w:eastAsia="宋体" w:hAnsi="宋体" w:cs="宋体"/>
          <w:sz w:val="24"/>
          <w:szCs w:val="24"/>
        </w:rPr>
        <w:t>纸张的成</w:t>
      </w:r>
      <w:r w:rsidRPr="002E3D9B">
        <w:rPr>
          <w:rFonts w:ascii="宋体" w:eastAsia="宋体" w:hAnsi="宋体" w:cs="宋体" w:hint="eastAsia"/>
          <w:sz w:val="24"/>
          <w:szCs w:val="24"/>
        </w:rPr>
        <w:t>本</w:t>
      </w:r>
      <w:r>
        <w:rPr>
          <w:rFonts w:ascii="宋体" w:eastAsia="宋体" w:hAnsi="宋体" w:cs="宋体" w:hint="eastAsia"/>
          <w:sz w:val="24"/>
          <w:szCs w:val="24"/>
        </w:rPr>
        <w:t>：虽然每张纸的</w:t>
      </w:r>
      <w:proofErr w:type="gramStart"/>
      <w:r w:rsidRPr="002E3D9B">
        <w:rPr>
          <w:rFonts w:ascii="宋体" w:eastAsia="宋体" w:hAnsi="宋体" w:cs="宋体" w:hint="eastAsia"/>
          <w:sz w:val="24"/>
          <w:szCs w:val="24"/>
        </w:rPr>
        <w:t>打印全</w:t>
      </w:r>
      <w:proofErr w:type="gramEnd"/>
      <w:r w:rsidRPr="002E3D9B">
        <w:rPr>
          <w:rFonts w:ascii="宋体" w:eastAsia="宋体" w:hAnsi="宋体" w:cs="宋体" w:hint="eastAsia"/>
          <w:sz w:val="24"/>
          <w:szCs w:val="24"/>
        </w:rPr>
        <w:t>过程</w:t>
      </w:r>
      <w:r>
        <w:rPr>
          <w:rFonts w:ascii="宋体" w:eastAsia="宋体" w:hAnsi="宋体" w:cs="宋体" w:hint="eastAsia"/>
          <w:sz w:val="24"/>
          <w:szCs w:val="24"/>
        </w:rPr>
        <w:t>的成本</w:t>
      </w:r>
      <w:r w:rsidRPr="002E3D9B">
        <w:rPr>
          <w:rFonts w:ascii="宋体" w:eastAsia="宋体" w:hAnsi="宋体" w:cs="宋体" w:hint="eastAsia"/>
          <w:sz w:val="24"/>
          <w:szCs w:val="24"/>
        </w:rPr>
        <w:t>大约为</w:t>
      </w:r>
      <w:r w:rsidRPr="002E3D9B">
        <w:rPr>
          <w:rFonts w:ascii="宋体" w:eastAsia="宋体" w:hAnsi="宋体" w:cs="宋体"/>
          <w:sz w:val="24"/>
          <w:szCs w:val="24"/>
        </w:rPr>
        <w:t>4分钱，</w:t>
      </w:r>
      <w:r>
        <w:rPr>
          <w:rFonts w:ascii="宋体" w:eastAsia="宋体" w:hAnsi="宋体" w:cs="宋体" w:hint="eastAsia"/>
          <w:sz w:val="24"/>
          <w:szCs w:val="24"/>
        </w:rPr>
        <w:t>但是当数目大了之后，也是一个较大的数目。</w:t>
      </w:r>
      <w:r w:rsidRPr="002E3D9B">
        <w:rPr>
          <w:rFonts w:ascii="宋体" w:eastAsia="宋体" w:hAnsi="宋体" w:cs="宋体"/>
          <w:sz w:val="24"/>
          <w:szCs w:val="24"/>
        </w:rPr>
        <w:t>以后规模增加了，还会有引进新设备等花费。总体来说，校园打印店的成本是不高的。</w:t>
      </w:r>
      <w:r w:rsidR="00D56332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332">
        <w:rPr>
          <w:rFonts w:ascii="宋体" w:eastAsia="宋体" w:hAnsi="宋体" w:cs="宋体"/>
          <w:sz w:val="24"/>
          <w:szCs w:val="24"/>
        </w:rPr>
        <w:t xml:space="preserve">                    </w:t>
      </w:r>
      <w:r w:rsidR="00D56332" w:rsidRPr="00D56332">
        <w:rPr>
          <w:rFonts w:ascii="宋体" w:eastAsia="宋体" w:hAnsi="宋体" w:cs="宋体" w:hint="eastAsia"/>
          <w:sz w:val="15"/>
          <w:szCs w:val="15"/>
        </w:rPr>
        <w:t>图二：</w:t>
      </w:r>
      <w:r w:rsidR="00D56332">
        <w:rPr>
          <w:rFonts w:ascii="宋体" w:eastAsia="宋体" w:hAnsi="宋体" w:cs="宋体" w:hint="eastAsia"/>
          <w:sz w:val="15"/>
          <w:szCs w:val="15"/>
        </w:rPr>
        <w:t>预估</w:t>
      </w:r>
      <w:r w:rsidR="00D56332" w:rsidRPr="00D56332">
        <w:rPr>
          <w:rFonts w:ascii="宋体" w:eastAsia="宋体" w:hAnsi="宋体" w:cs="宋体" w:hint="eastAsia"/>
          <w:sz w:val="15"/>
          <w:szCs w:val="15"/>
        </w:rPr>
        <w:t>成本分析</w:t>
      </w:r>
      <w:r w:rsidR="00D56332">
        <w:rPr>
          <w:rFonts w:ascii="宋体" w:eastAsia="宋体" w:hAnsi="宋体" w:cs="宋体" w:hint="eastAsia"/>
          <w:sz w:val="15"/>
          <w:szCs w:val="15"/>
        </w:rPr>
        <w:t>构成</w:t>
      </w:r>
    </w:p>
    <w:p w14:paraId="7DE24BE2" w14:textId="6D862518" w:rsidR="002E3D9B" w:rsidRPr="00825E93" w:rsidRDefault="002E3D9B" w:rsidP="002E3D9B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（二）收入分析</w:t>
      </w:r>
    </w:p>
    <w:p w14:paraId="496A334C" w14:textId="4619063E" w:rsidR="0025183E" w:rsidRDefault="002E3D9B" w:rsidP="002E3D9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E3D9B">
        <w:rPr>
          <w:rFonts w:ascii="宋体" w:eastAsia="宋体" w:hAnsi="宋体" w:cs="宋体" w:hint="eastAsia"/>
          <w:sz w:val="24"/>
          <w:szCs w:val="24"/>
        </w:rPr>
        <w:t>主要的收入来源就是客户打印纸的费用，由于纸张成本低，</w:t>
      </w:r>
      <w:r w:rsidRPr="002E3D9B">
        <w:rPr>
          <w:rFonts w:ascii="宋体" w:eastAsia="宋体" w:hAnsi="宋体" w:cs="宋体"/>
          <w:sz w:val="24"/>
          <w:szCs w:val="24"/>
        </w:rPr>
        <w:t>4分钱的成本一般以2毛卖出，毛利润占七成以上，利润是比较可观的。在大学里，打印店的受众广泛，有需要打印备考资料的学生，有需要举办社团活动如社团招</w:t>
      </w:r>
      <w:proofErr w:type="gramStart"/>
      <w:r w:rsidRPr="002E3D9B">
        <w:rPr>
          <w:rFonts w:ascii="宋体" w:eastAsia="宋体" w:hAnsi="宋体" w:cs="宋体"/>
          <w:sz w:val="24"/>
          <w:szCs w:val="24"/>
        </w:rPr>
        <w:t>新等等</w:t>
      </w:r>
      <w:proofErr w:type="gramEnd"/>
      <w:r w:rsidRPr="002E3D9B">
        <w:rPr>
          <w:rFonts w:ascii="宋体" w:eastAsia="宋体" w:hAnsi="宋体" w:cs="宋体"/>
          <w:sz w:val="24"/>
          <w:szCs w:val="24"/>
        </w:rPr>
        <w:t>打印大量宣传单的宣传人员，有期末打印准考证、打印论文的学生等等。</w:t>
      </w:r>
      <w:r w:rsidR="00890121">
        <w:rPr>
          <w:rFonts w:ascii="宋体" w:eastAsia="宋体" w:hAnsi="宋体" w:cs="宋体" w:hint="eastAsia"/>
          <w:sz w:val="24"/>
          <w:szCs w:val="24"/>
        </w:rPr>
        <w:t>其次</w:t>
      </w:r>
      <w:r w:rsidRPr="002E3D9B">
        <w:rPr>
          <w:rFonts w:ascii="宋体" w:eastAsia="宋体" w:hAnsi="宋体" w:cs="宋体"/>
          <w:sz w:val="24"/>
          <w:szCs w:val="24"/>
        </w:rPr>
        <w:t>，开设</w:t>
      </w:r>
      <w:r w:rsidR="00890121">
        <w:rPr>
          <w:rFonts w:ascii="宋体" w:eastAsia="宋体" w:hAnsi="宋体" w:cs="宋体" w:hint="eastAsia"/>
          <w:sz w:val="24"/>
          <w:szCs w:val="24"/>
        </w:rPr>
        <w:t>的</w:t>
      </w:r>
      <w:r w:rsidRPr="002E3D9B">
        <w:rPr>
          <w:rFonts w:ascii="宋体" w:eastAsia="宋体" w:hAnsi="宋体" w:cs="宋体"/>
          <w:sz w:val="24"/>
          <w:szCs w:val="24"/>
        </w:rPr>
        <w:t>个人</w:t>
      </w:r>
      <w:r w:rsidR="00F30F95">
        <w:rPr>
          <w:rFonts w:ascii="宋体" w:eastAsia="宋体" w:hAnsi="宋体" w:cs="宋体" w:hint="eastAsia"/>
          <w:sz w:val="24"/>
          <w:szCs w:val="24"/>
        </w:rPr>
        <w:t>拍</w:t>
      </w:r>
      <w:r w:rsidRPr="002E3D9B">
        <w:rPr>
          <w:rFonts w:ascii="宋体" w:eastAsia="宋体" w:hAnsi="宋体" w:cs="宋体"/>
          <w:sz w:val="24"/>
          <w:szCs w:val="24"/>
        </w:rPr>
        <w:t>照功能等，</w:t>
      </w:r>
      <w:r w:rsidR="00890121">
        <w:rPr>
          <w:rFonts w:ascii="宋体" w:eastAsia="宋体" w:hAnsi="宋体" w:cs="宋体" w:hint="eastAsia"/>
          <w:sz w:val="24"/>
          <w:szCs w:val="24"/>
        </w:rPr>
        <w:t>可以使得收入的</w:t>
      </w:r>
      <w:r w:rsidRPr="002E3D9B">
        <w:rPr>
          <w:rFonts w:ascii="宋体" w:eastAsia="宋体" w:hAnsi="宋体" w:cs="宋体"/>
          <w:sz w:val="24"/>
          <w:szCs w:val="24"/>
        </w:rPr>
        <w:t>渠道更加多元。</w:t>
      </w:r>
      <w:r w:rsidR="00890121">
        <w:rPr>
          <w:rFonts w:ascii="宋体" w:eastAsia="宋体" w:hAnsi="宋体" w:cs="宋体" w:hint="eastAsia"/>
          <w:sz w:val="24"/>
          <w:szCs w:val="24"/>
        </w:rPr>
        <w:t>还有就是对设备相应的</w:t>
      </w:r>
      <w:proofErr w:type="gramStart"/>
      <w:r w:rsidR="00890121">
        <w:rPr>
          <w:rFonts w:ascii="宋体" w:eastAsia="宋体" w:hAnsi="宋体" w:cs="宋体" w:hint="eastAsia"/>
          <w:sz w:val="24"/>
          <w:szCs w:val="24"/>
        </w:rPr>
        <w:t>租聘费用</w:t>
      </w:r>
      <w:proofErr w:type="gramEnd"/>
      <w:r w:rsidR="00890121">
        <w:rPr>
          <w:rFonts w:ascii="宋体" w:eastAsia="宋体" w:hAnsi="宋体" w:cs="宋体" w:hint="eastAsia"/>
          <w:sz w:val="24"/>
          <w:szCs w:val="24"/>
        </w:rPr>
        <w:t>也是一笔可观的收入。</w:t>
      </w:r>
    </w:p>
    <w:p w14:paraId="1C7585AB" w14:textId="77777777" w:rsidR="00890121" w:rsidRDefault="00890121" w:rsidP="00890121">
      <w:pPr>
        <w:rPr>
          <w:rFonts w:ascii="宋体" w:eastAsia="宋体" w:hAnsi="宋体" w:cs="宋体"/>
          <w:sz w:val="24"/>
          <w:szCs w:val="24"/>
        </w:rPr>
      </w:pPr>
    </w:p>
    <w:p w14:paraId="75489266" w14:textId="1FBD19FA" w:rsidR="0025183E" w:rsidRPr="00825E93" w:rsidRDefault="00890121" w:rsidP="00825E93">
      <w:pPr>
        <w:pStyle w:val="a8"/>
        <w:numPr>
          <w:ilvl w:val="0"/>
          <w:numId w:val="3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风险分析</w:t>
      </w:r>
    </w:p>
    <w:p w14:paraId="1020B59B" w14:textId="77777777" w:rsidR="00317328" w:rsidRDefault="00890121" w:rsidP="0031732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校园打印店作为一种常见的创业项目，虽然有着广阔的市场前景，但也存在一些风险和挑战。以下是关于开设校园打印店的风险分析：</w:t>
      </w:r>
    </w:p>
    <w:p w14:paraId="24D23C6C" w14:textId="5DE14FED" w:rsidR="00317328" w:rsidRPr="00825E93" w:rsidRDefault="00317328" w:rsidP="00317328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（一）市场竞争激烈</w:t>
      </w:r>
    </w:p>
    <w:p w14:paraId="40EEFFF2" w14:textId="51E3A232" w:rsidR="00890121" w:rsidRPr="00317328" w:rsidRDefault="00890121" w:rsidP="0031732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17328">
        <w:rPr>
          <w:rFonts w:ascii="宋体" w:eastAsia="宋体" w:hAnsi="宋体" w:cs="宋体" w:hint="eastAsia"/>
          <w:sz w:val="24"/>
          <w:szCs w:val="24"/>
        </w:rPr>
        <w:t>随着互联网的发展，越来越多的学生倾向于在家使用打印机，或者选择在线打印服务。因此，校园打印</w:t>
      </w:r>
      <w:proofErr w:type="gramStart"/>
      <w:r w:rsidRPr="00317328">
        <w:rPr>
          <w:rFonts w:ascii="宋体" w:eastAsia="宋体" w:hAnsi="宋体" w:cs="宋体" w:hint="eastAsia"/>
          <w:sz w:val="24"/>
          <w:szCs w:val="24"/>
        </w:rPr>
        <w:t>店需要</w:t>
      </w:r>
      <w:proofErr w:type="gramEnd"/>
      <w:r w:rsidRPr="00317328">
        <w:rPr>
          <w:rFonts w:ascii="宋体" w:eastAsia="宋体" w:hAnsi="宋体" w:cs="宋体" w:hint="eastAsia"/>
          <w:sz w:val="24"/>
          <w:szCs w:val="24"/>
        </w:rPr>
        <w:t>与其他竞争对手进行激烈的竞争，提供更具吸</w:t>
      </w:r>
      <w:r w:rsidRPr="00317328">
        <w:rPr>
          <w:rFonts w:ascii="宋体" w:eastAsia="宋体" w:hAnsi="宋体" w:cs="宋体" w:hint="eastAsia"/>
          <w:sz w:val="24"/>
          <w:szCs w:val="24"/>
        </w:rPr>
        <w:lastRenderedPageBreak/>
        <w:t>引力的服务和价格，以留住客户。</w:t>
      </w:r>
    </w:p>
    <w:p w14:paraId="2CCA141A" w14:textId="20547F40" w:rsidR="00317328" w:rsidRPr="00825E93" w:rsidRDefault="00317328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（二）</w:t>
      </w:r>
      <w:r w:rsidR="00890121" w:rsidRPr="00825E93">
        <w:rPr>
          <w:rFonts w:ascii="黑体" w:eastAsia="黑体" w:hAnsi="黑体" w:cs="宋体" w:hint="eastAsia"/>
          <w:sz w:val="24"/>
          <w:szCs w:val="24"/>
        </w:rPr>
        <w:t>资金压力</w:t>
      </w:r>
      <w:r w:rsidRPr="00825E93">
        <w:rPr>
          <w:rFonts w:ascii="黑体" w:eastAsia="黑体" w:hAnsi="黑体" w:cs="宋体" w:hint="eastAsia"/>
          <w:sz w:val="24"/>
          <w:szCs w:val="24"/>
        </w:rPr>
        <w:t>较大</w:t>
      </w:r>
    </w:p>
    <w:p w14:paraId="779FA21B" w14:textId="75409963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创业初期，需要投入大量的资金</w:t>
      </w:r>
      <w:r w:rsidR="00317328">
        <w:rPr>
          <w:rFonts w:ascii="宋体" w:eastAsia="宋体" w:hAnsi="宋体" w:cs="宋体" w:hint="eastAsia"/>
          <w:sz w:val="24"/>
          <w:szCs w:val="24"/>
        </w:rPr>
        <w:t>去</w:t>
      </w:r>
      <w:r w:rsidRPr="00890121">
        <w:rPr>
          <w:rFonts w:ascii="宋体" w:eastAsia="宋体" w:hAnsi="宋体" w:cs="宋体" w:hint="eastAsia"/>
          <w:sz w:val="24"/>
          <w:szCs w:val="24"/>
        </w:rPr>
        <w:t>购买设备、租赁店面、采购耗材等。而且，打印店的运营成本也较高，包括设备维护、耗材成本等。如果资金不足或者经营不善，可能导致资金链断裂，无法正常运营。</w:t>
      </w:r>
    </w:p>
    <w:p w14:paraId="5E387E61" w14:textId="77777777" w:rsidR="00317328" w:rsidRPr="00825E93" w:rsidRDefault="00317328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（三）</w:t>
      </w:r>
      <w:r w:rsidR="00890121" w:rsidRPr="00825E93">
        <w:rPr>
          <w:rFonts w:ascii="黑体" w:eastAsia="黑体" w:hAnsi="黑体" w:cs="宋体" w:hint="eastAsia"/>
          <w:sz w:val="24"/>
          <w:szCs w:val="24"/>
        </w:rPr>
        <w:t>技术更新和设备更新</w:t>
      </w:r>
    </w:p>
    <w:p w14:paraId="1FF9FB8D" w14:textId="6DBD7652" w:rsidR="00825E93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随着科技的快速发展，打印技术也在不断更新换代，新的打印机和设备不断涌现。如果打印</w:t>
      </w:r>
      <w:proofErr w:type="gramStart"/>
      <w:r w:rsidRPr="00890121">
        <w:rPr>
          <w:rFonts w:ascii="宋体" w:eastAsia="宋体" w:hAnsi="宋体" w:cs="宋体" w:hint="eastAsia"/>
          <w:sz w:val="24"/>
          <w:szCs w:val="24"/>
        </w:rPr>
        <w:t>店不能</w:t>
      </w:r>
      <w:proofErr w:type="gramEnd"/>
      <w:r w:rsidRPr="00890121">
        <w:rPr>
          <w:rFonts w:ascii="宋体" w:eastAsia="宋体" w:hAnsi="宋体" w:cs="宋体" w:hint="eastAsia"/>
          <w:sz w:val="24"/>
          <w:szCs w:val="24"/>
        </w:rPr>
        <w:t>及时跟进并更新设备，可能导致技术落后，无法满足客户的需求，从而失去竞争力</w:t>
      </w:r>
      <w:r w:rsidR="00825E93">
        <w:rPr>
          <w:rFonts w:ascii="宋体" w:eastAsia="宋体" w:hAnsi="宋体" w:cs="宋体" w:hint="eastAsia"/>
          <w:sz w:val="24"/>
          <w:szCs w:val="24"/>
        </w:rPr>
        <w:t>。</w:t>
      </w:r>
    </w:p>
    <w:p w14:paraId="13B95CD3" w14:textId="5434195A" w:rsidR="00317328" w:rsidRPr="00825E93" w:rsidRDefault="00317328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（四）</w:t>
      </w:r>
      <w:r w:rsidR="00890121" w:rsidRPr="00825E93">
        <w:rPr>
          <w:rFonts w:ascii="黑体" w:eastAsia="黑体" w:hAnsi="黑体" w:cs="宋体" w:hint="eastAsia"/>
          <w:sz w:val="24"/>
          <w:szCs w:val="24"/>
        </w:rPr>
        <w:t>服务质量和售后服务</w:t>
      </w:r>
    </w:p>
    <w:p w14:paraId="4B257B8D" w14:textId="3A6FB657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学生对于打印店的要求不仅仅是打印质量，还包括服务的速度、态度和售后服务等。如果打印</w:t>
      </w:r>
      <w:proofErr w:type="gramStart"/>
      <w:r w:rsidRPr="00890121">
        <w:rPr>
          <w:rFonts w:ascii="宋体" w:eastAsia="宋体" w:hAnsi="宋体" w:cs="宋体" w:hint="eastAsia"/>
          <w:sz w:val="24"/>
          <w:szCs w:val="24"/>
        </w:rPr>
        <w:t>店不能</w:t>
      </w:r>
      <w:proofErr w:type="gramEnd"/>
      <w:r w:rsidRPr="00890121">
        <w:rPr>
          <w:rFonts w:ascii="宋体" w:eastAsia="宋体" w:hAnsi="宋体" w:cs="宋体" w:hint="eastAsia"/>
          <w:sz w:val="24"/>
          <w:szCs w:val="24"/>
        </w:rPr>
        <w:t>提供高质量的服务，可能会失去客户的信任和支持。</w:t>
      </w:r>
    </w:p>
    <w:p w14:paraId="43939FF2" w14:textId="73C51055" w:rsidR="00317328" w:rsidRPr="00825E93" w:rsidRDefault="00317328" w:rsidP="00890121">
      <w:pPr>
        <w:ind w:firstLineChars="200" w:firstLine="480"/>
        <w:rPr>
          <w:rFonts w:ascii="黑体" w:eastAsia="黑体" w:hAnsi="黑体" w:cs="宋体"/>
          <w:sz w:val="24"/>
          <w:szCs w:val="24"/>
        </w:rPr>
      </w:pPr>
      <w:r w:rsidRPr="00825E93">
        <w:rPr>
          <w:rFonts w:ascii="黑体" w:eastAsia="黑体" w:hAnsi="黑体" w:cs="宋体" w:hint="eastAsia"/>
          <w:sz w:val="24"/>
          <w:szCs w:val="24"/>
        </w:rPr>
        <w:t>（五）遵守</w:t>
      </w:r>
      <w:r w:rsidR="00890121" w:rsidRPr="00825E93">
        <w:rPr>
          <w:rFonts w:ascii="黑体" w:eastAsia="黑体" w:hAnsi="黑体" w:cs="宋体" w:hint="eastAsia"/>
          <w:sz w:val="24"/>
          <w:szCs w:val="24"/>
        </w:rPr>
        <w:t>法律法规和</w:t>
      </w:r>
      <w:r w:rsidRPr="00825E93">
        <w:rPr>
          <w:rFonts w:ascii="黑体" w:eastAsia="黑体" w:hAnsi="黑体" w:cs="宋体" w:hint="eastAsia"/>
          <w:sz w:val="24"/>
          <w:szCs w:val="24"/>
        </w:rPr>
        <w:t>保护</w:t>
      </w:r>
      <w:r w:rsidR="00890121" w:rsidRPr="00825E93">
        <w:rPr>
          <w:rFonts w:ascii="黑体" w:eastAsia="黑体" w:hAnsi="黑体" w:cs="宋体" w:hint="eastAsia"/>
          <w:sz w:val="24"/>
          <w:szCs w:val="24"/>
        </w:rPr>
        <w:t>知识产权</w:t>
      </w:r>
    </w:p>
    <w:p w14:paraId="70D7F126" w14:textId="4ABE3DE5" w:rsidR="00890121" w:rsidRPr="00890121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打印</w:t>
      </w:r>
      <w:proofErr w:type="gramStart"/>
      <w:r w:rsidRPr="00890121">
        <w:rPr>
          <w:rFonts w:ascii="宋体" w:eastAsia="宋体" w:hAnsi="宋体" w:cs="宋体" w:hint="eastAsia"/>
          <w:sz w:val="24"/>
          <w:szCs w:val="24"/>
        </w:rPr>
        <w:t>店需要</w:t>
      </w:r>
      <w:proofErr w:type="gramEnd"/>
      <w:r w:rsidRPr="00890121">
        <w:rPr>
          <w:rFonts w:ascii="宋体" w:eastAsia="宋体" w:hAnsi="宋体" w:cs="宋体" w:hint="eastAsia"/>
          <w:sz w:val="24"/>
          <w:szCs w:val="24"/>
        </w:rPr>
        <w:t>遵守相关的法律法规，包括版权法、商标法等，以保护自身的合法权益。如果违反相关法律法规，可能会面临法律风险和侵权纠纷。</w:t>
      </w:r>
      <w:r w:rsidR="00317328">
        <w:rPr>
          <w:rFonts w:ascii="宋体" w:eastAsia="宋体" w:hAnsi="宋体" w:cs="宋体" w:hint="eastAsia"/>
          <w:sz w:val="24"/>
          <w:szCs w:val="24"/>
        </w:rPr>
        <w:t>特别是在大学，有的学生打印的文章可能是较为重要的将要发表的文章，打印</w:t>
      </w:r>
      <w:proofErr w:type="gramStart"/>
      <w:r w:rsidR="00317328">
        <w:rPr>
          <w:rFonts w:ascii="宋体" w:eastAsia="宋体" w:hAnsi="宋体" w:cs="宋体" w:hint="eastAsia"/>
          <w:sz w:val="24"/>
          <w:szCs w:val="24"/>
        </w:rPr>
        <w:t>店需要</w:t>
      </w:r>
      <w:proofErr w:type="gramEnd"/>
      <w:r w:rsidR="00317328">
        <w:rPr>
          <w:rFonts w:ascii="宋体" w:eastAsia="宋体" w:hAnsi="宋体" w:cs="宋体" w:hint="eastAsia"/>
          <w:sz w:val="24"/>
          <w:szCs w:val="24"/>
        </w:rPr>
        <w:t>将这些信息保护好，防止泄露，同时保证自己在打印结束之后及时将这些信息删除，只保留相应的订单信息。</w:t>
      </w:r>
    </w:p>
    <w:p w14:paraId="3ACA8CD5" w14:textId="50278174" w:rsidR="0025183E" w:rsidRDefault="00890121" w:rsidP="00890121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90121">
        <w:rPr>
          <w:rFonts w:ascii="宋体" w:eastAsia="宋体" w:hAnsi="宋体" w:cs="宋体" w:hint="eastAsia"/>
          <w:sz w:val="24"/>
          <w:szCs w:val="24"/>
        </w:rPr>
        <w:t>开设校园打印店虽然面临一定的风险，但只要能够认真分析和规避风险，制定合理的经营策略，并提供优质的服务，相信</w:t>
      </w:r>
      <w:r w:rsidR="00013B8A">
        <w:rPr>
          <w:rFonts w:ascii="宋体" w:eastAsia="宋体" w:hAnsi="宋体" w:cs="宋体" w:hint="eastAsia"/>
          <w:sz w:val="24"/>
          <w:szCs w:val="24"/>
        </w:rPr>
        <w:t>一定</w:t>
      </w:r>
      <w:r w:rsidRPr="00890121">
        <w:rPr>
          <w:rFonts w:ascii="宋体" w:eastAsia="宋体" w:hAnsi="宋体" w:cs="宋体" w:hint="eastAsia"/>
          <w:sz w:val="24"/>
          <w:szCs w:val="24"/>
        </w:rPr>
        <w:t>能够在竞争激烈的市场中脱颖而出，取得成功。</w:t>
      </w:r>
    </w:p>
    <w:p w14:paraId="46BE2A39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0BA734F" w14:textId="41D81A8A" w:rsidR="00317328" w:rsidRPr="00825E93" w:rsidRDefault="00317328" w:rsidP="00317328">
      <w:pPr>
        <w:rPr>
          <w:rFonts w:ascii="黑体" w:eastAsia="黑体" w:hAnsi="黑体" w:cs="宋体"/>
          <w:sz w:val="28"/>
          <w:szCs w:val="28"/>
        </w:rPr>
      </w:pPr>
      <w:r w:rsidRPr="00825E93">
        <w:rPr>
          <w:rFonts w:ascii="黑体" w:eastAsia="黑体" w:hAnsi="黑体" w:cs="宋体" w:hint="eastAsia"/>
          <w:sz w:val="28"/>
          <w:szCs w:val="28"/>
        </w:rPr>
        <w:t>七、总结</w:t>
      </w:r>
    </w:p>
    <w:p w14:paraId="7C945FA7" w14:textId="77777777" w:rsidR="00317328" w:rsidRPr="00317328" w:rsidRDefault="00317328" w:rsidP="0031732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17328">
        <w:rPr>
          <w:rFonts w:ascii="宋体" w:eastAsia="宋体" w:hAnsi="宋体" w:cs="宋体" w:hint="eastAsia"/>
          <w:sz w:val="24"/>
          <w:szCs w:val="24"/>
        </w:rPr>
        <w:t>校园打印店创业市场广阔，不仅只有打印文档，还有更多新式服务和解决方案，更加便捷、有竞争力，有利于客户增加用户至鲜、营利增长、提高投资，成为企业可持续的财政管理方式容量。掌</w:t>
      </w:r>
      <w:proofErr w:type="gramStart"/>
      <w:r w:rsidRPr="00317328">
        <w:rPr>
          <w:rFonts w:ascii="宋体" w:eastAsia="宋体" w:hAnsi="宋体" w:cs="宋体" w:hint="eastAsia"/>
          <w:sz w:val="24"/>
          <w:szCs w:val="24"/>
        </w:rPr>
        <w:t>控经营</w:t>
      </w:r>
      <w:proofErr w:type="gramEnd"/>
      <w:r w:rsidRPr="00317328">
        <w:rPr>
          <w:rFonts w:ascii="宋体" w:eastAsia="宋体" w:hAnsi="宋体" w:cs="宋体" w:hint="eastAsia"/>
          <w:sz w:val="24"/>
          <w:szCs w:val="24"/>
        </w:rPr>
        <w:t>成本，提升技术实力，留意周围竞争情况，了解开店的细节，这些都是创办校园打印店所需要的数量。如果选择合适的营销策略、具有竞争优势的经营方式和卓越的客户服务态度，那么，创办校园打印店是一项值得考虑的好创业。</w:t>
      </w:r>
    </w:p>
    <w:p w14:paraId="633E6F7B" w14:textId="5536E7C8" w:rsidR="0025183E" w:rsidRDefault="00317328" w:rsidP="00317328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17328">
        <w:rPr>
          <w:rFonts w:ascii="宋体" w:eastAsia="宋体" w:hAnsi="宋体" w:cs="宋体" w:hint="eastAsia"/>
          <w:sz w:val="24"/>
          <w:szCs w:val="24"/>
        </w:rPr>
        <w:t>提供的这些打印服务、设备租赁、其他服务，已经足够吸引大量的校园学生，但是很多学生对打印服务不够了解，也不会很清楚打印服务的质量，因此，在开展活动策划过程线上的一些定期活动和优惠活动，能吸引学生注意和提高他们的信任度，促进消费，从而提高收益。</w:t>
      </w:r>
    </w:p>
    <w:p w14:paraId="71651B7C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52A5D95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EB4A7CB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B0A72DA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D28AD21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490A922" w14:textId="77777777" w:rsidR="0025183E" w:rsidRDefault="0025183E" w:rsidP="00FA7A98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sectPr w:rsidR="0025183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525E" w14:textId="77777777" w:rsidR="001955B5" w:rsidRDefault="00AA1F41">
      <w:r>
        <w:separator/>
      </w:r>
    </w:p>
  </w:endnote>
  <w:endnote w:type="continuationSeparator" w:id="0">
    <w:p w14:paraId="7325C972" w14:textId="77777777" w:rsidR="001955B5" w:rsidRDefault="00AA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236743"/>
    </w:sdtPr>
    <w:sdtEndPr/>
    <w:sdtContent>
      <w:p w14:paraId="2EB26B9E" w14:textId="77777777" w:rsidR="00AA1F41" w:rsidRDefault="003D43A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8E7F1AC" w14:textId="796EE775" w:rsidR="00B2646A" w:rsidRDefault="007C1D1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AE41" w14:textId="77777777" w:rsidR="001955B5" w:rsidRDefault="00AA1F41">
      <w:r>
        <w:separator/>
      </w:r>
    </w:p>
  </w:footnote>
  <w:footnote w:type="continuationSeparator" w:id="0">
    <w:p w14:paraId="28DA8A85" w14:textId="77777777" w:rsidR="001955B5" w:rsidRDefault="00AA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EF7D" w14:textId="77777777" w:rsidR="00B2646A" w:rsidRDefault="007C1D1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0D6"/>
    <w:multiLevelType w:val="hybridMultilevel"/>
    <w:tmpl w:val="366AD12E"/>
    <w:lvl w:ilvl="0" w:tplc="21646482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544EAE"/>
    <w:multiLevelType w:val="hybridMultilevel"/>
    <w:tmpl w:val="EDC68B98"/>
    <w:lvl w:ilvl="0" w:tplc="A8704F5C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0B0335"/>
    <w:multiLevelType w:val="hybridMultilevel"/>
    <w:tmpl w:val="CA9A0D36"/>
    <w:lvl w:ilvl="0" w:tplc="B6BE3DE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8068770">
    <w:abstractNumId w:val="2"/>
  </w:num>
  <w:num w:numId="2" w16cid:durableId="1188979598">
    <w:abstractNumId w:val="0"/>
  </w:num>
  <w:num w:numId="3" w16cid:durableId="199210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B5"/>
    <w:rsid w:val="00013B8A"/>
    <w:rsid w:val="001955B5"/>
    <w:rsid w:val="0025183E"/>
    <w:rsid w:val="00294C8E"/>
    <w:rsid w:val="002E3D9B"/>
    <w:rsid w:val="00317328"/>
    <w:rsid w:val="00382D7F"/>
    <w:rsid w:val="00391DB5"/>
    <w:rsid w:val="003A1CF9"/>
    <w:rsid w:val="003D43A4"/>
    <w:rsid w:val="007C1D16"/>
    <w:rsid w:val="00825E93"/>
    <w:rsid w:val="00890121"/>
    <w:rsid w:val="0097522F"/>
    <w:rsid w:val="00AA1F41"/>
    <w:rsid w:val="00CD5E81"/>
    <w:rsid w:val="00D56332"/>
    <w:rsid w:val="00F30F95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141900"/>
  <w15:chartTrackingRefBased/>
  <w15:docId w15:val="{9276A4F1-BE3D-4E8A-A634-45C112F9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75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7522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22F"/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97522F"/>
    <w:pPr>
      <w:ind w:leftChars="200" w:left="420"/>
    </w:pPr>
  </w:style>
  <w:style w:type="table" w:styleId="a7">
    <w:name w:val="Table Grid"/>
    <w:basedOn w:val="a1"/>
    <w:qFormat/>
    <w:rsid w:val="009752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90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13</cp:revision>
  <dcterms:created xsi:type="dcterms:W3CDTF">2023-06-13T02:01:00Z</dcterms:created>
  <dcterms:modified xsi:type="dcterms:W3CDTF">2023-06-18T07:34:00Z</dcterms:modified>
</cp:coreProperties>
</file>