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四、(65分)实验内容及数据处理</w:t>
      </w:r>
    </w:p>
    <w:p>
      <w:pPr>
        <w:rPr/>
      </w:pPr>
      <w:r>
        <w:rPr>
          <w:rFonts w:hint="eastAsia"/>
        </w:rPr>
        <w:t>1．记录各级衍射光线位置</w:t>
      </w:r>
    </w:p>
    <w:tbl>
      <w:tblPr>
        <w:tblStyle w:val="2"/>
        <w:tblW w:w="9264" w:type="dxa"/>
        <w:tblInd w:w="0" w:type="dxa"/>
        <w:tblBorders>
          <w:top w:val="thinThickSmallGap" w:color="00000A" w:sz="24" w:space="0"/>
          <w:left w:val="thinThickSmallGap" w:color="00000A" w:sz="2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68" w:type="dxa"/>
          <w:bottom w:w="0" w:type="dxa"/>
          <w:right w:w="108" w:type="dxa"/>
        </w:tblCellMar>
      </w:tblPr>
      <w:tblGrid>
        <w:gridCol w:w="334"/>
        <w:gridCol w:w="1117"/>
        <w:gridCol w:w="1117"/>
        <w:gridCol w:w="1116"/>
        <w:gridCol w:w="1116"/>
        <w:gridCol w:w="1116"/>
        <w:gridCol w:w="1116"/>
        <w:gridCol w:w="1116"/>
        <w:gridCol w:w="1116"/>
      </w:tblGrid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  <w:trHeight w:val="157" w:hRule="atLeast"/>
        </w:trPr>
        <w:tc>
          <w:tcPr>
            <w:tcW w:w="334" w:type="dxa"/>
            <w:tcBorders>
              <w:top w:val="thinThickSmallGap" w:color="00000A" w:sz="2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绿</w:t>
            </w:r>
          </w:p>
          <w:p>
            <w:pPr>
              <w:rPr/>
            </w:pPr>
            <w:r>
              <w:rPr>
                <w:rFonts w:hint="eastAsia"/>
              </w:rPr>
              <w:t>K=-2</w:t>
            </w:r>
          </w:p>
        </w:tc>
        <w:tc>
          <w:tcPr>
            <w:tcW w:w="1117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黄’</w:t>
            </w:r>
          </w:p>
          <w:p>
            <w:pPr>
              <w:rPr/>
            </w:pPr>
            <w:r>
              <w:rPr>
                <w:rFonts w:hint="eastAsia"/>
              </w:rPr>
              <w:t>K=-1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黄K=-1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绿</w:t>
            </w:r>
          </w:p>
          <w:p>
            <w:pPr>
              <w:rPr/>
            </w:pPr>
            <w:r>
              <w:rPr>
                <w:rFonts w:hint="eastAsia"/>
              </w:rPr>
              <w:t>K=-1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绿</w:t>
            </w:r>
          </w:p>
          <w:p>
            <w:pPr>
              <w:rPr/>
            </w:pPr>
            <w:r>
              <w:rPr>
                <w:rFonts w:hint="eastAsia"/>
              </w:rPr>
              <w:t>K=1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黄K=1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黄’</w:t>
            </w:r>
          </w:p>
          <w:p>
            <w:pPr>
              <w:rPr/>
            </w:pPr>
            <w:r>
              <w:rPr>
                <w:rFonts w:hint="eastAsia"/>
              </w:rPr>
              <w:t>K=1</w:t>
            </w:r>
          </w:p>
        </w:tc>
        <w:tc>
          <w:tcPr>
            <w:tcW w:w="1116" w:type="dxa"/>
            <w:tcBorders>
              <w:top w:val="thinThickSmallGap" w:color="00000A" w:sz="2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绿</w:t>
            </w:r>
          </w:p>
          <w:p>
            <w:pPr>
              <w:rPr/>
            </w:pPr>
            <w:r>
              <w:rPr>
                <w:rFonts w:hint="eastAsia"/>
              </w:rPr>
              <w:t>K=2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D1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C1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B1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A1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A2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B2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C2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D2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左游标度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左游标分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D3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C3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B3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A3</w:t>
            </w: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A4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B4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C4</w:t>
            </w: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D4</w:t>
            </w: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右游标度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</w:tr>
      <w:tr>
        <w:tblPrEx>
          <w:tblBorders>
            <w:top w:val="thinThickSmallGap" w:color="00000A" w:sz="24" w:space="0"/>
            <w:left w:val="thinThickSmallGap" w:color="00000A" w:sz="2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tcBorders>
              <w:top w:val="single" w:color="00000A" w:sz="4" w:space="0"/>
              <w:left w:val="thinThickSmallGap" w:color="00000A" w:sz="2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  <w:r>
              <w:rPr>
                <w:rFonts w:hint="eastAsia"/>
              </w:rPr>
              <w:t>右游标分</w:t>
            </w: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7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thinThickSmallGap" w:color="00000A" w:sz="2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single" w:color="00000A" w:sz="4" w:space="0"/>
            </w:tcBorders>
            <w:vAlign w:val="center"/>
          </w:tcPr>
          <w:p>
            <w:pPr>
              <w:rPr/>
            </w:pPr>
          </w:p>
        </w:tc>
        <w:tc>
          <w:tcPr>
            <w:tcW w:w="1116" w:type="dxa"/>
            <w:tcBorders>
              <w:top w:val="single" w:color="00000A" w:sz="4" w:space="0"/>
              <w:left w:val="single" w:color="00000A" w:sz="4" w:space="0"/>
              <w:bottom w:val="thinThickSmallGap" w:color="00000A" w:sz="24" w:space="0"/>
              <w:right w:val="thinThickSmallGap" w:color="00000A" w:sz="24" w:space="0"/>
            </w:tcBorders>
            <w:vAlign w:val="center"/>
          </w:tcPr>
          <w:p>
            <w:pPr>
              <w:rPr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92017"/>
    <w:rsid w:val="474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2021-04-19T07:32:00Z</dcterms:created>
  <dc:creator>dell</dc:creator>
  <cp:lastModifiedBy>dell</cp:lastModifiedBy>
  <dcterms:modified xsi:type="dcterms:W3CDTF">2021-04-19T07:33:27Z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