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720" w:lineRule="auto"/>
        <w:rPr>
          <w:rFonts w:ascii="黑体" w:hAnsi="黑体" w:eastAsia="黑体"/>
          <w:b/>
          <w:sz w:val="30"/>
          <w:szCs w:val="32"/>
        </w:rPr>
      </w:pPr>
      <w:r>
        <w:rPr>
          <w:rFonts w:hint="eastAsia" w:ascii="黑体" w:hAnsi="黑体" w:eastAsia="黑体"/>
          <w:b/>
          <w:sz w:val="30"/>
          <w:szCs w:val="32"/>
        </w:rPr>
        <w:t>南京农业大学第</w:t>
      </w:r>
      <w:r>
        <w:rPr>
          <w:rFonts w:hint="eastAsia" w:ascii="黑体" w:hAnsi="黑体" w:eastAsia="黑体"/>
          <w:b/>
          <w:sz w:val="30"/>
          <w:szCs w:val="32"/>
          <w:lang w:val="en-US" w:eastAsia="zh-CN"/>
        </w:rPr>
        <w:t>十二</w:t>
      </w:r>
      <w:r>
        <w:rPr>
          <w:rFonts w:hint="eastAsia" w:ascii="黑体" w:hAnsi="黑体" w:eastAsia="黑体"/>
          <w:b/>
          <w:sz w:val="30"/>
          <w:szCs w:val="32"/>
        </w:rPr>
        <w:t>届“思·正”杯</w:t>
      </w:r>
      <w:r>
        <w:rPr>
          <w:rFonts w:hint="eastAsia" w:ascii="黑体" w:hAnsi="黑体" w:eastAsia="黑体"/>
          <w:b/>
          <w:sz w:val="30"/>
          <w:szCs w:val="36"/>
          <w:lang w:val="en-US" w:eastAsia="zh-CN"/>
        </w:rPr>
        <w:t>实践</w:t>
      </w:r>
      <w:r>
        <w:rPr>
          <w:rFonts w:hint="eastAsia" w:ascii="黑体" w:hAnsi="黑体" w:eastAsia="黑体"/>
          <w:b/>
          <w:sz w:val="30"/>
          <w:szCs w:val="32"/>
          <w:lang w:eastAsia="zh-CN"/>
        </w:rPr>
        <w:t>教学</w:t>
      </w:r>
      <w:r>
        <w:rPr>
          <w:rFonts w:hint="eastAsia" w:ascii="黑体" w:hAnsi="黑体" w:eastAsia="黑体"/>
          <w:b/>
          <w:sz w:val="30"/>
          <w:szCs w:val="36"/>
          <w:lang w:val="en-US" w:eastAsia="zh-CN"/>
        </w:rPr>
        <w:t>展播活动</w:t>
      </w:r>
      <w:r>
        <w:rPr>
          <w:rFonts w:hint="eastAsia" w:ascii="黑体" w:hAnsi="黑体" w:eastAsia="黑体"/>
          <w:b/>
          <w:sz w:val="30"/>
          <w:szCs w:val="36"/>
        </w:rPr>
        <w:t>策划书</w:t>
      </w:r>
    </w:p>
    <w:p>
      <w:pPr>
        <w:spacing w:line="720" w:lineRule="auto"/>
        <w:jc w:val="center"/>
        <w:rPr>
          <w:rFonts w:hint="default" w:ascii="黑体" w:hAnsi="黑体" w:eastAsia="黑体"/>
          <w:b/>
          <w:sz w:val="30"/>
          <w:szCs w:val="36"/>
          <w:lang w:val="en-US"/>
        </w:rPr>
      </w:pPr>
      <w:r>
        <w:rPr>
          <w:rFonts w:hint="eastAsia" w:ascii="黑体" w:hAnsi="黑体" w:eastAsia="黑体"/>
          <w:b/>
          <w:sz w:val="30"/>
          <w:szCs w:val="36"/>
          <w:lang w:val="en-US" w:eastAsia="zh-CN"/>
        </w:rPr>
        <w:t>——纪念中共三大召开暨第一次国共合作100周年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一、活动主题及意义</w:t>
      </w:r>
    </w:p>
    <w:p>
      <w:pPr>
        <w:spacing w:line="720" w:lineRule="auto"/>
        <w:ind w:firstLine="560"/>
        <w:jc w:val="left"/>
        <w:rPr>
          <w:rFonts w:hint="eastAsia" w:ascii="宋体" w:hAnsi="宋体" w:cs="宋体"/>
          <w:kern w:val="0"/>
          <w:sz w:val="28"/>
          <w:lang w:val="en-US" w:eastAsia="zh-CN"/>
        </w:rPr>
      </w:pPr>
      <w:r>
        <w:rPr>
          <w:rFonts w:hint="eastAsia" w:ascii="宋体" w:hAnsi="宋体" w:cs="宋体"/>
          <w:kern w:val="0"/>
          <w:sz w:val="28"/>
          <w:lang w:val="en-US" w:eastAsia="zh-CN"/>
        </w:rPr>
        <w:t>中国共产党第三次全国代表大会于1923年6月12日至20日在广州举行。大会的主要议题是讨论共产党员加入国民党的问题。陈独秀主持大会，并代表第二届中央执行委员会作工作报告，总结中共二大以来的工作情况，特别是京汉铁路工人大罢工的经验教训，着重阐明中国共产党同国民党建立联合战线的必要性。国共合作推动国民革命运动和北伐战争迅猛发展。1937年，全面抗日战争爆发，国共两党再次合作，最终取得了伟大的抗日战争胜利。</w:t>
      </w:r>
    </w:p>
    <w:p>
      <w:pPr>
        <w:spacing w:line="720" w:lineRule="auto"/>
        <w:ind w:firstLine="560"/>
        <w:jc w:val="left"/>
        <w:rPr>
          <w:rFonts w:hint="default" w:ascii="宋体" w:eastAsia="宋体" w:cs="宋体"/>
          <w:kern w:val="0"/>
          <w:sz w:val="28"/>
          <w:lang w:val="en-US" w:eastAsia="zh-CN"/>
        </w:rPr>
      </w:pPr>
      <w:r>
        <w:rPr>
          <w:rFonts w:hint="eastAsia" w:ascii="宋体" w:hAnsi="宋体" w:cs="宋体"/>
          <w:kern w:val="0"/>
          <w:sz w:val="28"/>
          <w:lang w:val="en-US" w:eastAsia="zh-CN"/>
        </w:rPr>
        <w:t>本次</w:t>
      </w:r>
      <w:r>
        <w:rPr>
          <w:rFonts w:hint="eastAsia" w:ascii="宋体" w:cs="宋体"/>
          <w:kern w:val="0"/>
          <w:sz w:val="28"/>
        </w:rPr>
        <w:t>“</w:t>
      </w:r>
      <w:r>
        <w:rPr>
          <w:rFonts w:hint="eastAsia" w:ascii="宋体" w:hAnsi="宋体" w:cs="宋体"/>
          <w:kern w:val="0"/>
          <w:sz w:val="28"/>
        </w:rPr>
        <w:t>思</w:t>
      </w:r>
      <w:r>
        <w:rPr>
          <w:rFonts w:ascii="宋体" w:cs="宋体"/>
          <w:kern w:val="0"/>
          <w:sz w:val="28"/>
        </w:rPr>
        <w:t>•</w:t>
      </w:r>
      <w:r>
        <w:rPr>
          <w:rFonts w:hint="eastAsia" w:ascii="宋体" w:hAnsi="宋体" w:cs="宋体"/>
          <w:kern w:val="0"/>
          <w:sz w:val="28"/>
        </w:rPr>
        <w:t>正杯</w:t>
      </w:r>
      <w:r>
        <w:rPr>
          <w:rFonts w:hint="eastAsia" w:ascii="宋体" w:cs="宋体"/>
          <w:kern w:val="0"/>
          <w:sz w:val="28"/>
        </w:rPr>
        <w:t>”</w:t>
      </w:r>
      <w:r>
        <w:rPr>
          <w:rFonts w:hint="eastAsia" w:ascii="宋体" w:cs="宋体"/>
          <w:kern w:val="0"/>
          <w:sz w:val="28"/>
          <w:lang w:eastAsia="zh-CN"/>
        </w:rPr>
        <w:t>历史实践教学展播</w:t>
      </w:r>
      <w:r>
        <w:rPr>
          <w:rFonts w:hint="eastAsia" w:ascii="宋体" w:hAnsi="宋体" w:cs="宋体"/>
          <w:kern w:val="0"/>
          <w:sz w:val="28"/>
          <w:lang w:val="en-US" w:eastAsia="zh-CN"/>
        </w:rPr>
        <w:t>活动即以纪念中共三大召开暨第一次国共合作100周年为主题，充分调动学生的积极性，通过</w:t>
      </w:r>
      <w:r>
        <w:rPr>
          <w:rFonts w:hint="eastAsia" w:ascii="宋体" w:hAnsi="宋体" w:cs="宋体"/>
          <w:kern w:val="0"/>
          <w:sz w:val="28"/>
        </w:rPr>
        <w:t>让学生查阅资料、</w:t>
      </w:r>
      <w:r>
        <w:rPr>
          <w:rFonts w:hint="eastAsia" w:ascii="宋体" w:hAnsi="宋体" w:cs="宋体"/>
          <w:kern w:val="0"/>
          <w:sz w:val="28"/>
          <w:lang w:val="en-US" w:eastAsia="zh-CN"/>
        </w:rPr>
        <w:t>小团体讨论、撰写演讲稿、编排情景剧、朗诵等</w:t>
      </w:r>
      <w:r>
        <w:rPr>
          <w:rFonts w:hint="eastAsia" w:ascii="宋体" w:hAnsi="宋体" w:cs="宋体"/>
          <w:kern w:val="0"/>
          <w:sz w:val="28"/>
        </w:rPr>
        <w:t>等方式加深对</w:t>
      </w:r>
      <w:r>
        <w:rPr>
          <w:rFonts w:hint="eastAsia" w:ascii="宋体" w:hAnsi="宋体" w:cs="宋体"/>
          <w:kern w:val="0"/>
          <w:sz w:val="28"/>
          <w:lang w:val="en-US" w:eastAsia="zh-CN"/>
        </w:rPr>
        <w:t>革命先烈</w:t>
      </w:r>
      <w:r>
        <w:rPr>
          <w:rFonts w:hint="eastAsia" w:ascii="宋体" w:hAnsi="宋体" w:cs="宋体"/>
          <w:kern w:val="0"/>
          <w:sz w:val="28"/>
        </w:rPr>
        <w:t>的了解和敬仰，深刻理解近代以来</w:t>
      </w:r>
      <w:r>
        <w:rPr>
          <w:rFonts w:hint="eastAsia" w:ascii="宋体" w:hAnsi="宋体" w:cs="宋体"/>
          <w:kern w:val="0"/>
          <w:sz w:val="28"/>
          <w:lang w:eastAsia="zh-CN"/>
        </w:rPr>
        <w:t>在</w:t>
      </w:r>
      <w:r>
        <w:rPr>
          <w:rFonts w:hint="eastAsia" w:ascii="宋体" w:hAnsi="宋体" w:cs="宋体"/>
          <w:kern w:val="0"/>
          <w:sz w:val="28"/>
        </w:rPr>
        <w:t>追求中国民族独立和国家富强，</w:t>
      </w:r>
      <w:r>
        <w:rPr>
          <w:rFonts w:hint="eastAsia" w:ascii="宋体" w:hAnsi="宋体" w:cs="宋体"/>
          <w:kern w:val="0"/>
          <w:sz w:val="28"/>
          <w:lang w:val="en-US" w:eastAsia="zh-CN"/>
        </w:rPr>
        <w:t>实现人民的美好幸福生活的</w:t>
      </w:r>
      <w:r>
        <w:rPr>
          <w:rFonts w:hint="eastAsia" w:ascii="宋体" w:hAnsi="宋体" w:cs="宋体"/>
          <w:kern w:val="0"/>
          <w:sz w:val="28"/>
        </w:rPr>
        <w:t>历史</w:t>
      </w:r>
      <w:r>
        <w:rPr>
          <w:rFonts w:hint="eastAsia" w:ascii="宋体" w:hAnsi="宋体" w:cs="宋体"/>
          <w:kern w:val="0"/>
          <w:sz w:val="28"/>
          <w:lang w:eastAsia="zh-CN"/>
        </w:rPr>
        <w:t>进程中</w:t>
      </w:r>
      <w:r>
        <w:rPr>
          <w:rFonts w:hint="eastAsia" w:ascii="宋体" w:hAnsi="宋体" w:cs="宋体"/>
          <w:kern w:val="0"/>
          <w:sz w:val="28"/>
        </w:rPr>
        <w:t>，</w:t>
      </w:r>
      <w:r>
        <w:rPr>
          <w:rFonts w:hint="eastAsia" w:ascii="宋体" w:hAnsi="宋体" w:cs="宋体"/>
          <w:kern w:val="0"/>
          <w:sz w:val="28"/>
          <w:lang w:val="en-US" w:eastAsia="zh-CN"/>
        </w:rPr>
        <w:t>中国共产党始终坚持全心全意为人民服务为唯一宗旨</w:t>
      </w:r>
      <w:r>
        <w:rPr>
          <w:rFonts w:hint="eastAsia" w:ascii="宋体" w:hAnsi="宋体" w:cs="宋体"/>
          <w:kern w:val="0"/>
          <w:sz w:val="28"/>
          <w:lang w:eastAsia="zh-CN"/>
        </w:rPr>
        <w:t>，</w:t>
      </w:r>
      <w:r>
        <w:rPr>
          <w:rFonts w:hint="eastAsia" w:ascii="宋体" w:hAnsi="宋体" w:cs="宋体"/>
          <w:kern w:val="0"/>
          <w:sz w:val="28"/>
          <w:lang w:val="en-US" w:eastAsia="zh-CN"/>
        </w:rPr>
        <w:t>不忘初心，砥砺前行。</w:t>
      </w:r>
      <w:r>
        <w:rPr>
          <w:rFonts w:hint="eastAsia" w:ascii="宋体" w:hAnsi="宋体" w:cs="宋体"/>
          <w:kern w:val="0"/>
          <w:sz w:val="28"/>
          <w:lang w:eastAsia="zh-CN"/>
        </w:rPr>
        <w:t>激</w:t>
      </w:r>
      <w:r>
        <w:rPr>
          <w:rFonts w:hint="eastAsia" w:ascii="宋体" w:hAnsi="宋体" w:cs="宋体"/>
          <w:kern w:val="0"/>
          <w:sz w:val="28"/>
        </w:rPr>
        <w:t>发学生</w:t>
      </w:r>
      <w:r>
        <w:rPr>
          <w:rFonts w:hint="eastAsia" w:ascii="宋体" w:hAnsi="宋体" w:cs="宋体"/>
          <w:kern w:val="0"/>
          <w:sz w:val="28"/>
          <w:lang w:eastAsia="zh-CN"/>
        </w:rPr>
        <w:t>爱</w:t>
      </w:r>
      <w:r>
        <w:rPr>
          <w:rFonts w:hint="eastAsia" w:ascii="宋体" w:hAnsi="宋体" w:cs="宋体"/>
          <w:kern w:val="0"/>
          <w:sz w:val="28"/>
          <w:lang w:val="en-US" w:eastAsia="zh-CN"/>
        </w:rPr>
        <w:t>党</w:t>
      </w:r>
      <w:r>
        <w:rPr>
          <w:rFonts w:hint="eastAsia" w:ascii="宋体" w:hAnsi="宋体" w:cs="宋体"/>
          <w:kern w:val="0"/>
          <w:sz w:val="28"/>
          <w:lang w:eastAsia="zh-CN"/>
        </w:rPr>
        <w:t>爱国热情，坚定理想信念，树立远大志向，勤奋学习，积极钻研，报效祖国</w:t>
      </w:r>
      <w:r>
        <w:rPr>
          <w:rFonts w:hint="eastAsia" w:ascii="宋体" w:hAnsi="宋体" w:cs="宋体"/>
          <w:kern w:val="0"/>
          <w:sz w:val="28"/>
        </w:rPr>
        <w:t>。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二、活动组织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主办单位：南京农业大学</w:t>
      </w:r>
      <w:r>
        <w:rPr>
          <w:rFonts w:hint="eastAsia" w:ascii="宋体" w:hAnsi="宋体"/>
          <w:sz w:val="28"/>
          <w:szCs w:val="28"/>
          <w:lang w:val="en-US" w:eastAsia="zh-CN"/>
        </w:rPr>
        <w:t>马克思主义</w:t>
      </w:r>
      <w:r>
        <w:rPr>
          <w:rFonts w:hint="eastAsia" w:ascii="宋体" w:hAnsi="宋体"/>
          <w:sz w:val="28"/>
          <w:szCs w:val="28"/>
        </w:rPr>
        <w:t>学院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承办单位：</w:t>
      </w:r>
      <w:r>
        <w:rPr>
          <w:rFonts w:hint="eastAsia" w:ascii="宋体" w:hAnsi="宋体"/>
          <w:sz w:val="28"/>
          <w:szCs w:val="28"/>
          <w:lang w:val="en-US" w:eastAsia="zh-CN"/>
        </w:rPr>
        <w:t>马克思主义</w:t>
      </w:r>
      <w:r>
        <w:rPr>
          <w:rFonts w:hint="eastAsia" w:ascii="宋体" w:hAnsi="宋体"/>
          <w:sz w:val="28"/>
          <w:szCs w:val="28"/>
        </w:rPr>
        <w:t>学院近现代史教研室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评委会成员：葛笑如，李晓广，姜姝，</w:t>
      </w:r>
      <w:r>
        <w:rPr>
          <w:rFonts w:hint="eastAsia" w:ascii="宋体" w:hAnsi="宋体"/>
          <w:sz w:val="28"/>
          <w:szCs w:val="28"/>
          <w:lang w:eastAsia="zh-CN"/>
        </w:rPr>
        <w:t>解成友，</w:t>
      </w:r>
      <w:r>
        <w:rPr>
          <w:rFonts w:hint="eastAsia" w:ascii="宋体" w:hAnsi="宋体"/>
          <w:sz w:val="28"/>
          <w:szCs w:val="28"/>
        </w:rPr>
        <w:t>张树志</w:t>
      </w:r>
      <w:r>
        <w:rPr>
          <w:rFonts w:hint="eastAsia" w:ascii="宋体" w:hAnsi="宋体"/>
          <w:sz w:val="28"/>
          <w:szCs w:val="28"/>
          <w:lang w:eastAsia="zh-CN"/>
        </w:rPr>
        <w:t>，魏艾，</w:t>
      </w:r>
      <w:r>
        <w:rPr>
          <w:rFonts w:hint="eastAsia" w:ascii="宋体" w:hAnsi="宋体"/>
          <w:sz w:val="28"/>
          <w:szCs w:val="28"/>
        </w:rPr>
        <w:t>王燕，邵玮楠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杜何琪</w:t>
      </w:r>
      <w:r>
        <w:rPr>
          <w:rFonts w:hint="eastAsia" w:ascii="宋体" w:hAnsi="宋体"/>
          <w:sz w:val="28"/>
          <w:szCs w:val="28"/>
        </w:rPr>
        <w:t>，刘俊</w:t>
      </w:r>
      <w:r>
        <w:rPr>
          <w:rFonts w:hint="eastAsia" w:ascii="宋体" w:hAnsi="宋体"/>
          <w:sz w:val="28"/>
          <w:szCs w:val="28"/>
          <w:lang w:eastAsia="zh-CN"/>
        </w:rPr>
        <w:t>，冯志洁，孙跃，刘鸿宇，</w:t>
      </w:r>
      <w:r>
        <w:rPr>
          <w:rFonts w:hint="eastAsia" w:ascii="宋体" w:hAnsi="宋体"/>
          <w:sz w:val="28"/>
          <w:szCs w:val="28"/>
          <w:lang w:val="en-US" w:eastAsia="zh-CN"/>
        </w:rPr>
        <w:t>陈加晋，刘传俊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三、活动时间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20</w:t>
      </w:r>
      <w:r>
        <w:rPr>
          <w:rFonts w:hint="eastAsia" w:ascii="宋体" w:hAnsi="宋体"/>
          <w:sz w:val="28"/>
          <w:szCs w:val="28"/>
          <w:lang w:val="en-US" w:eastAsia="zh-CN"/>
        </w:rPr>
        <w:t>23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月下旬至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月中旬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四、参赛对象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全校本科一年级学生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五、参赛要求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（一）参赛团队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实践教学展播</w:t>
      </w:r>
      <w:r>
        <w:rPr>
          <w:rFonts w:hint="eastAsia" w:ascii="宋体" w:hAnsi="宋体"/>
          <w:sz w:val="28"/>
          <w:szCs w:val="28"/>
        </w:rPr>
        <w:t>以团队形式参赛和表彰，团队人数</w:t>
      </w:r>
      <w:r>
        <w:rPr>
          <w:rFonts w:hint="eastAsia" w:ascii="宋体" w:hAnsi="宋体"/>
          <w:sz w:val="28"/>
          <w:szCs w:val="28"/>
          <w:lang w:val="en-US" w:eastAsia="zh-CN"/>
        </w:rPr>
        <w:t>一般</w:t>
      </w:r>
      <w:r>
        <w:rPr>
          <w:rFonts w:hint="eastAsia" w:ascii="宋体" w:hAnsi="宋体"/>
          <w:b/>
          <w:bCs/>
          <w:sz w:val="28"/>
          <w:szCs w:val="28"/>
        </w:rPr>
        <w:t>6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-8</w:t>
      </w:r>
      <w:r>
        <w:rPr>
          <w:rFonts w:hint="eastAsia" w:ascii="宋体" w:hAnsi="宋体"/>
          <w:sz w:val="28"/>
          <w:szCs w:val="28"/>
        </w:rPr>
        <w:t>人，每个学生只能参加1个团队，每队选出1名负责人作为联络人。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（二）主题要求</w:t>
      </w:r>
    </w:p>
    <w:p>
      <w:pPr>
        <w:ind w:firstLine="560" w:firstLineChars="200"/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实践教学展播</w:t>
      </w:r>
      <w:r>
        <w:rPr>
          <w:rFonts w:hint="eastAsia" w:ascii="宋体" w:hAnsi="宋体"/>
          <w:sz w:val="28"/>
          <w:szCs w:val="28"/>
        </w:rPr>
        <w:t>要求紧紧围绕“</w:t>
      </w:r>
      <w:r>
        <w:rPr>
          <w:rFonts w:hint="eastAsia" w:ascii="宋体" w:hAnsi="宋体"/>
          <w:sz w:val="28"/>
          <w:szCs w:val="28"/>
          <w:lang w:val="en-US" w:eastAsia="zh-CN"/>
        </w:rPr>
        <w:t>国共合作</w:t>
      </w:r>
      <w:r>
        <w:rPr>
          <w:rFonts w:hint="eastAsia" w:ascii="宋体" w:hAnsi="宋体"/>
          <w:sz w:val="28"/>
          <w:szCs w:val="28"/>
        </w:rPr>
        <w:t>”这个指定主题展开，建议参考以下具体</w:t>
      </w:r>
      <w:r>
        <w:rPr>
          <w:rFonts w:hint="eastAsia" w:ascii="宋体" w:hAnsi="宋体"/>
          <w:sz w:val="28"/>
          <w:szCs w:val="28"/>
          <w:lang w:val="en-US" w:eastAsia="zh-CN"/>
        </w:rPr>
        <w:t>角度</w:t>
      </w:r>
      <w:r>
        <w:rPr>
          <w:rFonts w:hint="eastAsia" w:ascii="宋体" w:hAnsi="宋体"/>
          <w:sz w:val="28"/>
          <w:szCs w:val="28"/>
        </w:rPr>
        <w:t>展开：</w:t>
      </w:r>
    </w:p>
    <w:p>
      <w:pPr>
        <w:numPr>
          <w:ilvl w:val="0"/>
          <w:numId w:val="0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1.</w:t>
      </w:r>
      <w:r>
        <w:rPr>
          <w:rFonts w:hint="eastAsia" w:ascii="宋体" w:hAnsi="宋体" w:cs="宋体"/>
          <w:kern w:val="0"/>
          <w:sz w:val="28"/>
          <w:lang w:val="en-US" w:eastAsia="zh-CN"/>
        </w:rPr>
        <w:t>国共合作的历史背景（历史必然性）</w:t>
      </w:r>
      <w:r>
        <w:rPr>
          <w:rFonts w:hint="eastAsia" w:ascii="宋体" w:hAnsi="宋体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kern w:val="0"/>
          <w:sz w:val="28"/>
          <w:lang w:val="en-US" w:eastAsia="zh-CN"/>
        </w:rPr>
        <w:t>第一次国共合作的主要推动者</w:t>
      </w:r>
      <w:r>
        <w:rPr>
          <w:rFonts w:hint="eastAsia" w:ascii="宋体" w:hAnsi="宋体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3.</w:t>
      </w:r>
      <w:r>
        <w:rPr>
          <w:rFonts w:hint="eastAsia" w:ascii="宋体" w:hAnsi="宋体" w:cs="宋体"/>
          <w:kern w:val="0"/>
          <w:sz w:val="28"/>
          <w:lang w:val="en-US" w:eastAsia="zh-CN"/>
        </w:rPr>
        <w:t>国共合作的主要经验</w:t>
      </w:r>
      <w:r>
        <w:rPr>
          <w:rFonts w:hint="eastAsia" w:ascii="宋体" w:hAnsi="宋体"/>
          <w:sz w:val="28"/>
          <w:szCs w:val="28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 w:ascii="宋体" w:hAnsi="宋体" w:cs="宋体"/>
          <w:kern w:val="0"/>
          <w:sz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4.</w:t>
      </w:r>
      <w:r>
        <w:rPr>
          <w:rFonts w:hint="eastAsia" w:ascii="宋体" w:hAnsi="宋体" w:cs="宋体"/>
          <w:kern w:val="0"/>
          <w:sz w:val="28"/>
          <w:lang w:val="en-US" w:eastAsia="zh-CN"/>
        </w:rPr>
        <w:t>国共合作的主要教训；</w:t>
      </w:r>
    </w:p>
    <w:p>
      <w:pPr>
        <w:numPr>
          <w:ilvl w:val="0"/>
          <w:numId w:val="0"/>
        </w:numPr>
        <w:rPr>
          <w:rFonts w:hint="default" w:ascii="宋体" w:hAnsi="宋体" w:cs="宋体"/>
          <w:kern w:val="0"/>
          <w:sz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5.</w:t>
      </w:r>
      <w:r>
        <w:rPr>
          <w:rFonts w:hint="eastAsia" w:ascii="宋体" w:hAnsi="宋体" w:cs="宋体"/>
          <w:kern w:val="0"/>
          <w:sz w:val="28"/>
          <w:lang w:val="en-US" w:eastAsia="zh-CN"/>
        </w:rPr>
        <w:t>两次国共合作的比较研究；</w:t>
      </w:r>
    </w:p>
    <w:p>
      <w:pPr>
        <w:numPr>
          <w:ilvl w:val="0"/>
          <w:numId w:val="0"/>
        </w:numPr>
        <w:rPr>
          <w:rFonts w:hint="default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6.当前</w:t>
      </w:r>
      <w:r>
        <w:rPr>
          <w:rFonts w:hint="eastAsia" w:ascii="宋体" w:hAnsi="宋体" w:cs="宋体"/>
          <w:kern w:val="0"/>
          <w:sz w:val="28"/>
          <w:lang w:val="en-US" w:eastAsia="zh-CN"/>
        </w:rPr>
        <w:t>国共再合作的展望；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7.其他相关自选主题。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总之，</w:t>
      </w:r>
      <w:r>
        <w:rPr>
          <w:rFonts w:hint="eastAsia" w:ascii="宋体" w:hAnsi="宋体"/>
          <w:sz w:val="28"/>
          <w:szCs w:val="28"/>
          <w:lang w:val="en-US" w:eastAsia="zh-CN"/>
        </w:rPr>
        <w:t>演讲/</w:t>
      </w:r>
      <w:r>
        <w:rPr>
          <w:rFonts w:hint="eastAsia" w:ascii="宋体" w:hAnsi="宋体" w:cs="宋体"/>
          <w:kern w:val="0"/>
          <w:sz w:val="28"/>
          <w:lang w:val="en-US" w:eastAsia="zh-CN"/>
        </w:rPr>
        <w:t>情景剧</w:t>
      </w:r>
      <w:r>
        <w:rPr>
          <w:rFonts w:hint="eastAsia" w:ascii="宋体" w:hAnsi="宋体"/>
          <w:sz w:val="28"/>
          <w:szCs w:val="28"/>
        </w:rPr>
        <w:t>内容要紧扣“</w:t>
      </w:r>
      <w:r>
        <w:rPr>
          <w:rFonts w:hint="eastAsia" w:ascii="宋体" w:hAnsi="宋体" w:cs="宋体"/>
          <w:kern w:val="0"/>
          <w:sz w:val="28"/>
          <w:lang w:val="en-US" w:eastAsia="zh-CN"/>
        </w:rPr>
        <w:t>国共合作</w:t>
      </w:r>
      <w:r>
        <w:rPr>
          <w:rFonts w:hint="eastAsia" w:ascii="宋体" w:hAnsi="宋体"/>
          <w:sz w:val="28"/>
          <w:szCs w:val="28"/>
        </w:rPr>
        <w:t>”主题。选题要以小见大，以某一具体事件或小人物/群体来见证大历史，透过</w:t>
      </w:r>
      <w:r>
        <w:rPr>
          <w:rFonts w:hint="eastAsia" w:ascii="宋体" w:hAnsi="宋体"/>
          <w:sz w:val="28"/>
          <w:szCs w:val="28"/>
          <w:lang w:eastAsia="zh-CN"/>
        </w:rPr>
        <w:t>历史的</w:t>
      </w:r>
      <w:r>
        <w:rPr>
          <w:rFonts w:hint="eastAsia" w:ascii="宋体" w:hAnsi="宋体"/>
          <w:sz w:val="28"/>
          <w:szCs w:val="28"/>
        </w:rPr>
        <w:t>偶然性说明</w:t>
      </w:r>
      <w:r>
        <w:rPr>
          <w:rFonts w:hint="eastAsia" w:ascii="宋体" w:hAnsi="宋体"/>
          <w:sz w:val="28"/>
          <w:szCs w:val="28"/>
          <w:lang w:eastAsia="zh-CN"/>
        </w:rPr>
        <w:t>历史的</w:t>
      </w:r>
      <w:r>
        <w:rPr>
          <w:rFonts w:hint="eastAsia" w:ascii="宋体" w:hAnsi="宋体"/>
          <w:sz w:val="28"/>
          <w:szCs w:val="28"/>
        </w:rPr>
        <w:t>必然性。</w:t>
      </w:r>
    </w:p>
    <w:p>
      <w:pPr>
        <w:rPr>
          <w:rFonts w:asci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（三）</w:t>
      </w:r>
      <w:r>
        <w:rPr>
          <w:rFonts w:hint="eastAsia" w:ascii="宋体" w:hAnsi="宋体"/>
          <w:sz w:val="28"/>
          <w:szCs w:val="28"/>
          <w:lang w:val="en-US" w:eastAsia="zh-CN"/>
        </w:rPr>
        <w:t>比赛活动</w:t>
      </w:r>
      <w:r>
        <w:rPr>
          <w:rFonts w:hint="eastAsia" w:ascii="宋体" w:hAnsi="宋体"/>
          <w:sz w:val="28"/>
          <w:szCs w:val="28"/>
        </w:rPr>
        <w:t>要求及评分标准【附件一】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六、奖励办法</w:t>
      </w:r>
    </w:p>
    <w:p>
      <w:pPr>
        <w:ind w:firstLine="560" w:firstLineChars="200"/>
        <w:rPr>
          <w:rFonts w:hint="default" w:asci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本次实践教学展播</w:t>
      </w:r>
      <w:r>
        <w:rPr>
          <w:rFonts w:hint="eastAsia" w:ascii="宋体" w:hAnsi="宋体"/>
          <w:sz w:val="28"/>
          <w:szCs w:val="28"/>
        </w:rPr>
        <w:t>比赛设一等奖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组、二等奖</w:t>
      </w: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组、三等奖</w:t>
      </w:r>
      <w:r>
        <w:rPr>
          <w:rFonts w:ascii="宋体" w:hAnsi="宋体"/>
          <w:sz w:val="28"/>
          <w:szCs w:val="28"/>
        </w:rPr>
        <w:t>6</w:t>
      </w:r>
      <w:r>
        <w:rPr>
          <w:rFonts w:hint="eastAsia" w:ascii="宋体" w:hAnsi="宋体"/>
          <w:sz w:val="28"/>
          <w:szCs w:val="28"/>
        </w:rPr>
        <w:t>组、优秀奖若干，颁发奖品和荣誉证书。</w:t>
      </w:r>
      <w:r>
        <w:rPr>
          <w:rFonts w:hint="eastAsia" w:ascii="宋体" w:hAnsi="宋体"/>
          <w:sz w:val="28"/>
          <w:szCs w:val="28"/>
          <w:lang w:val="en-US" w:eastAsia="zh-CN"/>
        </w:rPr>
        <w:t>凡参赛者在平时成绩上均有适当照顾。</w:t>
      </w:r>
    </w:p>
    <w:p>
      <w:pPr>
        <w:pStyle w:val="9"/>
        <w:ind w:firstLine="0" w:firstLineChars="0"/>
        <w:rPr>
          <w:rFonts w:ascii="楷体" w:hAnsi="楷体" w:eastAsia="楷体"/>
          <w:sz w:val="32"/>
          <w:szCs w:val="28"/>
        </w:rPr>
      </w:pPr>
      <w:r>
        <w:rPr>
          <w:rFonts w:hint="eastAsia" w:ascii="楷体" w:hAnsi="楷体" w:eastAsia="楷体"/>
          <w:sz w:val="32"/>
          <w:szCs w:val="28"/>
        </w:rPr>
        <w:t>七、活动日程安排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（一）初选阶段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1.</w:t>
      </w:r>
      <w:r>
        <w:rPr>
          <w:rFonts w:hint="eastAsia" w:ascii="宋体" w:hAnsi="宋体"/>
          <w:sz w:val="28"/>
          <w:szCs w:val="28"/>
        </w:rPr>
        <w:t>时间：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中</w:t>
      </w:r>
      <w:r>
        <w:rPr>
          <w:rFonts w:hint="eastAsia" w:ascii="宋体" w:hAnsi="宋体"/>
          <w:sz w:val="28"/>
          <w:szCs w:val="28"/>
        </w:rPr>
        <w:t>旬至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月下旬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选拔方式：由各位《中国近现代史纲要》课程的任课教师在班级中进行宣传，</w:t>
      </w:r>
      <w:r>
        <w:rPr>
          <w:rFonts w:hint="eastAsia" w:ascii="宋体" w:hAnsi="宋体"/>
          <w:sz w:val="28"/>
          <w:szCs w:val="28"/>
          <w:lang w:val="en-US" w:eastAsia="zh-CN"/>
        </w:rPr>
        <w:t>鼓励所有</w:t>
      </w:r>
      <w:r>
        <w:rPr>
          <w:rFonts w:hint="eastAsia" w:ascii="宋体" w:hAnsi="宋体"/>
          <w:sz w:val="28"/>
          <w:szCs w:val="28"/>
        </w:rPr>
        <w:t>学生参加比赛。参赛作品必须在</w:t>
      </w:r>
      <w:r>
        <w:rPr>
          <w:rFonts w:hint="eastAsia" w:ascii="宋体" w:hAnsi="宋体"/>
          <w:sz w:val="28"/>
          <w:szCs w:val="28"/>
          <w:lang w:val="en-US" w:eastAsia="zh-CN"/>
        </w:rPr>
        <w:t>4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eastAsia="zh-CN"/>
        </w:rPr>
        <w:t>中旬准备好，并在教学班内部进行初选，各教学班最多只能有</w:t>
      </w:r>
      <w:r>
        <w:rPr>
          <w:rFonts w:hint="eastAsia" w:ascii="宋体" w:hAnsi="宋体"/>
          <w:sz w:val="28"/>
          <w:szCs w:val="28"/>
          <w:lang w:val="en-US" w:eastAsia="zh-CN"/>
        </w:rPr>
        <w:t>1组参赛选手进入第二轮比赛。4月28</w:t>
      </w:r>
      <w:r>
        <w:rPr>
          <w:rFonts w:hint="eastAsia"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第11周周五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</w:rPr>
        <w:t>前</w:t>
      </w:r>
      <w:r>
        <w:rPr>
          <w:rFonts w:hint="eastAsia" w:ascii="宋体" w:hAnsi="宋体"/>
          <w:sz w:val="28"/>
          <w:szCs w:val="28"/>
          <w:lang w:eastAsia="zh-CN"/>
        </w:rPr>
        <w:t>各教</w:t>
      </w:r>
      <w:r>
        <w:rPr>
          <w:rFonts w:hint="eastAsia" w:ascii="宋体" w:hAnsi="宋体"/>
          <w:sz w:val="28"/>
          <w:szCs w:val="28"/>
          <w:lang w:val="en-US" w:eastAsia="zh-CN"/>
        </w:rPr>
        <w:t>师</w:t>
      </w:r>
      <w:r>
        <w:rPr>
          <w:rFonts w:hint="eastAsia" w:ascii="宋体" w:hAnsi="宋体"/>
          <w:sz w:val="28"/>
          <w:szCs w:val="28"/>
        </w:rPr>
        <w:t>提交</w:t>
      </w:r>
      <w:r>
        <w:rPr>
          <w:rFonts w:hint="eastAsia" w:ascii="宋体" w:hAnsi="宋体"/>
          <w:sz w:val="28"/>
          <w:szCs w:val="28"/>
          <w:lang w:eastAsia="zh-CN"/>
        </w:rPr>
        <w:t>第二轮参赛作品（</w:t>
      </w:r>
      <w:r>
        <w:rPr>
          <w:rFonts w:hint="eastAsia" w:ascii="宋体" w:hAnsi="宋体"/>
          <w:sz w:val="28"/>
          <w:szCs w:val="28"/>
          <w:lang w:val="en-US" w:eastAsia="zh-CN"/>
        </w:rPr>
        <w:t>先每个大班1组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hint="eastAsia" w:ascii="宋体" w:hAnsi="宋体"/>
          <w:sz w:val="28"/>
          <w:szCs w:val="28"/>
          <w:lang w:val="en-US" w:eastAsia="zh-CN"/>
        </w:rPr>
        <w:t>参赛材料包括演讲稿、PPT或剧本，</w:t>
      </w:r>
      <w:r>
        <w:rPr>
          <w:rFonts w:hint="eastAsia" w:ascii="宋体" w:hAnsi="宋体"/>
          <w:sz w:val="28"/>
          <w:szCs w:val="28"/>
        </w:rPr>
        <w:t>小组成员班级、学号、姓名，联络人还应有电子邮箱</w:t>
      </w:r>
      <w:r>
        <w:rPr>
          <w:rFonts w:hint="eastAsia" w:ascii="宋体" w:hAnsi="宋体"/>
          <w:sz w:val="28"/>
          <w:szCs w:val="28"/>
          <w:lang w:eastAsia="zh-CN"/>
        </w:rPr>
        <w:t>、</w:t>
      </w:r>
      <w:r>
        <w:rPr>
          <w:rFonts w:hint="eastAsia" w:ascii="宋体" w:hAnsi="宋体"/>
          <w:sz w:val="28"/>
          <w:szCs w:val="28"/>
          <w:lang w:val="en-US" w:eastAsia="zh-CN"/>
        </w:rPr>
        <w:t>微信号</w:t>
      </w:r>
      <w:r>
        <w:rPr>
          <w:rFonts w:hint="eastAsia" w:ascii="宋体" w:hAnsi="宋体"/>
          <w:sz w:val="28"/>
          <w:szCs w:val="28"/>
        </w:rPr>
        <w:t>和手机号。</w:t>
      </w:r>
      <w:r>
        <w:rPr>
          <w:rFonts w:hint="eastAsia" w:ascii="宋体" w:hAnsi="宋体"/>
          <w:sz w:val="28"/>
          <w:szCs w:val="28"/>
          <w:lang w:val="en-US" w:eastAsia="zh-CN"/>
        </w:rPr>
        <w:t>每组参赛材料压缩为一个文件</w:t>
      </w:r>
      <w:r>
        <w:rPr>
          <w:rFonts w:hint="eastAsia" w:ascii="宋体" w:hAnsi="宋体"/>
          <w:sz w:val="28"/>
          <w:szCs w:val="28"/>
        </w:rPr>
        <w:t>，文件名为“教师名-班级名-小组组长名”。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</w:rPr>
        <w:t>日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第12周周五</w:t>
      </w:r>
      <w:r>
        <w:rPr>
          <w:rFonts w:hint="eastAsia" w:ascii="宋体" w:hAnsi="宋体"/>
          <w:sz w:val="28"/>
          <w:szCs w:val="28"/>
          <w:lang w:eastAsia="zh-CN"/>
        </w:rPr>
        <w:t>）</w:t>
      </w:r>
      <w:r>
        <w:rPr>
          <w:rFonts w:hint="eastAsia" w:ascii="宋体" w:hAnsi="宋体"/>
          <w:sz w:val="28"/>
          <w:szCs w:val="28"/>
          <w:lang w:val="en-US" w:eastAsia="zh-CN"/>
        </w:rPr>
        <w:t>评委教师投票</w:t>
      </w:r>
      <w:r>
        <w:rPr>
          <w:rFonts w:hint="eastAsia" w:ascii="宋体" w:hAnsi="宋体"/>
          <w:sz w:val="28"/>
          <w:szCs w:val="28"/>
        </w:rPr>
        <w:t>确定决赛入围作品</w:t>
      </w:r>
      <w:r>
        <w:rPr>
          <w:rFonts w:hint="eastAsia" w:ascii="宋体" w:hAnsi="宋体"/>
          <w:sz w:val="28"/>
          <w:szCs w:val="28"/>
          <w:lang w:eastAsia="zh-CN"/>
        </w:rPr>
        <w:t>（</w:t>
      </w:r>
      <w:r>
        <w:rPr>
          <w:rFonts w:hint="eastAsia" w:ascii="宋体" w:hAnsi="宋体"/>
          <w:sz w:val="28"/>
          <w:szCs w:val="28"/>
          <w:lang w:val="en-US" w:eastAsia="zh-CN"/>
        </w:rPr>
        <w:t>10-12件，具体数量视情况而定。如各班参赛作品不到20件，入围10件；如超过20件，则入围12件</w:t>
      </w:r>
      <w:r>
        <w:rPr>
          <w:rFonts w:hint="eastAsia" w:ascii="宋体" w:hAnsi="宋体"/>
          <w:sz w:val="28"/>
          <w:szCs w:val="28"/>
          <w:lang w:eastAsia="zh-CN"/>
        </w:rPr>
        <w:t>）。建立比赛微信群</w:t>
      </w:r>
      <w:r>
        <w:rPr>
          <w:rFonts w:hint="eastAsia" w:ascii="宋体" w:hAnsi="宋体"/>
          <w:sz w:val="28"/>
          <w:szCs w:val="28"/>
        </w:rPr>
        <w:t>通知入选者进一步修改和完善</w:t>
      </w:r>
      <w:r>
        <w:rPr>
          <w:rFonts w:hint="eastAsia" w:ascii="宋体" w:hAnsi="宋体"/>
          <w:sz w:val="28"/>
          <w:szCs w:val="28"/>
          <w:lang w:val="en-US" w:eastAsia="zh-CN"/>
        </w:rPr>
        <w:t>参赛作品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（二）决赛阶段</w:t>
      </w:r>
    </w:p>
    <w:p>
      <w:pPr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  <w:u w:val="single"/>
        </w:rPr>
        <w:t>1.</w:t>
      </w:r>
      <w:r>
        <w:rPr>
          <w:rFonts w:hint="eastAsia" w:ascii="宋体" w:hAnsi="宋体"/>
          <w:b/>
          <w:sz w:val="28"/>
          <w:szCs w:val="28"/>
          <w:u w:val="single"/>
        </w:rPr>
        <w:t>时间：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b/>
          <w:sz w:val="28"/>
          <w:szCs w:val="28"/>
          <w:u w:val="singl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17</w:t>
      </w:r>
      <w:r>
        <w:rPr>
          <w:rFonts w:hint="eastAsia" w:ascii="宋体" w:hAnsi="宋体"/>
          <w:b/>
          <w:sz w:val="28"/>
          <w:szCs w:val="28"/>
          <w:u w:val="single"/>
        </w:rPr>
        <w:t>日（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第14周周三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，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暂定</w:t>
      </w:r>
      <w:r>
        <w:rPr>
          <w:rFonts w:hint="eastAsia" w:ascii="宋体" w:hAnsi="宋体"/>
          <w:b/>
          <w:sz w:val="28"/>
          <w:szCs w:val="28"/>
          <w:u w:val="single"/>
        </w:rPr>
        <w:t>）</w:t>
      </w:r>
    </w:p>
    <w:p>
      <w:pPr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</w:rPr>
        <w:t>选拔方式：评委</w:t>
      </w:r>
      <w:r>
        <w:rPr>
          <w:rFonts w:hint="eastAsia" w:ascii="宋体" w:hAnsi="宋体"/>
          <w:sz w:val="28"/>
          <w:szCs w:val="28"/>
          <w:lang w:eastAsia="zh-CN"/>
        </w:rPr>
        <w:t>教师和领导现场</w:t>
      </w:r>
      <w:r>
        <w:rPr>
          <w:rFonts w:hint="eastAsia" w:ascii="宋体" w:hAnsi="宋体"/>
          <w:sz w:val="28"/>
          <w:szCs w:val="28"/>
        </w:rPr>
        <w:t>打分</w:t>
      </w:r>
      <w:r>
        <w:rPr>
          <w:rFonts w:hint="eastAsia" w:ascii="宋体" w:hAnsi="宋体"/>
          <w:sz w:val="28"/>
          <w:szCs w:val="28"/>
          <w:lang w:eastAsia="zh-CN"/>
        </w:rPr>
        <w:t>，</w:t>
      </w:r>
      <w:r>
        <w:rPr>
          <w:rFonts w:hint="eastAsia" w:ascii="宋体" w:hAnsi="宋体"/>
          <w:sz w:val="28"/>
          <w:szCs w:val="28"/>
        </w:rPr>
        <w:t>计分时去掉最高分与最低分，统计其余评委的平均分，即该组选手的最终得分。</w:t>
      </w:r>
      <w:r>
        <w:rPr>
          <w:rFonts w:hint="eastAsia" w:ascii="宋体" w:hAnsi="宋体"/>
          <w:sz w:val="28"/>
          <w:szCs w:val="28"/>
          <w:lang w:eastAsia="zh-CN"/>
        </w:rPr>
        <w:t>评委教师现场</w:t>
      </w:r>
      <w:r>
        <w:rPr>
          <w:rFonts w:hint="eastAsia" w:ascii="宋体" w:hAnsi="宋体"/>
          <w:sz w:val="28"/>
          <w:szCs w:val="28"/>
        </w:rPr>
        <w:t>点评</w:t>
      </w:r>
      <w:r>
        <w:rPr>
          <w:rFonts w:hint="eastAsia" w:ascii="宋体" w:hAnsi="宋体"/>
          <w:sz w:val="28"/>
          <w:szCs w:val="28"/>
          <w:lang w:eastAsia="zh-CN"/>
        </w:rPr>
        <w:t>。</w:t>
      </w:r>
      <w:r>
        <w:rPr>
          <w:rFonts w:hint="eastAsia" w:ascii="宋体" w:hAnsi="宋体"/>
          <w:sz w:val="28"/>
          <w:szCs w:val="28"/>
          <w:lang w:val="en-US" w:eastAsia="zh-CN"/>
        </w:rPr>
        <w:t>按得分排定名次，给予获奖证书和奖励。</w:t>
      </w:r>
    </w:p>
    <w:p>
      <w:pPr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（三）后续</w:t>
      </w:r>
    </w:p>
    <w:p>
      <w:pPr>
        <w:ind w:firstLine="560" w:firstLineChars="200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发布新闻，视频制作。</w:t>
      </w:r>
    </w:p>
    <w:p>
      <w:pPr>
        <w:rPr>
          <w:rFonts w:ascii="宋体"/>
          <w:sz w:val="28"/>
          <w:szCs w:val="28"/>
        </w:rPr>
      </w:pPr>
    </w:p>
    <w:p>
      <w:pPr>
        <w:spacing w:line="300" w:lineRule="auto"/>
        <w:ind w:firstLine="413" w:firstLineChars="147"/>
        <w:rPr>
          <w:rFonts w:asci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附件：</w:t>
      </w:r>
      <w:r>
        <w:rPr>
          <w:rFonts w:hint="eastAsia"/>
          <w:b/>
          <w:sz w:val="28"/>
          <w:szCs w:val="28"/>
          <w:lang w:val="en-US" w:eastAsia="zh-CN"/>
        </w:rPr>
        <w:t>实践教学展播活动</w:t>
      </w:r>
      <w:r>
        <w:rPr>
          <w:rFonts w:hint="eastAsia"/>
          <w:b/>
          <w:sz w:val="28"/>
          <w:szCs w:val="28"/>
        </w:rPr>
        <w:t>评分标准与细则：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．主题内容（</w:t>
      </w:r>
      <w:r>
        <w:rPr>
          <w:rFonts w:ascii="宋体" w:hAnsi="宋体"/>
          <w:sz w:val="28"/>
          <w:szCs w:val="28"/>
        </w:rPr>
        <w:t>35</w:t>
      </w:r>
      <w:r>
        <w:rPr>
          <w:rFonts w:hint="eastAsia" w:ascii="宋体" w:hAnsi="宋体"/>
          <w:sz w:val="28"/>
          <w:szCs w:val="28"/>
        </w:rPr>
        <w:t>分）：紧扣主题、内容充实、结构严谨、史实相协，具有一定学术创新性，能够体现出一定的思辩性；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．语言陈述（</w:t>
      </w:r>
      <w:r>
        <w:rPr>
          <w:rFonts w:ascii="宋体" w:hAnsi="宋体"/>
          <w:sz w:val="28"/>
          <w:szCs w:val="28"/>
        </w:rPr>
        <w:t>25</w:t>
      </w:r>
      <w:r>
        <w:rPr>
          <w:rFonts w:hint="eastAsia" w:ascii="宋体" w:hAnsi="宋体"/>
          <w:sz w:val="28"/>
          <w:szCs w:val="28"/>
        </w:rPr>
        <w:t>分）：表述清楚，语言流畅，声情并茂；</w:t>
      </w:r>
    </w:p>
    <w:p>
      <w:pPr>
        <w:rPr>
          <w:rFonts w:hint="default" w:ascii="宋体"/>
          <w:sz w:val="28"/>
          <w:szCs w:val="28"/>
          <w:lang w:val="en-US"/>
        </w:rPr>
      </w:pPr>
      <w:r>
        <w:rPr>
          <w:rFonts w:ascii="宋体" w:hAnsi="宋体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．课件设计（</w:t>
      </w:r>
      <w:r>
        <w:rPr>
          <w:rFonts w:ascii="宋体" w:hAnsi="宋体"/>
          <w:sz w:val="28"/>
          <w:szCs w:val="28"/>
        </w:rPr>
        <w:t>20</w:t>
      </w:r>
      <w:r>
        <w:rPr>
          <w:rFonts w:hint="eastAsia" w:ascii="宋体" w:hAnsi="宋体"/>
          <w:sz w:val="28"/>
          <w:szCs w:val="28"/>
        </w:rPr>
        <w:t>分）：主题鲜明，界面简洁清晰，布局合理，图文并茂，操作方便，运行正常；</w:t>
      </w:r>
      <w:r>
        <w:rPr>
          <w:rFonts w:hint="eastAsia" w:ascii="宋体" w:hAnsi="宋体"/>
          <w:sz w:val="28"/>
          <w:szCs w:val="28"/>
          <w:lang w:val="en-US" w:eastAsia="zh-CN"/>
        </w:rPr>
        <w:t>服装/道具等符合历史情境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hint="eastAsia" w:ascii="宋体" w:hAnsi="宋体"/>
          <w:sz w:val="28"/>
          <w:szCs w:val="28"/>
        </w:rPr>
        <w:t>．仪表风采（</w:t>
      </w:r>
      <w:r>
        <w:rPr>
          <w:rFonts w:ascii="宋体" w:hAnsi="宋体"/>
          <w:sz w:val="28"/>
          <w:szCs w:val="28"/>
        </w:rPr>
        <w:t>15</w:t>
      </w:r>
      <w:r>
        <w:rPr>
          <w:rFonts w:hint="eastAsia" w:ascii="宋体" w:hAnsi="宋体"/>
          <w:sz w:val="28"/>
          <w:szCs w:val="28"/>
        </w:rPr>
        <w:t>分）：服装整洁，仪表端庄，声音洪亮；</w:t>
      </w:r>
    </w:p>
    <w:p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．时间限制（</w:t>
      </w:r>
      <w:r>
        <w:rPr>
          <w:rFonts w:ascii="宋体" w:hAnsi="宋体"/>
          <w:sz w:val="28"/>
          <w:szCs w:val="28"/>
        </w:rPr>
        <w:t xml:space="preserve"> 5</w:t>
      </w:r>
      <w:r>
        <w:rPr>
          <w:rFonts w:hint="eastAsia" w:ascii="宋体" w:hAnsi="宋体"/>
          <w:sz w:val="28"/>
          <w:szCs w:val="28"/>
        </w:rPr>
        <w:t>分）：演讲时间</w:t>
      </w:r>
      <w:r>
        <w:rPr>
          <w:rFonts w:ascii="宋体" w:hAnsi="宋体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分钟，超时将被扣分。</w:t>
      </w:r>
    </w:p>
    <w:p>
      <w:pPr>
        <w:rPr>
          <w:rFonts w:hint="eastAsia" w:ascii="宋体" w:eastAsia="宋体"/>
          <w:sz w:val="28"/>
          <w:szCs w:val="28"/>
          <w:lang w:eastAsia="zh-CN"/>
        </w:rPr>
      </w:pPr>
      <w:r>
        <w:rPr>
          <w:rFonts w:ascii="宋体" w:hAnsi="宋体"/>
          <w:sz w:val="28"/>
          <w:szCs w:val="28"/>
        </w:rPr>
        <w:t>6</w:t>
      </w:r>
      <w:r>
        <w:rPr>
          <w:rFonts w:hint="eastAsia" w:ascii="宋体" w:hAnsi="宋体"/>
          <w:sz w:val="28"/>
          <w:szCs w:val="28"/>
        </w:rPr>
        <w:t>．原则上不建议使用视频资料，如使用不得超过</w:t>
      </w:r>
      <w:r>
        <w:rPr>
          <w:rFonts w:ascii="宋体" w:hAnsi="宋体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分钟，超时扣分</w:t>
      </w:r>
      <w:r>
        <w:rPr>
          <w:rFonts w:ascii="宋体" w:hAnsi="宋体"/>
          <w:sz w:val="28"/>
          <w:szCs w:val="28"/>
        </w:rPr>
        <w:t>5</w:t>
      </w:r>
      <w:r>
        <w:rPr>
          <w:rFonts w:hint="eastAsia" w:ascii="宋体" w:hAnsi="宋体"/>
          <w:sz w:val="28"/>
          <w:szCs w:val="28"/>
        </w:rPr>
        <w:t>分。如演讲时播放背景音乐，不得掩盖演讲者声音。</w:t>
      </w:r>
    </w:p>
    <w:p>
      <w:pPr>
        <w:rPr>
          <w:rFonts w:ascii="宋体"/>
          <w:sz w:val="28"/>
          <w:szCs w:val="28"/>
        </w:rPr>
      </w:pPr>
    </w:p>
    <w:p>
      <w:pPr>
        <w:rPr>
          <w:rFonts w:ascii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4ZDRlNjI2YTBhMDczMTFiNzg3NDVmM2ViNGM3OGQifQ=="/>
  </w:docVars>
  <w:rsids>
    <w:rsidRoot w:val="00172A27"/>
    <w:rsid w:val="000076C8"/>
    <w:rsid w:val="000534EB"/>
    <w:rsid w:val="00172A27"/>
    <w:rsid w:val="0019155F"/>
    <w:rsid w:val="00202C51"/>
    <w:rsid w:val="002503BC"/>
    <w:rsid w:val="002D5606"/>
    <w:rsid w:val="002E6236"/>
    <w:rsid w:val="00346DDC"/>
    <w:rsid w:val="003658B1"/>
    <w:rsid w:val="003A0AF3"/>
    <w:rsid w:val="003E499B"/>
    <w:rsid w:val="00463AD3"/>
    <w:rsid w:val="004F1802"/>
    <w:rsid w:val="00561AA8"/>
    <w:rsid w:val="005E3A37"/>
    <w:rsid w:val="006B6B7F"/>
    <w:rsid w:val="00737FD4"/>
    <w:rsid w:val="00763195"/>
    <w:rsid w:val="007700AB"/>
    <w:rsid w:val="008138A2"/>
    <w:rsid w:val="00825387"/>
    <w:rsid w:val="00955906"/>
    <w:rsid w:val="00AF65FC"/>
    <w:rsid w:val="00BF7C16"/>
    <w:rsid w:val="00CD353B"/>
    <w:rsid w:val="00D05412"/>
    <w:rsid w:val="00DB7243"/>
    <w:rsid w:val="00E32414"/>
    <w:rsid w:val="00F65E80"/>
    <w:rsid w:val="00F959BD"/>
    <w:rsid w:val="014667F9"/>
    <w:rsid w:val="03994F08"/>
    <w:rsid w:val="05677218"/>
    <w:rsid w:val="05D65A51"/>
    <w:rsid w:val="0A936B67"/>
    <w:rsid w:val="0AE64A62"/>
    <w:rsid w:val="111C0082"/>
    <w:rsid w:val="163E7AD5"/>
    <w:rsid w:val="16AA2F8F"/>
    <w:rsid w:val="193E62F3"/>
    <w:rsid w:val="1E9C0B88"/>
    <w:rsid w:val="223F249A"/>
    <w:rsid w:val="28A94FED"/>
    <w:rsid w:val="28B65C1D"/>
    <w:rsid w:val="28E76A2D"/>
    <w:rsid w:val="30C07621"/>
    <w:rsid w:val="34E622D6"/>
    <w:rsid w:val="350D74CC"/>
    <w:rsid w:val="3B285685"/>
    <w:rsid w:val="3B7E0049"/>
    <w:rsid w:val="3EB015D4"/>
    <w:rsid w:val="41613105"/>
    <w:rsid w:val="41903FC8"/>
    <w:rsid w:val="4326602F"/>
    <w:rsid w:val="43770F5B"/>
    <w:rsid w:val="43BB329B"/>
    <w:rsid w:val="4B01219C"/>
    <w:rsid w:val="4E06087C"/>
    <w:rsid w:val="4FDF5370"/>
    <w:rsid w:val="526A585E"/>
    <w:rsid w:val="53C03F1E"/>
    <w:rsid w:val="63616389"/>
    <w:rsid w:val="636F54CE"/>
    <w:rsid w:val="65C8025F"/>
    <w:rsid w:val="6A882E0E"/>
    <w:rsid w:val="6D696F8E"/>
    <w:rsid w:val="6D7B5396"/>
    <w:rsid w:val="76BC4EB3"/>
    <w:rsid w:val="7EA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 w:locked="1"/>
    <w:lsdException w:qFormat="1" w:uiPriority="9" w:name="heading 2" w:locked="1"/>
    <w:lsdException w:qFormat="1" w:uiPriority="9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uiPriority="99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59" w:semiHidden="0" w:name="Table Grid" w:locked="1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7">
    <w:name w:val="Footer Char"/>
    <w:basedOn w:val="5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8">
    <w:name w:val="Header Char"/>
    <w:basedOn w:val="5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9">
    <w:name w:val="List Paragraph1"/>
    <w:basedOn w:val="1"/>
    <w:qFormat/>
    <w:uiPriority w:val="99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l</Company>
  <Pages>4</Pages>
  <Words>1673</Words>
  <Characters>1736</Characters>
  <Lines>0</Lines>
  <Paragraphs>0</Paragraphs>
  <TotalTime>0</TotalTime>
  <ScaleCrop>false</ScaleCrop>
  <LinksUpToDate>false</LinksUpToDate>
  <CharactersWithSpaces>1737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2016-03-10T06:36:00Z</dcterms:created>
  <dc:creator>Administrator</dc:creator>
  <cp:lastModifiedBy>樱桃</cp:lastModifiedBy>
  <dcterms:modified xsi:type="dcterms:W3CDTF">2023-02-11T12:12:28Z</dcterms:modified>
  <dc:title>南京农业大学第四届“思·正”杯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RubyTemplateID" linkTarget="0">
    <vt:lpwstr>6</vt:lpwstr>
  </property>
  <property fmtid="{D5CDD505-2E9C-101B-9397-08002B2CF9AE}" pid="4" name="ICV">
    <vt:lpwstr>42CB0B4EFCE84324B3F33EF6D4068224</vt:lpwstr>
  </property>
</Properties>
</file>