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C9F0" w14:textId="17C5384F" w:rsidR="008159C2" w:rsidRDefault="00C91444" w:rsidP="00B84C09">
      <w:pPr>
        <w:ind w:firstLine="420"/>
      </w:pPr>
      <w:r>
        <w:rPr>
          <w:rFonts w:hint="eastAsia"/>
        </w:rPr>
        <w:t>T</w:t>
      </w:r>
      <w:r w:rsidRPr="00B84C09">
        <w:t>he movie</w:t>
      </w:r>
      <w:r w:rsidRPr="00B84C09">
        <w:t xml:space="preserve"> </w:t>
      </w:r>
      <w:r w:rsidR="00B84C09" w:rsidRPr="00B84C09">
        <w:t xml:space="preserve">I want to roast that is Shanghai Fortress. </w:t>
      </w:r>
      <w:r w:rsidR="001041DF">
        <w:rPr>
          <w:rFonts w:hint="eastAsia"/>
        </w:rPr>
        <w:t>T</w:t>
      </w:r>
      <w:r w:rsidR="001041DF">
        <w:t>he movie</w:t>
      </w:r>
      <w:r w:rsidR="00B84C09" w:rsidRPr="00B84C09">
        <w:t xml:space="preserve"> is adapted from a science fiction novel </w:t>
      </w:r>
      <w:r w:rsidR="001041DF">
        <w:t>of the famous writer Jiangnan</w:t>
      </w:r>
      <w:r w:rsidR="00B84C09" w:rsidRPr="00B84C09">
        <w:t>. In the book, it tells the story that in the future world, Shanghai has become a battleground between human beings and alien creatures</w:t>
      </w:r>
      <w:r w:rsidR="001041DF">
        <w:t xml:space="preserve"> where</w:t>
      </w:r>
      <w:r w:rsidR="00B84C09" w:rsidRPr="00B84C09">
        <w:t xml:space="preserve"> young people struggle to defend their homes. However, in the movie, it only tells the story of people resisting </w:t>
      </w:r>
      <w:r w:rsidR="001041DF">
        <w:t>external</w:t>
      </w:r>
      <w:r w:rsidR="00B84C09" w:rsidRPr="00B84C09">
        <w:t xml:space="preserve"> invasion forces in the future world, ignoring the struggle of a few young people.</w:t>
      </w:r>
      <w:r w:rsidR="001041DF">
        <w:t xml:space="preserve"> This is o</w:t>
      </w:r>
      <w:r w:rsidR="00B84C09" w:rsidRPr="00B84C09">
        <w:t xml:space="preserve">ne reason why this movie disappointed me. Another reason is that the acting skills of the lead actor Lu Han were </w:t>
      </w:r>
      <w:r w:rsidR="001041DF">
        <w:t>relatively</w:t>
      </w:r>
      <w:r w:rsidR="00B84C09" w:rsidRPr="00B84C09">
        <w:t xml:space="preserve"> poor to fully showcase the power of Jiang Yang</w:t>
      </w:r>
      <w:r w:rsidR="001041DF">
        <w:t>. Also</w:t>
      </w:r>
      <w:r w:rsidR="0005237A">
        <w:t>,</w:t>
      </w:r>
      <w:r w:rsidR="00B84C09" w:rsidRPr="00B84C09">
        <w:t xml:space="preserve"> the plot was overly adapted from the original work</w:t>
      </w:r>
      <w:r w:rsidR="001041DF">
        <w:t xml:space="preserve"> </w:t>
      </w:r>
      <w:r w:rsidR="001041DF">
        <w:rPr>
          <w:rFonts w:hint="eastAsia"/>
        </w:rPr>
        <w:t>which</w:t>
      </w:r>
      <w:r w:rsidR="001041DF">
        <w:t xml:space="preserve"> </w:t>
      </w:r>
      <w:r w:rsidR="00B84C09" w:rsidRPr="00B84C09">
        <w:t>is a youthful and inspirational novel, focusing on friendship and joint efforts between young people. However, the film overly emphasizes the relationship between men and women, making it a war romance movie.</w:t>
      </w:r>
      <w:r w:rsidR="00B84C09" w:rsidRPr="0005237A">
        <w:t xml:space="preserve"> </w:t>
      </w:r>
      <w:r w:rsidR="0005237A" w:rsidRPr="0005237A">
        <w:t>Every chapter in the original book reveals the tension of war</w:t>
      </w:r>
      <w:r w:rsidR="00B84C09" w:rsidRPr="0005237A">
        <w:t>, but there</w:t>
      </w:r>
      <w:r w:rsidR="00B84C09" w:rsidRPr="00B84C09">
        <w:t xml:space="preserve"> is no tension in the movie, and there is even a hint of relaxation. The connections between each scene are too rigid and lack continuity. If I were to rate this movie, I could only give a score of </w:t>
      </w:r>
      <w:r w:rsidR="0005237A">
        <w:t>1</w:t>
      </w:r>
      <w:r w:rsidR="00B84C09" w:rsidRPr="00B84C09">
        <w:t>0%</w:t>
      </w:r>
      <w:r w:rsidR="0005237A">
        <w:t>.</w:t>
      </w:r>
    </w:p>
    <w:p w14:paraId="42A38F60" w14:textId="77777777" w:rsidR="0005237A" w:rsidRDefault="0005237A" w:rsidP="00B84C09">
      <w:pPr>
        <w:ind w:firstLine="420"/>
      </w:pPr>
    </w:p>
    <w:sectPr w:rsidR="0005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47"/>
    <w:rsid w:val="0005237A"/>
    <w:rsid w:val="000E0847"/>
    <w:rsid w:val="001041DF"/>
    <w:rsid w:val="007B697D"/>
    <w:rsid w:val="008159C2"/>
    <w:rsid w:val="00B84C09"/>
    <w:rsid w:val="00C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BAE8"/>
  <w15:chartTrackingRefBased/>
  <w15:docId w15:val="{2EF77B1A-0E04-46DD-9249-4A7A80E0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9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8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4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04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57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95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0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93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16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5</cp:revision>
  <dcterms:created xsi:type="dcterms:W3CDTF">2023-10-27T07:52:00Z</dcterms:created>
  <dcterms:modified xsi:type="dcterms:W3CDTF">2023-10-30T10:18:00Z</dcterms:modified>
</cp:coreProperties>
</file>