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6D4B8" w14:textId="77777777" w:rsidR="00D51D66" w:rsidRDefault="00D51D66" w:rsidP="00D51D66">
      <w:pPr>
        <w:jc w:val="center"/>
        <w:rPr>
          <w:rFonts w:ascii="黑体" w:eastAsia="黑体" w:hAnsi="黑体"/>
          <w:sz w:val="32"/>
          <w:szCs w:val="36"/>
        </w:rPr>
      </w:pPr>
      <w:r w:rsidRPr="00D51D66">
        <w:rPr>
          <w:rFonts w:ascii="黑体" w:eastAsia="黑体" w:hAnsi="黑体"/>
          <w:sz w:val="32"/>
          <w:szCs w:val="36"/>
        </w:rPr>
        <w:t>2023-2024学年第二学期</w:t>
      </w:r>
    </w:p>
    <w:p w14:paraId="5F002105" w14:textId="77777777" w:rsidR="004F56C1" w:rsidRDefault="00D51D66" w:rsidP="00D51D66">
      <w:pPr>
        <w:jc w:val="center"/>
        <w:rPr>
          <w:rFonts w:ascii="黑体" w:eastAsia="黑体" w:hAnsi="黑体"/>
          <w:sz w:val="32"/>
          <w:szCs w:val="36"/>
        </w:rPr>
      </w:pPr>
      <w:r w:rsidRPr="00D51D66">
        <w:rPr>
          <w:rFonts w:ascii="黑体" w:eastAsia="黑体" w:hAnsi="黑体"/>
          <w:sz w:val="32"/>
          <w:szCs w:val="36"/>
        </w:rPr>
        <w:t>《习近平新时代中国特色社会主义思想概论》</w:t>
      </w:r>
    </w:p>
    <w:p w14:paraId="57A984F8" w14:textId="22FFB83A" w:rsidR="007E7EA7" w:rsidRPr="00D51D66" w:rsidRDefault="00D51D66" w:rsidP="004F56C1">
      <w:pPr>
        <w:jc w:val="center"/>
        <w:rPr>
          <w:rFonts w:ascii="黑体" w:eastAsia="黑体" w:hAnsi="黑体"/>
          <w:sz w:val="32"/>
          <w:szCs w:val="36"/>
        </w:rPr>
      </w:pPr>
      <w:r w:rsidRPr="00D51D66">
        <w:rPr>
          <w:rFonts w:ascii="黑体" w:eastAsia="黑体" w:hAnsi="黑体" w:hint="eastAsia"/>
          <w:sz w:val="32"/>
          <w:szCs w:val="36"/>
        </w:rPr>
        <w:t>课程学习视频</w:t>
      </w:r>
    </w:p>
    <w:p w14:paraId="72E06981" w14:textId="77777777" w:rsidR="004F56C1" w:rsidRPr="00D51D66" w:rsidRDefault="004F56C1" w:rsidP="004F56C1">
      <w:pPr>
        <w:spacing w:line="560" w:lineRule="exact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1</w:t>
      </w:r>
      <w:r w:rsidRPr="00D51D66">
        <w:rPr>
          <w:rFonts w:ascii="仿宋" w:eastAsia="仿宋" w:hAnsi="仿宋" w:hint="eastAsia"/>
          <w:b/>
          <w:bCs/>
          <w:sz w:val="28"/>
          <w:szCs w:val="32"/>
        </w:rPr>
        <w:t>、</w:t>
      </w:r>
      <w:r>
        <w:rPr>
          <w:rFonts w:ascii="仿宋" w:eastAsia="仿宋" w:hAnsi="仿宋" w:hint="eastAsia"/>
          <w:b/>
          <w:bCs/>
          <w:sz w:val="28"/>
          <w:szCs w:val="32"/>
        </w:rPr>
        <w:t>《</w:t>
      </w:r>
      <w:r w:rsidRPr="00D51D66">
        <w:rPr>
          <w:rFonts w:ascii="仿宋" w:eastAsia="仿宋" w:hAnsi="仿宋" w:hint="eastAsia"/>
          <w:b/>
          <w:bCs/>
          <w:sz w:val="28"/>
          <w:szCs w:val="32"/>
        </w:rPr>
        <w:t>非凡的领航——习近平总书记</w:t>
      </w:r>
      <w:r w:rsidRPr="00D51D66">
        <w:rPr>
          <w:rFonts w:ascii="仿宋" w:eastAsia="仿宋" w:hAnsi="仿宋"/>
          <w:b/>
          <w:bCs/>
          <w:sz w:val="28"/>
          <w:szCs w:val="32"/>
        </w:rPr>
        <w:t>2023年治国理政纪实</w:t>
      </w:r>
      <w:r>
        <w:rPr>
          <w:rFonts w:ascii="仿宋" w:eastAsia="仿宋" w:hAnsi="仿宋" w:hint="eastAsia"/>
          <w:b/>
          <w:bCs/>
          <w:sz w:val="28"/>
          <w:szCs w:val="32"/>
        </w:rPr>
        <w:t>》</w:t>
      </w:r>
    </w:p>
    <w:p w14:paraId="263C79B1" w14:textId="77777777" w:rsidR="004F56C1" w:rsidRPr="00D51D66" w:rsidRDefault="004F56C1" w:rsidP="004F56C1">
      <w:pPr>
        <w:spacing w:line="560" w:lineRule="exact"/>
        <w:rPr>
          <w:rFonts w:ascii="仿宋" w:eastAsia="仿宋" w:hAnsi="仿宋"/>
          <w:sz w:val="28"/>
          <w:szCs w:val="32"/>
        </w:rPr>
      </w:pPr>
      <w:hyperlink r:id="rId4" w:history="1">
        <w:r w:rsidRPr="00D51D66">
          <w:rPr>
            <w:rStyle w:val="ae"/>
            <w:rFonts w:ascii="仿宋" w:eastAsia="仿宋" w:hAnsi="仿宋"/>
            <w:sz w:val="28"/>
            <w:szCs w:val="32"/>
          </w:rPr>
          <w:t>https://tv.cctv.com/2023/12/28/VIDAduiLlYjNz9JAelGq1Z2X231228.shtml</w:t>
        </w:r>
      </w:hyperlink>
    </w:p>
    <w:p w14:paraId="791550A4" w14:textId="4D8FFE54" w:rsidR="004F56C1" w:rsidRPr="00D51D66" w:rsidRDefault="004F56C1" w:rsidP="004F56C1">
      <w:pPr>
        <w:spacing w:line="560" w:lineRule="exact"/>
        <w:rPr>
          <w:rFonts w:ascii="仿宋" w:eastAsia="仿宋" w:hAnsi="仿宋"/>
          <w:sz w:val="28"/>
          <w:szCs w:val="32"/>
        </w:rPr>
      </w:pPr>
      <w:r w:rsidRPr="00D51D66">
        <w:rPr>
          <w:rFonts w:ascii="仿宋" w:eastAsia="仿宋" w:hAnsi="仿宋" w:hint="eastAsia"/>
          <w:sz w:val="28"/>
          <w:szCs w:val="32"/>
        </w:rPr>
        <w:t>简介：</w:t>
      </w:r>
      <w:r w:rsidRPr="004F56C1">
        <w:rPr>
          <w:rFonts w:ascii="仿宋" w:eastAsia="仿宋" w:hAnsi="仿宋" w:hint="eastAsia"/>
          <w:sz w:val="28"/>
          <w:szCs w:val="32"/>
        </w:rPr>
        <w:t>《非凡的领航——习近平总书记</w:t>
      </w:r>
      <w:r w:rsidRPr="004F56C1">
        <w:rPr>
          <w:rFonts w:ascii="仿宋" w:eastAsia="仿宋" w:hAnsi="仿宋"/>
          <w:sz w:val="28"/>
          <w:szCs w:val="32"/>
        </w:rPr>
        <w:t>2023年治国理政纪实》</w:t>
      </w:r>
      <w:r w:rsidRPr="00D51D66">
        <w:rPr>
          <w:rFonts w:ascii="仿宋" w:eastAsia="仿宋" w:hAnsi="仿宋" w:hint="eastAsia"/>
          <w:sz w:val="28"/>
          <w:szCs w:val="32"/>
        </w:rPr>
        <w:t>全景展现</w:t>
      </w:r>
      <w:r w:rsidRPr="00D51D66">
        <w:rPr>
          <w:rFonts w:ascii="仿宋" w:eastAsia="仿宋" w:hAnsi="仿宋"/>
          <w:sz w:val="28"/>
          <w:szCs w:val="32"/>
        </w:rPr>
        <w:t>2023年以习近平同志为核心的党中央团结带领全党全国各族人民，顶住外部压力、克服内部困难，以中国式现代化全面推进强国建设、民族复兴伟业，团结奋斗，砥砺前行，全面建设社会主义现代化国家迈出坚实步伐。</w:t>
      </w:r>
    </w:p>
    <w:p w14:paraId="33D6B003" w14:textId="77777777" w:rsidR="00D51D66" w:rsidRPr="004F56C1" w:rsidRDefault="00D51D66" w:rsidP="00D51D66">
      <w:pPr>
        <w:rPr>
          <w:sz w:val="24"/>
          <w:szCs w:val="28"/>
        </w:rPr>
      </w:pPr>
    </w:p>
    <w:p w14:paraId="6C238440" w14:textId="0B14CB2B" w:rsidR="00D51D66" w:rsidRPr="00D51D66" w:rsidRDefault="004F56C1" w:rsidP="00D51D66">
      <w:pPr>
        <w:spacing w:line="560" w:lineRule="exact"/>
        <w:rPr>
          <w:rFonts w:ascii="仿宋" w:eastAsia="仿宋" w:hAnsi="仿宋"/>
          <w:b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2</w:t>
      </w:r>
      <w:r w:rsidR="00D51D66" w:rsidRPr="00D51D66">
        <w:rPr>
          <w:rFonts w:ascii="仿宋" w:eastAsia="仿宋" w:hAnsi="仿宋" w:hint="eastAsia"/>
          <w:b/>
          <w:bCs/>
          <w:sz w:val="28"/>
          <w:szCs w:val="32"/>
        </w:rPr>
        <w:t>、</w:t>
      </w:r>
      <w:r w:rsidR="00D51D66" w:rsidRPr="00D51D66">
        <w:rPr>
          <w:rFonts w:ascii="仿宋" w:eastAsia="仿宋" w:hAnsi="仿宋" w:hint="eastAsia"/>
          <w:b/>
          <w:bCs/>
          <w:sz w:val="28"/>
          <w:szCs w:val="32"/>
        </w:rPr>
        <w:t>《人类文明新形态——中国式现代化》</w:t>
      </w:r>
    </w:p>
    <w:p w14:paraId="038D3CB6" w14:textId="0447F379" w:rsidR="00D51D66" w:rsidRPr="00D51D66" w:rsidRDefault="00D51D66" w:rsidP="00D51D66">
      <w:pPr>
        <w:spacing w:line="560" w:lineRule="exact"/>
        <w:rPr>
          <w:rFonts w:ascii="仿宋" w:eastAsia="仿宋" w:hAnsi="仿宋"/>
          <w:sz w:val="28"/>
          <w:szCs w:val="32"/>
        </w:rPr>
      </w:pPr>
      <w:hyperlink r:id="rId5" w:history="1">
        <w:r w:rsidRPr="00D51D66">
          <w:rPr>
            <w:rStyle w:val="ae"/>
            <w:rFonts w:ascii="仿宋" w:eastAsia="仿宋" w:hAnsi="仿宋"/>
            <w:sz w:val="28"/>
            <w:szCs w:val="32"/>
          </w:rPr>
          <w:t>https://tv.cctv.cn/2023/11/06/VIDANbzHiHbpi5JfKDos5Mkk231106.shtml</w:t>
        </w:r>
      </w:hyperlink>
    </w:p>
    <w:p w14:paraId="09905E31" w14:textId="1AC363CA" w:rsidR="00D51D66" w:rsidRPr="00D51D66" w:rsidRDefault="00D51D66" w:rsidP="00D51D66">
      <w:pPr>
        <w:spacing w:line="560" w:lineRule="exact"/>
        <w:rPr>
          <w:rFonts w:ascii="仿宋" w:eastAsia="仿宋" w:hAnsi="仿宋"/>
          <w:sz w:val="28"/>
          <w:szCs w:val="32"/>
        </w:rPr>
      </w:pPr>
      <w:r w:rsidRPr="00D51D66">
        <w:rPr>
          <w:rFonts w:ascii="仿宋" w:eastAsia="仿宋" w:hAnsi="仿宋" w:hint="eastAsia"/>
          <w:sz w:val="28"/>
          <w:szCs w:val="32"/>
        </w:rPr>
        <w:t>简介：《人类文明新形态——中国式现代化》以习近平新时代中国特色社会主义思想为指导，紧扣中国式现代化的五大特征，分别为《人民至上》《共同富裕》《两翼齐飞》《绿水青山》《和合之道》，以中国式现代化美好图景一步步变成现实的生动故事，展现干部群众对中国式现代化的所思、所想、所盼，作答中国之问、世界之问、人民之问、时代之问，呈现人类文明新形态，诠释新时代新征程中国共产党的使命任务。</w:t>
      </w:r>
    </w:p>
    <w:p w14:paraId="7C9DAB22" w14:textId="77777777" w:rsidR="00D51D66" w:rsidRPr="00D51D66" w:rsidRDefault="00D51D66" w:rsidP="00D51D66">
      <w:pPr>
        <w:spacing w:line="560" w:lineRule="exact"/>
        <w:rPr>
          <w:rFonts w:ascii="仿宋" w:eastAsia="仿宋" w:hAnsi="仿宋"/>
          <w:sz w:val="28"/>
          <w:szCs w:val="32"/>
        </w:rPr>
      </w:pPr>
    </w:p>
    <w:p w14:paraId="6300C3E2" w14:textId="77777777" w:rsidR="00D51D66" w:rsidRPr="00D51D66" w:rsidRDefault="00D51D66" w:rsidP="00D51D66">
      <w:pPr>
        <w:rPr>
          <w:sz w:val="24"/>
          <w:szCs w:val="28"/>
        </w:rPr>
      </w:pPr>
    </w:p>
    <w:p w14:paraId="3589E6B4" w14:textId="77777777" w:rsidR="00D51D66" w:rsidRPr="00D51D66" w:rsidRDefault="00D51D66" w:rsidP="00D51D66">
      <w:pPr>
        <w:rPr>
          <w:rFonts w:hint="eastAsia"/>
          <w:sz w:val="24"/>
          <w:szCs w:val="28"/>
        </w:rPr>
      </w:pPr>
    </w:p>
    <w:sectPr w:rsidR="00D51D66" w:rsidRPr="00D51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9E"/>
    <w:rsid w:val="004F56C1"/>
    <w:rsid w:val="005E609E"/>
    <w:rsid w:val="007E7EA7"/>
    <w:rsid w:val="00D5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A28C"/>
  <w15:chartTrackingRefBased/>
  <w15:docId w15:val="{86323F52-712B-4EDE-98E9-8494DD23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60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6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E609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609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609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609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609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609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609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609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E6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E6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E609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E609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E609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E609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E609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E609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E609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E6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609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E60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609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E60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60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60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6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E60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609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51D6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51D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2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v.cctv.cn/2023/11/06/VIDANbzHiHbpi5JfKDos5Mkk231106.shtml" TargetMode="External"/><Relationship Id="rId4" Type="http://schemas.openxmlformats.org/officeDocument/2006/relationships/hyperlink" Target="https://tv.cctv.com/2023/12/28/VIDAduiLlYjNz9JAelGq1Z2X231228.s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朱</dc:creator>
  <cp:keywords/>
  <dc:description/>
  <cp:lastModifiedBy>鹏 朱</cp:lastModifiedBy>
  <cp:revision>3</cp:revision>
  <dcterms:created xsi:type="dcterms:W3CDTF">2024-02-28T06:24:00Z</dcterms:created>
  <dcterms:modified xsi:type="dcterms:W3CDTF">2024-02-28T06:25:00Z</dcterms:modified>
</cp:coreProperties>
</file>