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A1DE5" w14:textId="0AF31675" w:rsidR="00F26B01" w:rsidRPr="00B633D1" w:rsidRDefault="00F26B01" w:rsidP="00B633D1">
      <w:pPr>
        <w:adjustRightInd w:val="0"/>
        <w:snapToGri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B633D1">
        <w:rPr>
          <w:rFonts w:ascii="宋体" w:hAnsi="宋体"/>
          <w:b/>
          <w:sz w:val="24"/>
        </w:rPr>
        <w:t>1、</w:t>
      </w:r>
      <w:r w:rsidRPr="00B633D1">
        <w:rPr>
          <w:rFonts w:ascii="宋体" w:hAnsi="宋体" w:hint="eastAsia"/>
          <w:b/>
          <w:sz w:val="24"/>
        </w:rPr>
        <w:t>试述地域性传统发酵食品（</w:t>
      </w:r>
      <w:r w:rsidR="00435F0C">
        <w:rPr>
          <w:rFonts w:ascii="宋体" w:hAnsi="宋体" w:hint="eastAsia"/>
          <w:b/>
          <w:sz w:val="24"/>
        </w:rPr>
        <w:t>如以</w:t>
      </w:r>
      <w:r w:rsidRPr="00B633D1">
        <w:rPr>
          <w:rFonts w:ascii="宋体" w:hAnsi="宋体" w:hint="eastAsia"/>
          <w:b/>
          <w:sz w:val="24"/>
        </w:rPr>
        <w:t>拜城拉丝酸奶为例）产业化开发的基本思路和方法（列出技术路线图，并对主要环节的方法</w:t>
      </w:r>
      <w:proofErr w:type="gramStart"/>
      <w:r w:rsidRPr="00B633D1">
        <w:rPr>
          <w:rFonts w:ascii="宋体" w:hAnsi="宋体" w:hint="eastAsia"/>
          <w:b/>
          <w:sz w:val="24"/>
        </w:rPr>
        <w:t>作出</w:t>
      </w:r>
      <w:proofErr w:type="gramEnd"/>
      <w:r w:rsidRPr="00B633D1">
        <w:rPr>
          <w:rFonts w:ascii="宋体" w:hAnsi="宋体" w:hint="eastAsia"/>
          <w:b/>
          <w:sz w:val="24"/>
        </w:rPr>
        <w:t>说明）</w:t>
      </w:r>
      <w:r w:rsidRPr="00B633D1">
        <w:rPr>
          <w:rFonts w:ascii="宋体" w:hAnsi="宋体"/>
          <w:b/>
          <w:sz w:val="24"/>
        </w:rPr>
        <w:t>。</w:t>
      </w:r>
    </w:p>
    <w:p w14:paraId="7E09AEEF" w14:textId="77777777" w:rsidR="00F26B01" w:rsidRPr="00E43C6F" w:rsidRDefault="00F26B01" w:rsidP="00F26B01">
      <w:pPr>
        <w:adjustRightInd w:val="0"/>
        <w:snapToGri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E43C6F">
        <w:rPr>
          <w:rFonts w:ascii="宋体" w:hAnsi="宋体" w:hint="eastAsia"/>
          <w:b/>
          <w:sz w:val="24"/>
        </w:rPr>
        <w:t>答题要点</w:t>
      </w:r>
      <w:r>
        <w:rPr>
          <w:rFonts w:ascii="宋体" w:hAnsi="宋体" w:hint="eastAsia"/>
          <w:b/>
          <w:sz w:val="24"/>
        </w:rPr>
        <w:t>：</w:t>
      </w:r>
    </w:p>
    <w:p w14:paraId="5488F15F" w14:textId="77777777" w:rsidR="00F26B01" w:rsidRPr="00BF5EFB" w:rsidRDefault="00F26B01" w:rsidP="00F26B01">
      <w:pPr>
        <w:adjustRightInd w:val="0"/>
        <w:snapToGrid w:val="0"/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157A6C">
        <w:rPr>
          <w:rFonts w:ascii="宋体" w:hAnsi="宋体" w:hint="eastAsia"/>
          <w:b/>
          <w:sz w:val="24"/>
        </w:rPr>
        <w:t>基本思路：</w:t>
      </w:r>
      <w:r>
        <w:rPr>
          <w:rFonts w:ascii="宋体" w:hAnsi="宋体" w:hint="eastAsia"/>
          <w:sz w:val="24"/>
        </w:rPr>
        <w:t>采样及注意事项</w:t>
      </w:r>
      <w:r>
        <w:rPr>
          <w:rFonts w:ascii="宋体" w:hAnsi="宋体" w:hint="eastAsia"/>
          <w:bCs/>
          <w:sz w:val="24"/>
        </w:rPr>
        <w:t>（1分）、优势</w:t>
      </w:r>
      <w:r>
        <w:rPr>
          <w:rFonts w:ascii="宋体" w:hAnsi="宋体" w:hint="eastAsia"/>
          <w:sz w:val="24"/>
        </w:rPr>
        <w:t>菌群分析</w:t>
      </w:r>
      <w:r>
        <w:rPr>
          <w:rFonts w:ascii="宋体" w:hAnsi="宋体" w:hint="eastAsia"/>
          <w:bCs/>
          <w:sz w:val="24"/>
        </w:rPr>
        <w:t>（1分）、</w:t>
      </w:r>
      <w:r>
        <w:rPr>
          <w:rFonts w:ascii="宋体" w:hAnsi="宋体" w:hint="eastAsia"/>
          <w:sz w:val="24"/>
        </w:rPr>
        <w:t>通过挥发性风味分析和感官评定</w:t>
      </w:r>
      <w:r>
        <w:rPr>
          <w:rFonts w:ascii="宋体" w:hAnsi="宋体" w:hint="eastAsia"/>
          <w:bCs/>
          <w:sz w:val="24"/>
        </w:rPr>
        <w:t>（1分）、</w:t>
      </w:r>
      <w:r>
        <w:rPr>
          <w:rFonts w:ascii="宋体" w:hAnsi="宋体" w:hint="eastAsia"/>
          <w:sz w:val="24"/>
        </w:rPr>
        <w:t>菌种安全评价和确定优势菌群（</w:t>
      </w:r>
      <w:r>
        <w:rPr>
          <w:rFonts w:ascii="宋体" w:hAnsi="宋体" w:hint="eastAsia"/>
          <w:b/>
          <w:sz w:val="24"/>
        </w:rPr>
        <w:t>1</w:t>
      </w:r>
      <w:r w:rsidRPr="00BF5EFB">
        <w:rPr>
          <w:rFonts w:ascii="宋体" w:hAnsi="宋体" w:hint="eastAsia"/>
          <w:b/>
          <w:sz w:val="24"/>
        </w:rPr>
        <w:t>分</w:t>
      </w:r>
      <w:r>
        <w:rPr>
          <w:rFonts w:ascii="宋体" w:hAnsi="宋体" w:hint="eastAsia"/>
          <w:b/>
          <w:sz w:val="24"/>
        </w:rPr>
        <w:t>）、</w:t>
      </w:r>
      <w:r>
        <w:rPr>
          <w:rFonts w:ascii="宋体" w:hAnsi="宋体" w:hint="eastAsia"/>
          <w:sz w:val="24"/>
        </w:rPr>
        <w:t>现代生产发酵剂制作（1</w:t>
      </w:r>
      <w:r w:rsidRPr="00BF5EFB">
        <w:rPr>
          <w:rFonts w:ascii="宋体" w:hAnsi="宋体" w:hint="eastAsia"/>
          <w:b/>
          <w:sz w:val="24"/>
        </w:rPr>
        <w:t>分</w:t>
      </w:r>
      <w:r>
        <w:rPr>
          <w:rFonts w:ascii="宋体" w:hAnsi="宋体" w:hint="eastAsia"/>
          <w:b/>
          <w:sz w:val="24"/>
        </w:rPr>
        <w:t>）、</w:t>
      </w:r>
      <w:r>
        <w:rPr>
          <w:rFonts w:ascii="宋体" w:hAnsi="宋体" w:hint="eastAsia"/>
          <w:sz w:val="24"/>
        </w:rPr>
        <w:t>新型生产工艺（</w:t>
      </w:r>
      <w:r w:rsidRPr="00BF5EFB">
        <w:rPr>
          <w:rFonts w:ascii="宋体" w:hAnsi="宋体" w:hint="eastAsia"/>
          <w:b/>
          <w:sz w:val="24"/>
        </w:rPr>
        <w:t>1分</w:t>
      </w:r>
      <w:r>
        <w:rPr>
          <w:rFonts w:ascii="宋体" w:hAnsi="宋体" w:hint="eastAsia"/>
          <w:b/>
          <w:sz w:val="24"/>
        </w:rPr>
        <w:t>）、</w:t>
      </w:r>
      <w:r>
        <w:rPr>
          <w:rFonts w:ascii="宋体" w:hAnsi="宋体" w:hint="eastAsia"/>
          <w:sz w:val="24"/>
        </w:rPr>
        <w:t>新工艺和传统工艺产品的对比分析及评价（1</w:t>
      </w:r>
      <w:r w:rsidRPr="00BF5EFB">
        <w:rPr>
          <w:rFonts w:ascii="宋体" w:hAnsi="宋体" w:hint="eastAsia"/>
          <w:b/>
          <w:sz w:val="24"/>
        </w:rPr>
        <w:t>分</w:t>
      </w:r>
      <w:r>
        <w:rPr>
          <w:rFonts w:ascii="宋体" w:hAnsi="宋体" w:hint="eastAsia"/>
          <w:b/>
          <w:sz w:val="24"/>
        </w:rPr>
        <w:t>）</w:t>
      </w:r>
    </w:p>
    <w:p w14:paraId="24A0AEBE" w14:textId="77777777" w:rsidR="00F26B01" w:rsidRDefault="00000000" w:rsidP="00F26B01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  <w:u w:val="single"/>
        </w:rPr>
        <w:object w:dxaOrig="1440" w:dyaOrig="1440" w14:anchorId="0DDE7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58.6pt;margin-top:18.3pt;width:332.75pt;height:197.4pt;z-index:251660288">
            <v:imagedata r:id="rId7" o:title="" croptop="17889f"/>
          </v:shape>
          <o:OLEObject Type="Embed" ProgID="PowerPoint.Slide.8" ShapeID="_x0000_s2050" DrawAspect="Content" ObjectID="_1793300118" r:id="rId8"/>
        </w:object>
      </w:r>
      <w:r w:rsidR="00F26B01" w:rsidRPr="00157A6C">
        <w:rPr>
          <w:rFonts w:ascii="宋体" w:hAnsi="宋体" w:hint="eastAsia"/>
          <w:b/>
          <w:sz w:val="24"/>
        </w:rPr>
        <w:t>技术路线图：</w:t>
      </w:r>
      <w:r w:rsidR="00F26B01">
        <w:rPr>
          <w:rFonts w:ascii="宋体" w:hAnsi="宋体" w:hint="eastAsia"/>
          <w:sz w:val="24"/>
        </w:rPr>
        <w:t>（3分）</w:t>
      </w:r>
    </w:p>
    <w:p w14:paraId="435C71B6" w14:textId="77777777" w:rsidR="00F26B01" w:rsidRDefault="00F26B01" w:rsidP="00F26B01">
      <w:pPr>
        <w:adjustRightInd w:val="0"/>
        <w:snapToGrid w:val="0"/>
        <w:spacing w:line="360" w:lineRule="auto"/>
        <w:ind w:firstLineChars="200" w:firstLine="562"/>
        <w:rPr>
          <w:rFonts w:ascii="宋体" w:hAnsi="宋体" w:hint="eastAsia"/>
          <w:b/>
          <w:sz w:val="28"/>
          <w:szCs w:val="28"/>
        </w:rPr>
      </w:pPr>
    </w:p>
    <w:p w14:paraId="4C831FEB" w14:textId="77777777" w:rsidR="00F26B01" w:rsidRDefault="00F26B01" w:rsidP="00F26B01">
      <w:pPr>
        <w:adjustRightInd w:val="0"/>
        <w:snapToGrid w:val="0"/>
        <w:spacing w:line="360" w:lineRule="auto"/>
        <w:ind w:firstLineChars="200" w:firstLine="562"/>
        <w:rPr>
          <w:rFonts w:ascii="宋体" w:hAnsi="宋体" w:hint="eastAsia"/>
          <w:b/>
          <w:sz w:val="28"/>
          <w:szCs w:val="28"/>
        </w:rPr>
      </w:pPr>
    </w:p>
    <w:p w14:paraId="5D6C5B2D" w14:textId="77777777" w:rsidR="00F26B01" w:rsidRDefault="00F26B01" w:rsidP="00F26B01">
      <w:pPr>
        <w:adjustRightInd w:val="0"/>
        <w:snapToGrid w:val="0"/>
        <w:spacing w:line="360" w:lineRule="auto"/>
        <w:ind w:firstLineChars="200" w:firstLine="562"/>
        <w:rPr>
          <w:rFonts w:ascii="宋体" w:hAnsi="宋体" w:hint="eastAsia"/>
          <w:b/>
          <w:sz w:val="28"/>
          <w:szCs w:val="28"/>
        </w:rPr>
      </w:pPr>
    </w:p>
    <w:p w14:paraId="20F2C144" w14:textId="77777777" w:rsidR="00F26B01" w:rsidRDefault="00F26B01" w:rsidP="00F26B01">
      <w:pPr>
        <w:adjustRightInd w:val="0"/>
        <w:snapToGrid w:val="0"/>
        <w:spacing w:line="360" w:lineRule="auto"/>
        <w:ind w:firstLineChars="200" w:firstLine="562"/>
        <w:rPr>
          <w:rFonts w:ascii="宋体" w:hAnsi="宋体" w:hint="eastAsia"/>
          <w:b/>
          <w:sz w:val="28"/>
          <w:szCs w:val="28"/>
        </w:rPr>
      </w:pPr>
    </w:p>
    <w:p w14:paraId="1BED011B" w14:textId="77777777" w:rsidR="00F26B01" w:rsidRDefault="00F26B01" w:rsidP="00F26B01">
      <w:pPr>
        <w:adjustRightInd w:val="0"/>
        <w:snapToGrid w:val="0"/>
        <w:spacing w:line="360" w:lineRule="auto"/>
        <w:ind w:firstLineChars="200" w:firstLine="562"/>
        <w:rPr>
          <w:rFonts w:ascii="宋体" w:hAnsi="宋体" w:hint="eastAsia"/>
          <w:b/>
          <w:sz w:val="28"/>
          <w:szCs w:val="28"/>
        </w:rPr>
      </w:pPr>
    </w:p>
    <w:p w14:paraId="6E503382" w14:textId="77777777" w:rsidR="00F26B01" w:rsidRDefault="00F26B01" w:rsidP="00F26B01">
      <w:pPr>
        <w:adjustRightInd w:val="0"/>
        <w:snapToGrid w:val="0"/>
        <w:spacing w:line="360" w:lineRule="auto"/>
        <w:ind w:firstLineChars="200" w:firstLine="562"/>
        <w:rPr>
          <w:rFonts w:ascii="宋体" w:hAnsi="宋体" w:hint="eastAsia"/>
          <w:b/>
          <w:sz w:val="28"/>
          <w:szCs w:val="28"/>
        </w:rPr>
      </w:pPr>
    </w:p>
    <w:p w14:paraId="15D5061A" w14:textId="77777777" w:rsidR="00F26B01" w:rsidRDefault="00F26B01" w:rsidP="00F26B01">
      <w:pPr>
        <w:snapToGrid w:val="0"/>
        <w:spacing w:line="480" w:lineRule="auto"/>
        <w:ind w:rightChars="100" w:right="210" w:firstLineChars="200" w:firstLine="480"/>
        <w:rPr>
          <w:rFonts w:ascii="宋体" w:hAnsi="宋体"/>
          <w:sz w:val="24"/>
        </w:rPr>
      </w:pPr>
    </w:p>
    <w:p w14:paraId="564AAFB3" w14:textId="6C9C0BF9" w:rsidR="00082A8E" w:rsidRPr="00082A8E" w:rsidRDefault="00082A8E" w:rsidP="00082A8E">
      <w:pPr>
        <w:snapToGrid w:val="0"/>
        <w:spacing w:line="480" w:lineRule="auto"/>
        <w:ind w:rightChars="100" w:right="210" w:firstLineChars="200" w:firstLine="480"/>
        <w:rPr>
          <w:rFonts w:ascii="宋体" w:hAnsi="宋体" w:hint="eastAsia"/>
          <w:sz w:val="24"/>
        </w:rPr>
      </w:pPr>
      <w:r w:rsidRPr="00082A8E">
        <w:rPr>
          <w:rFonts w:ascii="宋体" w:hAnsi="宋体" w:hint="eastAsia"/>
          <w:sz w:val="24"/>
        </w:rPr>
        <w:t>采样及注意事项</w:t>
      </w:r>
      <w:r>
        <w:rPr>
          <w:rFonts w:ascii="宋体" w:hAnsi="宋体" w:hint="eastAsia"/>
          <w:sz w:val="24"/>
        </w:rPr>
        <w:t>,</w:t>
      </w:r>
      <w:r w:rsidRPr="00082A8E">
        <w:rPr>
          <w:rFonts w:ascii="宋体" w:hAnsi="宋体" w:hint="eastAsia"/>
          <w:sz w:val="24"/>
        </w:rPr>
        <w:t>采样：选择具有典型地域特征的样本，确保在不同季节和环境条件下进行采样，以保证样本的多样性和代表性。注意事项：避免交叉污染，并记录采样时间、地点及环境因素，以便进行后续分析。</w:t>
      </w:r>
    </w:p>
    <w:p w14:paraId="62916972" w14:textId="465C8133" w:rsidR="00082A8E" w:rsidRPr="00082A8E" w:rsidRDefault="00082A8E" w:rsidP="00082A8E">
      <w:pPr>
        <w:snapToGrid w:val="0"/>
        <w:spacing w:line="480" w:lineRule="auto"/>
        <w:ind w:rightChars="100" w:right="210" w:firstLineChars="200" w:firstLine="480"/>
        <w:rPr>
          <w:rFonts w:ascii="宋体" w:hAnsi="宋体" w:hint="eastAsia"/>
          <w:sz w:val="24"/>
        </w:rPr>
      </w:pPr>
      <w:r w:rsidRPr="00082A8E">
        <w:rPr>
          <w:rFonts w:ascii="宋体" w:hAnsi="宋体" w:hint="eastAsia"/>
          <w:sz w:val="24"/>
        </w:rPr>
        <w:t>优势菌群分析</w:t>
      </w:r>
      <w:r>
        <w:rPr>
          <w:rFonts w:ascii="宋体" w:hAnsi="宋体" w:hint="eastAsia"/>
          <w:sz w:val="24"/>
        </w:rPr>
        <w:t>：</w:t>
      </w:r>
      <w:r w:rsidRPr="00082A8E">
        <w:rPr>
          <w:rFonts w:ascii="宋体" w:hAnsi="宋体" w:hint="eastAsia"/>
          <w:sz w:val="24"/>
        </w:rPr>
        <w:t>技术方法：通过16S rRNA基因测序等分子生物学技术，分析样品中微生物群落结构，确定优质乳酸菌等优势菌群。目标：识别出对拉丝酸奶特有风味和质地贡献最大的细菌类型。</w:t>
      </w:r>
    </w:p>
    <w:p w14:paraId="029536C6" w14:textId="4004FB54" w:rsidR="00082A8E" w:rsidRPr="00082A8E" w:rsidRDefault="00082A8E" w:rsidP="00082A8E">
      <w:pPr>
        <w:snapToGrid w:val="0"/>
        <w:spacing w:line="480" w:lineRule="auto"/>
        <w:ind w:rightChars="100" w:right="210" w:firstLineChars="200" w:firstLine="480"/>
        <w:rPr>
          <w:rFonts w:ascii="宋体" w:hAnsi="宋体" w:hint="eastAsia"/>
          <w:sz w:val="24"/>
        </w:rPr>
      </w:pPr>
      <w:r w:rsidRPr="00082A8E">
        <w:rPr>
          <w:rFonts w:ascii="宋体" w:hAnsi="宋体" w:hint="eastAsia"/>
          <w:sz w:val="24"/>
        </w:rPr>
        <w:t>挥发性风味分析和感官评定</w:t>
      </w:r>
      <w:r>
        <w:rPr>
          <w:rFonts w:ascii="宋体" w:hAnsi="宋体" w:hint="eastAsia"/>
          <w:sz w:val="24"/>
        </w:rPr>
        <w:t>：</w:t>
      </w:r>
      <w:r w:rsidRPr="00082A8E">
        <w:rPr>
          <w:rFonts w:ascii="宋体" w:hAnsi="宋体" w:hint="eastAsia"/>
          <w:sz w:val="24"/>
        </w:rPr>
        <w:t>技术方法：采用气相色谱-质谱联用技术（GC-MS）对样品中的挥发性成分进行分析，同时进行官能评定。目标：评估风味成分的组成，寻找与感官特性（如酸味、甜味、风味浓郁度等）相关的关键成分。</w:t>
      </w:r>
    </w:p>
    <w:p w14:paraId="59FB2E3A" w14:textId="13814648" w:rsidR="00082A8E" w:rsidRPr="00082A8E" w:rsidRDefault="00082A8E" w:rsidP="00082A8E">
      <w:pPr>
        <w:snapToGrid w:val="0"/>
        <w:spacing w:line="480" w:lineRule="auto"/>
        <w:ind w:rightChars="100" w:right="210" w:firstLineChars="200" w:firstLine="480"/>
        <w:rPr>
          <w:rFonts w:ascii="宋体" w:hAnsi="宋体" w:hint="eastAsia"/>
          <w:sz w:val="24"/>
        </w:rPr>
      </w:pPr>
      <w:r w:rsidRPr="00082A8E">
        <w:rPr>
          <w:rFonts w:ascii="宋体" w:hAnsi="宋体" w:hint="eastAsia"/>
          <w:sz w:val="24"/>
        </w:rPr>
        <w:lastRenderedPageBreak/>
        <w:t>菌种安全评价和确定优势菌群</w:t>
      </w:r>
      <w:r>
        <w:rPr>
          <w:rFonts w:ascii="宋体" w:hAnsi="宋体" w:hint="eastAsia"/>
          <w:sz w:val="24"/>
        </w:rPr>
        <w:t>：</w:t>
      </w:r>
      <w:r w:rsidRPr="00082A8E">
        <w:rPr>
          <w:rFonts w:ascii="宋体" w:hAnsi="宋体" w:hint="eastAsia"/>
          <w:sz w:val="24"/>
        </w:rPr>
        <w:t>技术方法：采用微生物学标准检测，评估选定菌种的安全性，包括致病性、抗生素敏感性及其对人类健康的影响。目标：确保选用的菌种在产业化过程中安全可靠，并能发挥工艺特点。</w:t>
      </w:r>
    </w:p>
    <w:p w14:paraId="30189C73" w14:textId="744CFC6F" w:rsidR="00082A8E" w:rsidRPr="00082A8E" w:rsidRDefault="00082A8E" w:rsidP="00082A8E">
      <w:pPr>
        <w:snapToGrid w:val="0"/>
        <w:spacing w:line="480" w:lineRule="auto"/>
        <w:ind w:rightChars="100" w:right="210" w:firstLineChars="200" w:firstLine="480"/>
        <w:rPr>
          <w:rFonts w:ascii="宋体" w:hAnsi="宋体" w:hint="eastAsia"/>
          <w:sz w:val="24"/>
        </w:rPr>
      </w:pPr>
      <w:r w:rsidRPr="00082A8E">
        <w:rPr>
          <w:rFonts w:ascii="宋体" w:hAnsi="宋体" w:hint="eastAsia"/>
          <w:sz w:val="24"/>
        </w:rPr>
        <w:t>现代生产发酵剂制作</w:t>
      </w:r>
      <w:r>
        <w:rPr>
          <w:rFonts w:ascii="宋体" w:hAnsi="宋体" w:hint="eastAsia"/>
          <w:sz w:val="24"/>
        </w:rPr>
        <w:t>：</w:t>
      </w:r>
      <w:r w:rsidRPr="00082A8E">
        <w:rPr>
          <w:rFonts w:ascii="宋体" w:hAnsi="宋体" w:hint="eastAsia"/>
          <w:sz w:val="24"/>
        </w:rPr>
        <w:t>技术方法：利用选定的优势菌群制备标准化的发酵剂，进行相关工艺优化（如培养基组成、发酵条件等）。目标：形成高效稳定的发酵剂，便于产业化生产。</w:t>
      </w:r>
    </w:p>
    <w:p w14:paraId="7DD050C0" w14:textId="3474D720" w:rsidR="00082A8E" w:rsidRPr="00082A8E" w:rsidRDefault="00082A8E" w:rsidP="00082A8E">
      <w:pPr>
        <w:snapToGrid w:val="0"/>
        <w:spacing w:line="480" w:lineRule="auto"/>
        <w:ind w:rightChars="100" w:right="210" w:firstLineChars="200" w:firstLine="480"/>
        <w:rPr>
          <w:rFonts w:ascii="宋体" w:hAnsi="宋体" w:hint="eastAsia"/>
          <w:sz w:val="24"/>
        </w:rPr>
      </w:pPr>
      <w:r w:rsidRPr="00082A8E">
        <w:rPr>
          <w:rFonts w:ascii="宋体" w:hAnsi="宋体" w:hint="eastAsia"/>
          <w:sz w:val="24"/>
        </w:rPr>
        <w:t>新型生产工艺</w:t>
      </w:r>
      <w:r>
        <w:rPr>
          <w:rFonts w:ascii="宋体" w:hAnsi="宋体" w:hint="eastAsia"/>
          <w:sz w:val="24"/>
        </w:rPr>
        <w:t>：</w:t>
      </w:r>
      <w:r w:rsidRPr="00082A8E">
        <w:rPr>
          <w:rFonts w:ascii="宋体" w:hAnsi="宋体" w:hint="eastAsia"/>
          <w:sz w:val="24"/>
        </w:rPr>
        <w:t>技术方法：研发结合传统工艺与现代技术的新型发酵工艺，如温控发酵、气调包装等。目标：改善产品的风味、质地及保质期，同时保持传统工艺的核心特性。</w:t>
      </w:r>
    </w:p>
    <w:p w14:paraId="741FE4F3" w14:textId="189D76CB" w:rsidR="00082A8E" w:rsidRDefault="00082A8E" w:rsidP="00082A8E">
      <w:pPr>
        <w:snapToGrid w:val="0"/>
        <w:spacing w:line="480" w:lineRule="auto"/>
        <w:ind w:rightChars="100" w:right="210" w:firstLineChars="200" w:firstLine="480"/>
        <w:rPr>
          <w:rFonts w:ascii="宋体" w:hAnsi="宋体" w:hint="eastAsia"/>
          <w:sz w:val="24"/>
        </w:rPr>
      </w:pPr>
      <w:r w:rsidRPr="00082A8E">
        <w:rPr>
          <w:rFonts w:ascii="宋体" w:hAnsi="宋体" w:hint="eastAsia"/>
          <w:sz w:val="24"/>
        </w:rPr>
        <w:t>新工艺和传统工艺产品的对比分析及评价</w:t>
      </w:r>
      <w:r>
        <w:rPr>
          <w:rFonts w:ascii="宋体" w:hAnsi="宋体" w:hint="eastAsia"/>
          <w:sz w:val="24"/>
        </w:rPr>
        <w:t>：</w:t>
      </w:r>
      <w:r w:rsidRPr="00082A8E">
        <w:rPr>
          <w:rFonts w:ascii="宋体" w:hAnsi="宋体" w:hint="eastAsia"/>
          <w:sz w:val="24"/>
        </w:rPr>
        <w:t>技术方法：对比分析新旧工艺下产品的风味、质地、营养成分以及消费者接受度，利用统计学方法进行数据分析。目标：评估新工艺的优劣，形成优化建议，以提升产业化产品的市场竞争力。</w:t>
      </w:r>
    </w:p>
    <w:p w14:paraId="2857E14C" w14:textId="77777777" w:rsidR="00BB3898" w:rsidRPr="00C4445A" w:rsidRDefault="00BB3898" w:rsidP="00C53943">
      <w:pPr>
        <w:adjustRightInd w:val="0"/>
        <w:snapToGrid w:val="0"/>
        <w:spacing w:beforeLines="50" w:before="156" w:afterLines="50" w:after="156"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C4445A">
        <w:rPr>
          <w:rFonts w:ascii="宋体" w:hAnsi="宋体" w:hint="eastAsia"/>
          <w:b/>
          <w:sz w:val="24"/>
        </w:rPr>
        <w:t>2、以谷物为原料酿造食醋的生产为例，试述发酵食品品质形成的生化历程。</w:t>
      </w:r>
    </w:p>
    <w:p w14:paraId="4E6AEFE2" w14:textId="77777777" w:rsidR="00BB3898" w:rsidRPr="00C46A94" w:rsidRDefault="00BB3898" w:rsidP="00BB3898">
      <w:pPr>
        <w:adjustRightInd w:val="0"/>
        <w:snapToGrid w:val="0"/>
        <w:spacing w:line="440" w:lineRule="exact"/>
        <w:ind w:firstLineChars="200" w:firstLine="482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b/>
          <w:sz w:val="24"/>
        </w:rPr>
        <w:t>答：答题要点</w:t>
      </w:r>
    </w:p>
    <w:p w14:paraId="778191AE" w14:textId="77777777" w:rsidR="00BB3898" w:rsidRPr="00C46A94" w:rsidRDefault="00BB3898" w:rsidP="00BB3898">
      <w:pPr>
        <w:numPr>
          <w:ilvl w:val="0"/>
          <w:numId w:val="1"/>
        </w:numPr>
        <w:adjustRightInd w:val="0"/>
        <w:snapToGrid w:val="0"/>
        <w:spacing w:line="440" w:lineRule="exact"/>
        <w:ind w:left="0"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b/>
          <w:sz w:val="24"/>
        </w:rPr>
        <w:t>原料降解阶段（共2分）</w:t>
      </w:r>
    </w:p>
    <w:p w14:paraId="40BEC595" w14:textId="77777777"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 w:hint="eastAsia"/>
          <w:color w:val="FF0000"/>
          <w:sz w:val="24"/>
        </w:rPr>
      </w:pPr>
      <w:r w:rsidRPr="00C46A94">
        <w:rPr>
          <w:rFonts w:ascii="宋体" w:hAnsi="宋体" w:hint="eastAsia"/>
          <w:color w:val="FF0000"/>
          <w:sz w:val="24"/>
        </w:rPr>
        <w:t>霉菌（多用黑曲霉）糊化和糖化，使淀粉水解为糖类，可供酵母菌利用。</w:t>
      </w:r>
    </w:p>
    <w:p w14:paraId="71AECB41" w14:textId="77777777"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sz w:val="24"/>
        </w:rPr>
        <w:t>生化特征：大分子降解为小分子</w:t>
      </w:r>
    </w:p>
    <w:p w14:paraId="59B86C8E" w14:textId="77777777"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sz w:val="24"/>
        </w:rPr>
        <w:t>主要物质反应：淀粉→糊精、寡糖、单糖；蛋白质→肽、氨基酸：脂类→脂肪酸、甘油</w:t>
      </w:r>
    </w:p>
    <w:p w14:paraId="13296BD0" w14:textId="77777777"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sz w:val="24"/>
        </w:rPr>
        <w:t>环境条件控制要点：通氧、散热</w:t>
      </w:r>
    </w:p>
    <w:p w14:paraId="3719D771" w14:textId="77777777" w:rsidR="00BB3898" w:rsidRPr="00C46A94" w:rsidRDefault="00BB3898" w:rsidP="00BB3898">
      <w:pPr>
        <w:numPr>
          <w:ilvl w:val="0"/>
          <w:numId w:val="1"/>
        </w:numPr>
        <w:adjustRightInd w:val="0"/>
        <w:snapToGrid w:val="0"/>
        <w:spacing w:line="440" w:lineRule="exact"/>
        <w:ind w:left="0"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b/>
          <w:sz w:val="24"/>
        </w:rPr>
        <w:t>目的产物转化阶段（共3分）</w:t>
      </w:r>
    </w:p>
    <w:p w14:paraId="756ACB76" w14:textId="77777777"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b/>
          <w:sz w:val="24"/>
        </w:rPr>
        <w:t xml:space="preserve">     </w:t>
      </w:r>
      <w:r w:rsidRPr="00C46A94">
        <w:rPr>
          <w:rFonts w:ascii="宋体" w:hAnsi="宋体" w:hint="eastAsia"/>
          <w:color w:val="FF0000"/>
          <w:sz w:val="24"/>
        </w:rPr>
        <w:t>酵母菌，提供转化酶、麦芽糖酶、酒化酶等，进行酒精发酵，产生酒精及其它酸类，醛等。醋酸菌：分泌氧化酶，使酒精氧化为醋酸，也可氧化醇、糖等，产生多种风味物质。</w:t>
      </w:r>
    </w:p>
    <w:p w14:paraId="1D0C5DAA" w14:textId="77777777"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sz w:val="24"/>
        </w:rPr>
        <w:lastRenderedPageBreak/>
        <w:t>生化特征：小分子降解产物转化为目的产物</w:t>
      </w:r>
    </w:p>
    <w:p w14:paraId="7E71F688" w14:textId="77777777"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sz w:val="24"/>
        </w:rPr>
        <w:t>主要反应：</w:t>
      </w:r>
      <w:r w:rsidR="006B0D43" w:rsidRPr="00C46A94">
        <w:rPr>
          <w:rFonts w:ascii="宋体" w:hAnsi="宋体"/>
          <w:sz w:val="24"/>
        </w:rPr>
        <w:fldChar w:fldCharType="begin"/>
      </w:r>
      <w:r w:rsidRPr="00C46A94">
        <w:rPr>
          <w:rFonts w:ascii="宋体" w:hAnsi="宋体"/>
          <w:sz w:val="24"/>
        </w:rPr>
        <w:instrText xml:space="preserve"> = 1 \* GB3 </w:instrText>
      </w:r>
      <w:r w:rsidR="006B0D43" w:rsidRPr="00C46A94">
        <w:rPr>
          <w:rFonts w:ascii="宋体" w:hAnsi="宋体"/>
          <w:sz w:val="24"/>
        </w:rPr>
        <w:fldChar w:fldCharType="separate"/>
      </w:r>
      <w:r w:rsidRPr="00C46A94">
        <w:rPr>
          <w:rFonts w:ascii="宋体" w:hAnsi="宋体" w:hint="eastAsia"/>
          <w:noProof/>
          <w:sz w:val="24"/>
        </w:rPr>
        <w:t>①</w:t>
      </w:r>
      <w:r w:rsidR="006B0D43" w:rsidRPr="00C46A94">
        <w:rPr>
          <w:rFonts w:ascii="宋体" w:hAnsi="宋体"/>
          <w:sz w:val="24"/>
        </w:rPr>
        <w:fldChar w:fldCharType="end"/>
      </w:r>
      <w:r w:rsidRPr="00C46A94">
        <w:rPr>
          <w:rFonts w:ascii="宋体" w:hAnsi="宋体" w:hint="eastAsia"/>
          <w:sz w:val="24"/>
        </w:rPr>
        <w:t xml:space="preserve"> 糖通过乳酸发酵（同异型）产生乳酸、乙酸、醇等</w:t>
      </w:r>
    </w:p>
    <w:p w14:paraId="750BACF3" w14:textId="77777777"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sz w:val="24"/>
        </w:rPr>
        <w:t xml:space="preserve">          </w:t>
      </w:r>
      <w:r w:rsidR="006B0D43" w:rsidRPr="00C46A94">
        <w:rPr>
          <w:rFonts w:ascii="宋体" w:hAnsi="宋体"/>
          <w:sz w:val="24"/>
        </w:rPr>
        <w:fldChar w:fldCharType="begin"/>
      </w:r>
      <w:r w:rsidRPr="00C46A94">
        <w:rPr>
          <w:rFonts w:ascii="宋体" w:hAnsi="宋体"/>
          <w:sz w:val="24"/>
        </w:rPr>
        <w:instrText xml:space="preserve"> = 2 \* GB3 </w:instrText>
      </w:r>
      <w:r w:rsidR="006B0D43" w:rsidRPr="00C46A94">
        <w:rPr>
          <w:rFonts w:ascii="宋体" w:hAnsi="宋体"/>
          <w:sz w:val="24"/>
        </w:rPr>
        <w:fldChar w:fldCharType="separate"/>
      </w:r>
      <w:r w:rsidRPr="00C46A94">
        <w:rPr>
          <w:rFonts w:ascii="宋体" w:hAnsi="宋体" w:hint="eastAsia"/>
          <w:noProof/>
          <w:sz w:val="24"/>
        </w:rPr>
        <w:t>②</w:t>
      </w:r>
      <w:r w:rsidR="006B0D43" w:rsidRPr="00C46A94">
        <w:rPr>
          <w:rFonts w:ascii="宋体" w:hAnsi="宋体"/>
          <w:sz w:val="24"/>
        </w:rPr>
        <w:fldChar w:fldCharType="end"/>
      </w:r>
      <w:r w:rsidRPr="00C46A94">
        <w:rPr>
          <w:rFonts w:ascii="宋体" w:hAnsi="宋体" w:hint="eastAsia"/>
          <w:sz w:val="24"/>
        </w:rPr>
        <w:t xml:space="preserve"> 酒精发酵：可</w:t>
      </w:r>
      <w:proofErr w:type="gramStart"/>
      <w:r w:rsidRPr="00C46A94">
        <w:rPr>
          <w:rFonts w:ascii="宋体" w:hAnsi="宋体" w:hint="eastAsia"/>
          <w:sz w:val="24"/>
        </w:rPr>
        <w:t>酵</w:t>
      </w:r>
      <w:proofErr w:type="gramEnd"/>
      <w:r w:rsidRPr="00C46A94">
        <w:rPr>
          <w:rFonts w:ascii="宋体" w:hAnsi="宋体" w:hint="eastAsia"/>
          <w:sz w:val="24"/>
        </w:rPr>
        <w:t>糖在大曲中酵母菌作用下转化为乙醇等</w:t>
      </w:r>
    </w:p>
    <w:p w14:paraId="5BF6D5B2" w14:textId="77777777" w:rsidR="00BB3898" w:rsidRPr="00C46A94" w:rsidRDefault="00BB3898" w:rsidP="00BB3898">
      <w:pPr>
        <w:adjustRightInd w:val="0"/>
        <w:snapToGrid w:val="0"/>
        <w:spacing w:line="440" w:lineRule="exact"/>
        <w:ind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sz w:val="24"/>
        </w:rPr>
        <w:t xml:space="preserve">          ④ 醋酸发酵：乙醇在</w:t>
      </w:r>
      <w:r w:rsidRPr="00C46A94">
        <w:rPr>
          <w:rFonts w:ascii="宋体" w:hAnsi="宋体" w:hint="eastAsia"/>
          <w:color w:val="FF0000"/>
          <w:sz w:val="24"/>
        </w:rPr>
        <w:t>醋酸</w:t>
      </w:r>
      <w:proofErr w:type="gramStart"/>
      <w:r w:rsidRPr="00C46A94">
        <w:rPr>
          <w:rFonts w:ascii="宋体" w:hAnsi="宋体" w:hint="eastAsia"/>
          <w:color w:val="FF0000"/>
          <w:sz w:val="24"/>
        </w:rPr>
        <w:t>菌</w:t>
      </w:r>
      <w:proofErr w:type="gramEnd"/>
      <w:r w:rsidRPr="00C46A94">
        <w:rPr>
          <w:rFonts w:ascii="宋体" w:hAnsi="宋体" w:hint="eastAsia"/>
          <w:color w:val="FF0000"/>
          <w:sz w:val="24"/>
        </w:rPr>
        <w:t>分泌的氧化酶作用下氧化为醋酸</w:t>
      </w:r>
    </w:p>
    <w:p w14:paraId="2770EB67" w14:textId="77777777" w:rsidR="00BB3898" w:rsidRPr="00C46A94" w:rsidRDefault="00BB3898" w:rsidP="00BC46BF">
      <w:pPr>
        <w:adjustRightInd w:val="0"/>
        <w:snapToGrid w:val="0"/>
        <w:spacing w:line="312" w:lineRule="auto"/>
        <w:ind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sz w:val="24"/>
        </w:rPr>
        <w:t xml:space="preserve">          </w:t>
      </w:r>
      <w:r w:rsidR="006B0D43" w:rsidRPr="00C46A94">
        <w:rPr>
          <w:rFonts w:ascii="宋体" w:hAnsi="宋体"/>
          <w:sz w:val="24"/>
        </w:rPr>
        <w:fldChar w:fldCharType="begin"/>
      </w:r>
      <w:r w:rsidRPr="00C46A94">
        <w:rPr>
          <w:rFonts w:ascii="宋体" w:hAnsi="宋体"/>
          <w:sz w:val="24"/>
        </w:rPr>
        <w:instrText xml:space="preserve"> = 3 \* GB3 </w:instrText>
      </w:r>
      <w:r w:rsidR="006B0D43" w:rsidRPr="00C46A94">
        <w:rPr>
          <w:rFonts w:ascii="宋体" w:hAnsi="宋体"/>
          <w:sz w:val="24"/>
        </w:rPr>
        <w:fldChar w:fldCharType="separate"/>
      </w:r>
      <w:r w:rsidRPr="00C46A94">
        <w:rPr>
          <w:rFonts w:ascii="宋体" w:hAnsi="宋体" w:hint="eastAsia"/>
          <w:noProof/>
          <w:sz w:val="24"/>
        </w:rPr>
        <w:t>③</w:t>
      </w:r>
      <w:r w:rsidR="006B0D43" w:rsidRPr="00C46A94">
        <w:rPr>
          <w:rFonts w:ascii="宋体" w:hAnsi="宋体"/>
          <w:sz w:val="24"/>
        </w:rPr>
        <w:fldChar w:fldCharType="end"/>
      </w:r>
      <w:r w:rsidRPr="00C46A94">
        <w:rPr>
          <w:rFonts w:ascii="宋体" w:hAnsi="宋体" w:hint="eastAsia"/>
          <w:sz w:val="24"/>
        </w:rPr>
        <w:t xml:space="preserve"> 有机酸发酵：糖在窖泥微生物的作用下产生已酸、乳酸、醋酸等。</w:t>
      </w:r>
    </w:p>
    <w:p w14:paraId="32038AD0" w14:textId="77777777" w:rsidR="00BB3898" w:rsidRPr="00C46A94" w:rsidRDefault="00BB3898" w:rsidP="00BC46BF">
      <w:pPr>
        <w:adjustRightInd w:val="0"/>
        <w:snapToGrid w:val="0"/>
        <w:spacing w:line="312" w:lineRule="auto"/>
        <w:ind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sz w:val="24"/>
        </w:rPr>
        <w:t>环境条件控制要点：先厌氧，再通氧</w:t>
      </w:r>
    </w:p>
    <w:p w14:paraId="4CF11079" w14:textId="77777777" w:rsidR="00BB3898" w:rsidRPr="00C46A94" w:rsidRDefault="00BB3898" w:rsidP="00BC46BF">
      <w:pPr>
        <w:numPr>
          <w:ilvl w:val="0"/>
          <w:numId w:val="1"/>
        </w:numPr>
        <w:adjustRightInd w:val="0"/>
        <w:snapToGrid w:val="0"/>
        <w:spacing w:line="312" w:lineRule="auto"/>
        <w:ind w:left="0"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b/>
          <w:sz w:val="24"/>
        </w:rPr>
        <w:t>产物再平衡阶段（共2分）</w:t>
      </w:r>
    </w:p>
    <w:p w14:paraId="5711D3AA" w14:textId="77777777" w:rsidR="00BB3898" w:rsidRPr="00C46A94" w:rsidRDefault="00BB3898" w:rsidP="00BC46BF">
      <w:pPr>
        <w:adjustRightInd w:val="0"/>
        <w:snapToGrid w:val="0"/>
        <w:spacing w:line="312" w:lineRule="auto"/>
        <w:ind w:firstLine="200"/>
        <w:rPr>
          <w:rFonts w:ascii="宋体" w:hAnsi="宋体" w:hint="eastAsia"/>
          <w:sz w:val="24"/>
        </w:rPr>
      </w:pPr>
      <w:r w:rsidRPr="00C46A94">
        <w:rPr>
          <w:rFonts w:ascii="宋体" w:hAnsi="宋体" w:hint="eastAsia"/>
          <w:sz w:val="24"/>
        </w:rPr>
        <w:t>生化特征：产生各种风味物质。  典型反应：酯化反应等</w:t>
      </w:r>
    </w:p>
    <w:p w14:paraId="61F1F533" w14:textId="77777777" w:rsidR="00BB3898" w:rsidRPr="00C46A94" w:rsidRDefault="00BB3898" w:rsidP="00BC46BF">
      <w:pPr>
        <w:adjustRightInd w:val="0"/>
        <w:snapToGrid w:val="0"/>
        <w:spacing w:line="312" w:lineRule="auto"/>
        <w:ind w:firstLineChars="200" w:firstLine="480"/>
        <w:rPr>
          <w:rFonts w:ascii="宋体" w:hAnsi="宋体" w:hint="eastAsia"/>
          <w:b/>
          <w:sz w:val="24"/>
        </w:rPr>
      </w:pPr>
      <w:r w:rsidRPr="00C46A94">
        <w:rPr>
          <w:rFonts w:ascii="宋体" w:hAnsi="宋体" w:hint="eastAsia"/>
          <w:bCs/>
          <w:sz w:val="24"/>
        </w:rPr>
        <w:t>醋液在动态平衡中各微量成分之间通过氧化、还原、酯化、水解、缩合等作用，相互转化、协调，从而</w:t>
      </w:r>
      <w:proofErr w:type="gramStart"/>
      <w:r w:rsidRPr="00C46A94">
        <w:rPr>
          <w:rFonts w:ascii="宋体" w:hAnsi="宋体" w:hint="eastAsia"/>
          <w:bCs/>
          <w:sz w:val="24"/>
        </w:rPr>
        <w:t>体系生液的</w:t>
      </w:r>
      <w:proofErr w:type="gramEnd"/>
      <w:r w:rsidRPr="00C46A94">
        <w:rPr>
          <w:rFonts w:ascii="宋体" w:hAnsi="宋体" w:hint="eastAsia"/>
          <w:bCs/>
          <w:sz w:val="24"/>
        </w:rPr>
        <w:t>动态平衡→老熟的动态平衡。</w:t>
      </w:r>
    </w:p>
    <w:p w14:paraId="1A589A91" w14:textId="77777777" w:rsidR="00BB3898" w:rsidRDefault="00BB3898" w:rsidP="00BC46BF">
      <w:pPr>
        <w:adjustRightInd w:val="0"/>
        <w:snapToGrid w:val="0"/>
        <w:spacing w:line="312" w:lineRule="auto"/>
        <w:ind w:firstLineChars="200" w:firstLine="482"/>
        <w:rPr>
          <w:rFonts w:ascii="宋体" w:hAnsi="宋体" w:hint="eastAsia"/>
          <w:b/>
          <w:bCs/>
          <w:sz w:val="24"/>
        </w:rPr>
      </w:pPr>
    </w:p>
    <w:p w14:paraId="703B5041" w14:textId="6C43A144" w:rsidR="008D2126" w:rsidRDefault="00435F0C" w:rsidP="008D2126">
      <w:pPr>
        <w:adjustRightInd w:val="0"/>
        <w:snapToGrid w:val="0"/>
        <w:spacing w:line="312" w:lineRule="auto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="008D2126" w:rsidRPr="00830A50">
        <w:rPr>
          <w:rFonts w:ascii="宋体" w:hAnsi="宋体" w:hint="eastAsia"/>
          <w:b/>
          <w:sz w:val="24"/>
        </w:rPr>
        <w:t>、简述多菌相发酵食品品质形成过程中微生物菌群演替基本规律。</w:t>
      </w:r>
    </w:p>
    <w:p w14:paraId="2E82B098" w14:textId="77777777" w:rsidR="008D2126" w:rsidRDefault="008D2126" w:rsidP="008D2126">
      <w:pPr>
        <w:adjustRightInd w:val="0"/>
        <w:snapToGrid w:val="0"/>
        <w:spacing w:line="312" w:lineRule="auto"/>
        <w:ind w:firstLineChars="200" w:firstLine="482"/>
        <w:rPr>
          <w:rFonts w:ascii="宋体" w:hAnsi="宋体" w:hint="eastAsia"/>
          <w:b/>
          <w:bCs/>
          <w:sz w:val="24"/>
        </w:rPr>
      </w:pPr>
      <w:r w:rsidRPr="00230AB4">
        <w:rPr>
          <w:rFonts w:ascii="宋体" w:hAnsi="宋体" w:hint="eastAsia"/>
          <w:b/>
          <w:bCs/>
          <w:sz w:val="24"/>
        </w:rPr>
        <w:t>答：第一阶段：</w:t>
      </w:r>
      <w:r w:rsidRPr="00230AB4">
        <w:rPr>
          <w:rFonts w:ascii="宋体" w:hAnsi="宋体" w:hint="eastAsia"/>
          <w:bCs/>
          <w:sz w:val="24"/>
        </w:rPr>
        <w:t>原料处理后，由于温度、RH适宜，料</w:t>
      </w:r>
      <w:proofErr w:type="gramStart"/>
      <w:r w:rsidRPr="00230AB4">
        <w:rPr>
          <w:rFonts w:ascii="宋体" w:hAnsi="宋体" w:hint="eastAsia"/>
          <w:bCs/>
          <w:sz w:val="24"/>
        </w:rPr>
        <w:t>醅</w:t>
      </w:r>
      <w:proofErr w:type="gramEnd"/>
      <w:r w:rsidRPr="00230AB4">
        <w:rPr>
          <w:rFonts w:ascii="宋体" w:hAnsi="宋体" w:hint="eastAsia"/>
          <w:bCs/>
          <w:sz w:val="24"/>
        </w:rPr>
        <w:t>表面的微生物迅速繁殖，经一段时间竞争后各类生理类群的微生物按一定比例定居下来。</w:t>
      </w:r>
      <w:r w:rsidRPr="006C5AC6">
        <w:rPr>
          <w:rFonts w:ascii="宋体" w:hAnsi="宋体" w:hint="eastAsia"/>
          <w:kern w:val="0"/>
          <w:sz w:val="24"/>
          <w:szCs w:val="20"/>
        </w:rPr>
        <w:t>（1分）</w:t>
      </w:r>
    </w:p>
    <w:p w14:paraId="66BD8F1C" w14:textId="77777777" w:rsidR="008D2126" w:rsidRPr="00230AB4" w:rsidRDefault="008D2126" w:rsidP="008D2126">
      <w:pPr>
        <w:adjustRightInd w:val="0"/>
        <w:snapToGrid w:val="0"/>
        <w:spacing w:line="312" w:lineRule="auto"/>
        <w:ind w:firstLineChars="196" w:firstLine="472"/>
        <w:rPr>
          <w:rFonts w:ascii="宋体" w:hAnsi="宋体" w:hint="eastAsia"/>
          <w:b/>
          <w:bCs/>
          <w:sz w:val="24"/>
        </w:rPr>
      </w:pPr>
      <w:r w:rsidRPr="00230AB4">
        <w:rPr>
          <w:rFonts w:ascii="宋体" w:hAnsi="宋体" w:hint="eastAsia"/>
          <w:b/>
          <w:bCs/>
          <w:sz w:val="24"/>
        </w:rPr>
        <w:t>第二阶段：</w:t>
      </w:r>
      <w:r w:rsidRPr="00230AB4">
        <w:rPr>
          <w:rFonts w:ascii="宋体" w:hAnsi="宋体" w:hint="eastAsia"/>
          <w:bCs/>
          <w:sz w:val="24"/>
        </w:rPr>
        <w:t>代谢产物开始积累，原料分解，使基质条件发生变化（酸、醇），</w:t>
      </w:r>
      <w:r w:rsidRPr="006C5AC6">
        <w:rPr>
          <w:rFonts w:ascii="宋体" w:hAnsi="宋体" w:hint="eastAsia"/>
          <w:kern w:val="0"/>
          <w:sz w:val="24"/>
          <w:szCs w:val="20"/>
        </w:rPr>
        <w:t>（1分）</w:t>
      </w:r>
      <w:r w:rsidRPr="00230AB4">
        <w:rPr>
          <w:rFonts w:ascii="宋体" w:hAnsi="宋体" w:hint="eastAsia"/>
          <w:bCs/>
          <w:sz w:val="24"/>
        </w:rPr>
        <w:t>微生物区系改变，原来定居下来的微生物类群数量下降，代之而起的是一群高度特异性的微生物（对一定产物有特殊耐受性）。如：酿酒的酵母菌，酿醋的醋酸菌等。</w:t>
      </w:r>
      <w:r w:rsidRPr="006C5AC6">
        <w:rPr>
          <w:rFonts w:ascii="宋体" w:hAnsi="宋体" w:hint="eastAsia"/>
          <w:kern w:val="0"/>
          <w:sz w:val="24"/>
          <w:szCs w:val="20"/>
        </w:rPr>
        <w:t>（1分）</w:t>
      </w:r>
    </w:p>
    <w:p w14:paraId="1128017D" w14:textId="77777777" w:rsidR="008D2126" w:rsidRPr="00230AB4" w:rsidRDefault="008D2126" w:rsidP="008D2126">
      <w:pPr>
        <w:adjustRightInd w:val="0"/>
        <w:snapToGrid w:val="0"/>
        <w:spacing w:line="312" w:lineRule="auto"/>
        <w:ind w:firstLineChars="196" w:firstLine="472"/>
        <w:rPr>
          <w:rFonts w:ascii="宋体" w:hAnsi="宋体" w:hint="eastAsia"/>
          <w:b/>
          <w:bCs/>
          <w:sz w:val="24"/>
        </w:rPr>
      </w:pPr>
      <w:r w:rsidRPr="00230AB4">
        <w:rPr>
          <w:rFonts w:ascii="宋体" w:hAnsi="宋体" w:hint="eastAsia"/>
          <w:b/>
          <w:bCs/>
          <w:sz w:val="24"/>
        </w:rPr>
        <w:t>第三阶段：</w:t>
      </w:r>
      <w:r w:rsidRPr="00230AB4">
        <w:rPr>
          <w:rFonts w:ascii="宋体" w:hAnsi="宋体" w:hint="eastAsia"/>
          <w:bCs/>
          <w:sz w:val="24"/>
        </w:rPr>
        <w:t>高度特异的微生物经长时间较量（对产物及环境的耐受），最适于环境的微生物的代谢产物又抑制了其他的微生物的生长，最终取得优势。</w:t>
      </w:r>
      <w:r w:rsidRPr="006C5AC6">
        <w:rPr>
          <w:rFonts w:ascii="宋体" w:hAnsi="宋体" w:hint="eastAsia"/>
          <w:kern w:val="0"/>
          <w:sz w:val="24"/>
          <w:szCs w:val="20"/>
        </w:rPr>
        <w:t>（1分）</w:t>
      </w:r>
    </w:p>
    <w:p w14:paraId="46CDC37E" w14:textId="77777777" w:rsidR="008D2126" w:rsidRPr="00230AB4" w:rsidRDefault="008D2126" w:rsidP="008D2126">
      <w:pPr>
        <w:adjustRightInd w:val="0"/>
        <w:snapToGrid w:val="0"/>
        <w:spacing w:line="312" w:lineRule="auto"/>
        <w:ind w:firstLineChars="196" w:firstLine="472"/>
        <w:rPr>
          <w:rFonts w:ascii="宋体" w:hAnsi="宋体" w:hint="eastAsia"/>
          <w:b/>
          <w:bCs/>
          <w:sz w:val="24"/>
        </w:rPr>
      </w:pPr>
      <w:r w:rsidRPr="00230AB4">
        <w:rPr>
          <w:rFonts w:ascii="宋体" w:hAnsi="宋体" w:hint="eastAsia"/>
          <w:b/>
          <w:bCs/>
          <w:sz w:val="24"/>
        </w:rPr>
        <w:t>结束阶段：</w:t>
      </w:r>
      <w:r w:rsidRPr="00230AB4">
        <w:rPr>
          <w:rFonts w:ascii="宋体" w:hAnsi="宋体" w:hint="eastAsia"/>
          <w:bCs/>
          <w:sz w:val="24"/>
        </w:rPr>
        <w:t xml:space="preserve">代谢产物抑制了自身的生长，菌体自溶，发酵终止 </w:t>
      </w:r>
      <w:r w:rsidRPr="006C5AC6">
        <w:rPr>
          <w:rFonts w:ascii="宋体" w:hAnsi="宋体" w:hint="eastAsia"/>
          <w:kern w:val="0"/>
          <w:sz w:val="24"/>
          <w:szCs w:val="20"/>
        </w:rPr>
        <w:t>（1分）</w:t>
      </w:r>
    </w:p>
    <w:p w14:paraId="5ED1A39F" w14:textId="77777777" w:rsidR="008D2126" w:rsidRDefault="008D2126" w:rsidP="00BC46BF">
      <w:pPr>
        <w:adjustRightInd w:val="0"/>
        <w:snapToGrid w:val="0"/>
        <w:spacing w:line="312" w:lineRule="auto"/>
        <w:ind w:firstLineChars="200" w:firstLine="420"/>
        <w:rPr>
          <w:rFonts w:asciiTheme="minorEastAsia" w:eastAsiaTheme="minorEastAsia" w:hAnsiTheme="minorEastAsia" w:hint="eastAsia"/>
        </w:rPr>
      </w:pPr>
    </w:p>
    <w:p w14:paraId="2B7EE55A" w14:textId="70C6B9A1" w:rsidR="00C53943" w:rsidRPr="0012481D" w:rsidRDefault="00435F0C" w:rsidP="00C53943">
      <w:pPr>
        <w:adjustRightInd w:val="0"/>
        <w:snapToGrid w:val="0"/>
        <w:spacing w:line="360" w:lineRule="auto"/>
        <w:ind w:leftChars="50" w:left="105"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4</w:t>
      </w:r>
      <w:r w:rsidR="00C53943" w:rsidRPr="0012481D">
        <w:rPr>
          <w:rFonts w:ascii="宋体" w:hAnsi="宋体"/>
          <w:b/>
          <w:sz w:val="24"/>
        </w:rPr>
        <w:t>、试设计一种以</w:t>
      </w:r>
      <w:r w:rsidR="00C53943" w:rsidRPr="0012481D">
        <w:rPr>
          <w:rFonts w:ascii="宋体" w:hAnsi="宋体" w:hint="eastAsia"/>
          <w:b/>
          <w:sz w:val="24"/>
        </w:rPr>
        <w:t>蓝</w:t>
      </w:r>
      <w:proofErr w:type="gramStart"/>
      <w:r w:rsidR="00C53943" w:rsidRPr="0012481D">
        <w:rPr>
          <w:rFonts w:ascii="宋体" w:hAnsi="宋体" w:hint="eastAsia"/>
          <w:b/>
          <w:sz w:val="24"/>
        </w:rPr>
        <w:t>莓</w:t>
      </w:r>
      <w:proofErr w:type="gramEnd"/>
      <w:r w:rsidR="00C53943" w:rsidRPr="0012481D">
        <w:rPr>
          <w:rFonts w:ascii="宋体" w:hAnsi="宋体"/>
          <w:b/>
          <w:sz w:val="24"/>
        </w:rPr>
        <w:t>为原料</w:t>
      </w:r>
      <w:r w:rsidR="00C53943" w:rsidRPr="0012481D">
        <w:rPr>
          <w:rFonts w:ascii="宋体" w:hAnsi="宋体" w:hint="eastAsia"/>
          <w:b/>
          <w:sz w:val="24"/>
        </w:rPr>
        <w:t>生产</w:t>
      </w:r>
      <w:r w:rsidR="00C53943" w:rsidRPr="0012481D">
        <w:rPr>
          <w:rFonts w:ascii="宋体" w:hAnsi="宋体"/>
          <w:b/>
          <w:sz w:val="24"/>
        </w:rPr>
        <w:t>发酵</w:t>
      </w:r>
      <w:r w:rsidR="00C53943" w:rsidRPr="0012481D">
        <w:rPr>
          <w:rFonts w:ascii="宋体" w:hAnsi="宋体" w:hint="eastAsia"/>
          <w:b/>
          <w:sz w:val="24"/>
        </w:rPr>
        <w:t>型果</w:t>
      </w:r>
      <w:r w:rsidR="00C53943" w:rsidRPr="0012481D">
        <w:rPr>
          <w:rFonts w:ascii="宋体" w:hAnsi="宋体"/>
          <w:b/>
          <w:sz w:val="24"/>
        </w:rPr>
        <w:t>酒的生产工艺</w:t>
      </w:r>
      <w:r w:rsidR="00C53943" w:rsidRPr="0012481D">
        <w:rPr>
          <w:rFonts w:ascii="宋体" w:hAnsi="宋体" w:hint="eastAsia"/>
          <w:b/>
          <w:sz w:val="24"/>
        </w:rPr>
        <w:t>方案，详述其工艺过程、发酵原理、</w:t>
      </w:r>
      <w:r w:rsidR="00C53943" w:rsidRPr="0012481D">
        <w:rPr>
          <w:rFonts w:ascii="宋体" w:hAnsi="宋体"/>
          <w:b/>
          <w:sz w:val="24"/>
        </w:rPr>
        <w:t>主要设备</w:t>
      </w:r>
      <w:r w:rsidR="00C53943" w:rsidRPr="0012481D">
        <w:rPr>
          <w:rFonts w:ascii="宋体" w:hAnsi="宋体" w:hint="eastAsia"/>
          <w:b/>
          <w:sz w:val="24"/>
        </w:rPr>
        <w:t>、产品主要技术指标及其关键质量控制点和控制方法</w:t>
      </w:r>
      <w:r w:rsidR="00C53943" w:rsidRPr="0012481D">
        <w:rPr>
          <w:rFonts w:ascii="宋体" w:hAnsi="宋体"/>
          <w:b/>
          <w:sz w:val="24"/>
        </w:rPr>
        <w:t>。</w:t>
      </w:r>
    </w:p>
    <w:p w14:paraId="3E317853" w14:textId="77777777" w:rsidR="00C53943" w:rsidRPr="00CE2F2D" w:rsidRDefault="00C53943" w:rsidP="00C53943">
      <w:pPr>
        <w:snapToGrid w:val="0"/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CE2F2D">
        <w:rPr>
          <w:rFonts w:ascii="宋体" w:hAnsi="宋体" w:hint="eastAsia"/>
          <w:b/>
          <w:sz w:val="24"/>
        </w:rPr>
        <w:t>答：工艺方案（</w:t>
      </w:r>
      <w:r>
        <w:rPr>
          <w:rFonts w:ascii="宋体" w:hAnsi="宋体" w:hint="eastAsia"/>
          <w:b/>
          <w:sz w:val="24"/>
        </w:rPr>
        <w:t>2</w:t>
      </w:r>
      <w:r w:rsidRPr="00CE2F2D">
        <w:rPr>
          <w:rFonts w:ascii="宋体" w:hAnsi="宋体" w:hint="eastAsia"/>
          <w:b/>
          <w:sz w:val="24"/>
        </w:rPr>
        <w:t>分）：</w:t>
      </w:r>
      <w:r w:rsidRPr="00CE2F2D">
        <w:rPr>
          <w:rFonts w:ascii="宋体" w:hAnsi="宋体" w:hint="eastAsia"/>
          <w:sz w:val="24"/>
        </w:rPr>
        <w:t>方案中所涉及要素有：</w:t>
      </w:r>
      <w:proofErr w:type="gramStart"/>
      <w:r w:rsidRPr="00CE2F2D">
        <w:rPr>
          <w:rFonts w:ascii="宋体" w:hAnsi="宋体" w:hint="eastAsia"/>
          <w:sz w:val="24"/>
        </w:rPr>
        <w:t>终产品</w:t>
      </w:r>
      <w:proofErr w:type="gramEnd"/>
      <w:r w:rsidRPr="00CE2F2D">
        <w:rPr>
          <w:rFonts w:ascii="宋体" w:hAnsi="宋体" w:hint="eastAsia"/>
          <w:sz w:val="24"/>
        </w:rPr>
        <w:t>预期品质、原料选择和保障、工艺流程确定、工艺条件优化、发酵终点判定、作业指导书制订、设备选型和流水线布局设计、在线品质测定方法、成品检测</w:t>
      </w:r>
    </w:p>
    <w:p w14:paraId="0AE1DEB3" w14:textId="77777777" w:rsidR="00C53943" w:rsidRPr="00CE2F2D" w:rsidRDefault="00C53943" w:rsidP="00C53943">
      <w:pPr>
        <w:snapToGrid w:val="0"/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CE2F2D">
        <w:rPr>
          <w:rFonts w:ascii="宋体" w:hAnsi="宋体" w:hint="eastAsia"/>
          <w:b/>
          <w:sz w:val="24"/>
        </w:rPr>
        <w:t>工艺过程（</w:t>
      </w:r>
      <w:r>
        <w:rPr>
          <w:rFonts w:ascii="宋体" w:hAnsi="宋体" w:hint="eastAsia"/>
          <w:b/>
          <w:sz w:val="24"/>
        </w:rPr>
        <w:t>3</w:t>
      </w:r>
      <w:r w:rsidRPr="00CE2F2D">
        <w:rPr>
          <w:rFonts w:ascii="宋体" w:hAnsi="宋体" w:hint="eastAsia"/>
          <w:b/>
          <w:sz w:val="24"/>
        </w:rPr>
        <w:t>分）：</w:t>
      </w:r>
      <w:r w:rsidRPr="00CE2F2D">
        <w:rPr>
          <w:rFonts w:ascii="宋体" w:hAnsi="宋体" w:hint="eastAsia"/>
          <w:sz w:val="24"/>
        </w:rPr>
        <w:t>原料选择要点（理化品质、品种）、原料预处理（</w:t>
      </w:r>
      <w:r>
        <w:rPr>
          <w:rFonts w:ascii="宋体" w:hAnsi="宋体" w:hint="eastAsia"/>
          <w:sz w:val="24"/>
        </w:rPr>
        <w:t>破碎、打浆榨汁</w:t>
      </w:r>
      <w:r w:rsidRPr="00CE2F2D">
        <w:rPr>
          <w:rFonts w:ascii="宋体" w:hAnsi="宋体" w:hint="eastAsia"/>
          <w:sz w:val="24"/>
        </w:rPr>
        <w:t>）、</w:t>
      </w:r>
      <w:r>
        <w:rPr>
          <w:rFonts w:ascii="宋体" w:hAnsi="宋体" w:hint="eastAsia"/>
          <w:sz w:val="24"/>
        </w:rPr>
        <w:t>菌种或</w:t>
      </w:r>
      <w:r w:rsidRPr="00CE2F2D">
        <w:rPr>
          <w:rFonts w:ascii="宋体" w:hAnsi="宋体" w:hint="eastAsia"/>
          <w:sz w:val="24"/>
        </w:rPr>
        <w:t>发酵剂选择、</w:t>
      </w:r>
      <w:r>
        <w:rPr>
          <w:rFonts w:ascii="宋体" w:hAnsi="宋体" w:hint="eastAsia"/>
          <w:sz w:val="24"/>
        </w:rPr>
        <w:t>种子制备和</w:t>
      </w:r>
      <w:r w:rsidRPr="00CE2F2D">
        <w:rPr>
          <w:rFonts w:ascii="宋体" w:hAnsi="宋体" w:hint="eastAsia"/>
          <w:sz w:val="24"/>
        </w:rPr>
        <w:t>接种、酒精发酵</w:t>
      </w:r>
      <w:r>
        <w:rPr>
          <w:rFonts w:ascii="宋体" w:hAnsi="宋体" w:hint="eastAsia"/>
          <w:sz w:val="24"/>
        </w:rPr>
        <w:t>（前</w:t>
      </w:r>
      <w:proofErr w:type="gramStart"/>
      <w:r>
        <w:rPr>
          <w:rFonts w:ascii="宋体" w:hAnsi="宋体" w:hint="eastAsia"/>
          <w:sz w:val="24"/>
        </w:rPr>
        <w:t>酵</w:t>
      </w:r>
      <w:proofErr w:type="gramEnd"/>
      <w:r>
        <w:rPr>
          <w:rFonts w:ascii="宋体" w:hAnsi="宋体" w:hint="eastAsia"/>
          <w:sz w:val="24"/>
        </w:rPr>
        <w:t>和后</w:t>
      </w:r>
      <w:proofErr w:type="gramStart"/>
      <w:r>
        <w:rPr>
          <w:rFonts w:ascii="宋体" w:hAnsi="宋体" w:hint="eastAsia"/>
          <w:sz w:val="24"/>
        </w:rPr>
        <w:t>酵</w:t>
      </w:r>
      <w:proofErr w:type="gramEnd"/>
      <w:r>
        <w:rPr>
          <w:rFonts w:ascii="宋体" w:hAnsi="宋体" w:hint="eastAsia"/>
          <w:sz w:val="24"/>
        </w:rPr>
        <w:t>）</w:t>
      </w:r>
      <w:r w:rsidRPr="00CE2F2D">
        <w:rPr>
          <w:rFonts w:ascii="宋体" w:hAnsi="宋体" w:hint="eastAsia"/>
          <w:sz w:val="24"/>
        </w:rPr>
        <w:t>、发酵终</w:t>
      </w:r>
      <w:r>
        <w:rPr>
          <w:rFonts w:ascii="宋体" w:hAnsi="宋体" w:hint="eastAsia"/>
          <w:sz w:val="24"/>
        </w:rPr>
        <w:t>点判断</w:t>
      </w:r>
      <w:r w:rsidRPr="00CE2F2D">
        <w:rPr>
          <w:rFonts w:ascii="宋体" w:hAnsi="宋体" w:hint="eastAsia"/>
          <w:sz w:val="24"/>
        </w:rPr>
        <w:t>、过滤澄清、贮酒、杀菌灭酶、灌装</w:t>
      </w:r>
    </w:p>
    <w:p w14:paraId="162924A3" w14:textId="77777777" w:rsidR="00C53943" w:rsidRPr="00CE2F2D" w:rsidRDefault="00C53943" w:rsidP="00C53943">
      <w:pPr>
        <w:snapToGrid w:val="0"/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CE2F2D">
        <w:rPr>
          <w:rFonts w:ascii="宋体" w:hAnsi="宋体" w:hint="eastAsia"/>
          <w:b/>
          <w:sz w:val="24"/>
        </w:rPr>
        <w:lastRenderedPageBreak/>
        <w:t>工艺原理（</w:t>
      </w:r>
      <w:r>
        <w:rPr>
          <w:rFonts w:ascii="宋体" w:hAnsi="宋体" w:hint="eastAsia"/>
          <w:b/>
          <w:sz w:val="24"/>
        </w:rPr>
        <w:t>3</w:t>
      </w:r>
      <w:r w:rsidRPr="00CE2F2D">
        <w:rPr>
          <w:rFonts w:ascii="宋体" w:hAnsi="宋体" w:hint="eastAsia"/>
          <w:b/>
          <w:sz w:val="24"/>
        </w:rPr>
        <w:t>分）：</w:t>
      </w:r>
      <w:r>
        <w:rPr>
          <w:rFonts w:ascii="宋体" w:hAnsi="宋体" w:hint="eastAsia"/>
          <w:sz w:val="24"/>
        </w:rPr>
        <w:t>黑莓中的果糖、葡萄糖</w:t>
      </w:r>
      <w:r w:rsidRPr="00CE2F2D">
        <w:rPr>
          <w:rFonts w:ascii="宋体" w:hAnsi="宋体" w:hint="eastAsia"/>
          <w:sz w:val="24"/>
        </w:rPr>
        <w:t>→酒精发酵（酵母菌的酒精发酵）→化学作用呈香</w:t>
      </w:r>
      <w:r>
        <w:rPr>
          <w:rFonts w:ascii="宋体" w:hAnsi="宋体" w:hint="eastAsia"/>
          <w:sz w:val="24"/>
        </w:rPr>
        <w:t>（贮酒）。</w:t>
      </w:r>
    </w:p>
    <w:p w14:paraId="436F501D" w14:textId="77777777" w:rsidR="00C53943" w:rsidRDefault="00C53943" w:rsidP="00C53943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 w:rsidRPr="00CE2F2D">
        <w:rPr>
          <w:rFonts w:ascii="宋体" w:hAnsi="宋体" w:hint="eastAsia"/>
          <w:b/>
          <w:sz w:val="24"/>
        </w:rPr>
        <w:t>主要设备（</w:t>
      </w:r>
      <w:r>
        <w:rPr>
          <w:rFonts w:ascii="宋体" w:hAnsi="宋体" w:hint="eastAsia"/>
          <w:b/>
          <w:sz w:val="24"/>
        </w:rPr>
        <w:t>2</w:t>
      </w:r>
      <w:r w:rsidRPr="00CE2F2D">
        <w:rPr>
          <w:rFonts w:ascii="宋体" w:hAnsi="宋体" w:hint="eastAsia"/>
          <w:b/>
          <w:sz w:val="24"/>
        </w:rPr>
        <w:t>分）：加</w:t>
      </w:r>
      <w:r w:rsidRPr="00CE2F2D">
        <w:rPr>
          <w:rFonts w:ascii="宋体" w:hAnsi="宋体" w:hint="eastAsia"/>
          <w:sz w:val="24"/>
        </w:rPr>
        <w:t>热处理设备（如锅炉等）、浸米设备、糊化设施及设备、冷却设施、接种发酵（按不同工艺要求选择发酵设备）、</w:t>
      </w:r>
      <w:proofErr w:type="gramStart"/>
      <w:r w:rsidRPr="00CE2F2D">
        <w:rPr>
          <w:rFonts w:ascii="宋体" w:hAnsi="宋体" w:hint="eastAsia"/>
          <w:sz w:val="24"/>
        </w:rPr>
        <w:t>粗滤和</w:t>
      </w:r>
      <w:proofErr w:type="gramEnd"/>
      <w:r w:rsidRPr="00CE2F2D">
        <w:rPr>
          <w:rFonts w:ascii="宋体" w:hAnsi="宋体" w:hint="eastAsia"/>
          <w:sz w:val="24"/>
        </w:rPr>
        <w:t>精滤设备、</w:t>
      </w:r>
      <w:proofErr w:type="gramStart"/>
      <w:r w:rsidRPr="00CE2F2D">
        <w:rPr>
          <w:rFonts w:ascii="宋体" w:hAnsi="宋体" w:hint="eastAsia"/>
          <w:sz w:val="24"/>
        </w:rPr>
        <w:t>杀菌灭酶设备</w:t>
      </w:r>
      <w:proofErr w:type="gramEnd"/>
      <w:r w:rsidRPr="00CE2F2D">
        <w:rPr>
          <w:rFonts w:ascii="宋体" w:hAnsi="宋体" w:hint="eastAsia"/>
          <w:sz w:val="24"/>
        </w:rPr>
        <w:t>、贮酒设备、灌装设备、检测设备</w:t>
      </w:r>
    </w:p>
    <w:p w14:paraId="447DED01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一、工艺方案</w:t>
      </w:r>
    </w:p>
    <w:p w14:paraId="7AE2DEB9" w14:textId="64C59A5D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proofErr w:type="gramStart"/>
      <w:r w:rsidRPr="00082A8E">
        <w:rPr>
          <w:rFonts w:ascii="宋体" w:hAnsi="宋体" w:hint="eastAsia"/>
          <w:bCs/>
          <w:sz w:val="24"/>
        </w:rPr>
        <w:t>终产品</w:t>
      </w:r>
      <w:proofErr w:type="gramEnd"/>
      <w:r w:rsidRPr="00082A8E">
        <w:rPr>
          <w:rFonts w:ascii="宋体" w:hAnsi="宋体" w:hint="eastAsia"/>
          <w:bCs/>
          <w:sz w:val="24"/>
        </w:rPr>
        <w:t>预期品质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目标产品为高品质蓝</w:t>
      </w:r>
      <w:proofErr w:type="gramStart"/>
      <w:r w:rsidRPr="00082A8E">
        <w:rPr>
          <w:rFonts w:ascii="宋体" w:hAnsi="宋体" w:hint="eastAsia"/>
          <w:bCs/>
          <w:sz w:val="24"/>
        </w:rPr>
        <w:t>莓</w:t>
      </w:r>
      <w:proofErr w:type="gramEnd"/>
      <w:r w:rsidRPr="00082A8E">
        <w:rPr>
          <w:rFonts w:ascii="宋体" w:hAnsi="宋体" w:hint="eastAsia"/>
          <w:bCs/>
          <w:sz w:val="24"/>
        </w:rPr>
        <w:t>发酵果酒，具有清香的蓝</w:t>
      </w:r>
      <w:proofErr w:type="gramStart"/>
      <w:r w:rsidRPr="00082A8E">
        <w:rPr>
          <w:rFonts w:ascii="宋体" w:hAnsi="宋体" w:hint="eastAsia"/>
          <w:bCs/>
          <w:sz w:val="24"/>
        </w:rPr>
        <w:t>莓</w:t>
      </w:r>
      <w:proofErr w:type="gramEnd"/>
      <w:r w:rsidRPr="00082A8E">
        <w:rPr>
          <w:rFonts w:ascii="宋体" w:hAnsi="宋体" w:hint="eastAsia"/>
          <w:bCs/>
          <w:sz w:val="24"/>
        </w:rPr>
        <w:t>风味，适中酸度，蓝紫色澄清液体，酒精浓度约为8%-12%（v/v）。</w:t>
      </w:r>
    </w:p>
    <w:p w14:paraId="7DEA8788" w14:textId="21D10700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原料选择和保障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原料选择：新鲜蓝</w:t>
      </w:r>
      <w:proofErr w:type="gramStart"/>
      <w:r w:rsidRPr="00082A8E">
        <w:rPr>
          <w:rFonts w:ascii="宋体" w:hAnsi="宋体" w:hint="eastAsia"/>
          <w:bCs/>
          <w:sz w:val="24"/>
        </w:rPr>
        <w:t>莓</w:t>
      </w:r>
      <w:proofErr w:type="gramEnd"/>
      <w:r w:rsidRPr="00082A8E">
        <w:rPr>
          <w:rFonts w:ascii="宋体" w:hAnsi="宋体" w:hint="eastAsia"/>
          <w:bCs/>
          <w:sz w:val="24"/>
        </w:rPr>
        <w:t>，品质优良，糖度在15%（brix）以上，无霉变、虫蛀。保障：建立稳定的蓝</w:t>
      </w:r>
      <w:proofErr w:type="gramStart"/>
      <w:r w:rsidRPr="00082A8E">
        <w:rPr>
          <w:rFonts w:ascii="宋体" w:hAnsi="宋体" w:hint="eastAsia"/>
          <w:bCs/>
          <w:sz w:val="24"/>
        </w:rPr>
        <w:t>莓</w:t>
      </w:r>
      <w:proofErr w:type="gramEnd"/>
      <w:r w:rsidRPr="00082A8E">
        <w:rPr>
          <w:rFonts w:ascii="宋体" w:hAnsi="宋体" w:hint="eastAsia"/>
          <w:bCs/>
          <w:sz w:val="24"/>
        </w:rPr>
        <w:t>供应渠道，确保新鲜原料的及时供应与品质稳定。</w:t>
      </w:r>
    </w:p>
    <w:p w14:paraId="1D368915" w14:textId="68D0C07A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工艺流程确定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 xml:space="preserve">原料预处理 → 接种 → 酒精发酵 → 过滤澄清 → 贮酒 → </w:t>
      </w:r>
      <w:proofErr w:type="gramStart"/>
      <w:r w:rsidRPr="00082A8E">
        <w:rPr>
          <w:rFonts w:ascii="宋体" w:hAnsi="宋体" w:hint="eastAsia"/>
          <w:bCs/>
          <w:sz w:val="24"/>
        </w:rPr>
        <w:t>杀菌灭酶</w:t>
      </w:r>
      <w:proofErr w:type="gramEnd"/>
      <w:r w:rsidRPr="00082A8E">
        <w:rPr>
          <w:rFonts w:ascii="宋体" w:hAnsi="宋体" w:hint="eastAsia"/>
          <w:bCs/>
          <w:sz w:val="24"/>
        </w:rPr>
        <w:t xml:space="preserve"> → 灌装。</w:t>
      </w:r>
    </w:p>
    <w:p w14:paraId="68814B43" w14:textId="2539C36C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工艺条件优化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优化温度、pH、糖浓度等发酵条件，以达到最佳发酵效果和口感。</w:t>
      </w:r>
    </w:p>
    <w:p w14:paraId="5B9961E5" w14:textId="282DEA73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发酵终点判定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监测酒精浓度及还原糖含量，通过糖度计、密度计等方法判断发酵是否完成。</w:t>
      </w:r>
    </w:p>
    <w:p w14:paraId="20BDED93" w14:textId="67B3C73D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作业指导书制订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编写详细作业指导书，明确每个操作步骤、注意事项及操作人员职责。</w:t>
      </w:r>
    </w:p>
    <w:p w14:paraId="16544C85" w14:textId="3591214B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设备选型和流水线布局设计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选择合适的发酵设备、过滤、灌装等设备，设计合理的流水线布局，提高生产效率和食品安全。</w:t>
      </w:r>
    </w:p>
    <w:p w14:paraId="3C31FE26" w14:textId="17886C20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在线品质测定方法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监测发酵过程中pH、温度、酒精度、总酸度等指标，确保发酵过程的稳定性。</w:t>
      </w:r>
    </w:p>
    <w:p w14:paraId="58F9C8BF" w14:textId="5D432D2D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成品检测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检测成品的酒精度、酸度、色泽、香气等，确保每批次满足质量标准。</w:t>
      </w:r>
    </w:p>
    <w:p w14:paraId="01973144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二、工艺过程</w:t>
      </w:r>
    </w:p>
    <w:p w14:paraId="4CAF48A0" w14:textId="59D688F8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原料选择要点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选择优质蓝</w:t>
      </w:r>
      <w:proofErr w:type="gramStart"/>
      <w:r w:rsidRPr="00082A8E">
        <w:rPr>
          <w:rFonts w:ascii="宋体" w:hAnsi="宋体" w:hint="eastAsia"/>
          <w:bCs/>
          <w:sz w:val="24"/>
        </w:rPr>
        <w:t>莓</w:t>
      </w:r>
      <w:proofErr w:type="gramEnd"/>
      <w:r w:rsidRPr="00082A8E">
        <w:rPr>
          <w:rFonts w:ascii="宋体" w:hAnsi="宋体" w:hint="eastAsia"/>
          <w:bCs/>
          <w:sz w:val="24"/>
        </w:rPr>
        <w:t>，理化指标：糖度≥15°Brix，酸度适中，颜色鲜艳颗粒饱满，避免过熟或霉变的果实。</w:t>
      </w:r>
    </w:p>
    <w:p w14:paraId="002DEA39" w14:textId="7ACE33F5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原料预处理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破碎：将蓝</w:t>
      </w:r>
      <w:proofErr w:type="gramStart"/>
      <w:r w:rsidRPr="00082A8E">
        <w:rPr>
          <w:rFonts w:ascii="宋体" w:hAnsi="宋体" w:hint="eastAsia"/>
          <w:bCs/>
          <w:sz w:val="24"/>
        </w:rPr>
        <w:t>莓</w:t>
      </w:r>
      <w:proofErr w:type="gramEnd"/>
      <w:r w:rsidRPr="00082A8E">
        <w:rPr>
          <w:rFonts w:ascii="宋体" w:hAnsi="宋体" w:hint="eastAsia"/>
          <w:bCs/>
          <w:sz w:val="24"/>
        </w:rPr>
        <w:t>用破碎机进行机械破碎，提高果肉与汁液的接触面积。</w:t>
      </w:r>
    </w:p>
    <w:p w14:paraId="7C7F359D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lastRenderedPageBreak/>
        <w:t>打浆榨汁：利用果汁机将破碎的蓝</w:t>
      </w:r>
      <w:proofErr w:type="gramStart"/>
      <w:r w:rsidRPr="00082A8E">
        <w:rPr>
          <w:rFonts w:ascii="宋体" w:hAnsi="宋体" w:hint="eastAsia"/>
          <w:bCs/>
          <w:sz w:val="24"/>
        </w:rPr>
        <w:t>莓</w:t>
      </w:r>
      <w:proofErr w:type="gramEnd"/>
      <w:r w:rsidRPr="00082A8E">
        <w:rPr>
          <w:rFonts w:ascii="宋体" w:hAnsi="宋体" w:hint="eastAsia"/>
          <w:bCs/>
          <w:sz w:val="24"/>
        </w:rPr>
        <w:t>进行打浆处理，随后用榨汁机榨汁，获得蓝</w:t>
      </w:r>
      <w:proofErr w:type="gramStart"/>
      <w:r w:rsidRPr="00082A8E">
        <w:rPr>
          <w:rFonts w:ascii="宋体" w:hAnsi="宋体" w:hint="eastAsia"/>
          <w:bCs/>
          <w:sz w:val="24"/>
        </w:rPr>
        <w:t>莓</w:t>
      </w:r>
      <w:proofErr w:type="gramEnd"/>
      <w:r w:rsidRPr="00082A8E">
        <w:rPr>
          <w:rFonts w:ascii="宋体" w:hAnsi="宋体" w:hint="eastAsia"/>
          <w:bCs/>
          <w:sz w:val="24"/>
        </w:rPr>
        <w:t>汁。</w:t>
      </w:r>
    </w:p>
    <w:p w14:paraId="7AADCEF7" w14:textId="49A83B6D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菌种或发酵剂选择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选择适合发酵蓝</w:t>
      </w:r>
      <w:proofErr w:type="gramStart"/>
      <w:r w:rsidRPr="00082A8E">
        <w:rPr>
          <w:rFonts w:ascii="宋体" w:hAnsi="宋体" w:hint="eastAsia"/>
          <w:bCs/>
          <w:sz w:val="24"/>
        </w:rPr>
        <w:t>莓</w:t>
      </w:r>
      <w:proofErr w:type="gramEnd"/>
      <w:r w:rsidRPr="00082A8E">
        <w:rPr>
          <w:rFonts w:ascii="宋体" w:hAnsi="宋体" w:hint="eastAsia"/>
          <w:bCs/>
          <w:sz w:val="24"/>
        </w:rPr>
        <w:t>汁的酵母，如酵母属（Saccharomyces cerevisiae）进行酒精发酵，提升香气与口感。</w:t>
      </w:r>
    </w:p>
    <w:p w14:paraId="39A8E538" w14:textId="76AA2C18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种子制备和接种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通过培养酵母至适当浓度，制备种子酵母，然后将其接种入蓝</w:t>
      </w:r>
      <w:proofErr w:type="gramStart"/>
      <w:r w:rsidRPr="00082A8E">
        <w:rPr>
          <w:rFonts w:ascii="宋体" w:hAnsi="宋体" w:hint="eastAsia"/>
          <w:bCs/>
          <w:sz w:val="24"/>
        </w:rPr>
        <w:t>莓</w:t>
      </w:r>
      <w:proofErr w:type="gramEnd"/>
      <w:r w:rsidRPr="00082A8E">
        <w:rPr>
          <w:rFonts w:ascii="宋体" w:hAnsi="宋体" w:hint="eastAsia"/>
          <w:bCs/>
          <w:sz w:val="24"/>
        </w:rPr>
        <w:t>汁中。</w:t>
      </w:r>
    </w:p>
    <w:p w14:paraId="01718E82" w14:textId="4E5C6C9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酒精发酵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前</w:t>
      </w:r>
      <w:proofErr w:type="gramStart"/>
      <w:r w:rsidRPr="00082A8E">
        <w:rPr>
          <w:rFonts w:ascii="宋体" w:hAnsi="宋体" w:hint="eastAsia"/>
          <w:bCs/>
          <w:sz w:val="24"/>
        </w:rPr>
        <w:t>酵</w:t>
      </w:r>
      <w:proofErr w:type="gramEnd"/>
      <w:r w:rsidRPr="00082A8E">
        <w:rPr>
          <w:rFonts w:ascii="宋体" w:hAnsi="宋体" w:hint="eastAsia"/>
          <w:bCs/>
          <w:sz w:val="24"/>
        </w:rPr>
        <w:t>：控制温度在20-25°C，充分搅拌，促进酵母活性，发酵约5-7天。后</w:t>
      </w:r>
      <w:proofErr w:type="gramStart"/>
      <w:r w:rsidRPr="00082A8E">
        <w:rPr>
          <w:rFonts w:ascii="宋体" w:hAnsi="宋体" w:hint="eastAsia"/>
          <w:bCs/>
          <w:sz w:val="24"/>
        </w:rPr>
        <w:t>酵</w:t>
      </w:r>
      <w:proofErr w:type="gramEnd"/>
      <w:r w:rsidRPr="00082A8E">
        <w:rPr>
          <w:rFonts w:ascii="宋体" w:hAnsi="宋体" w:hint="eastAsia"/>
          <w:bCs/>
          <w:sz w:val="24"/>
        </w:rPr>
        <w:t>：随后转入低温发酵阶段（15-18°C），发酵持续10-14天，直至发酵终点。</w:t>
      </w:r>
    </w:p>
    <w:p w14:paraId="47F55EAD" w14:textId="3A6A584C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发酵终点判断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监测酒精度和还原糖，确认糖含量低于1%即为发酵结束。</w:t>
      </w:r>
    </w:p>
    <w:p w14:paraId="063D17AE" w14:textId="175E6C65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过滤澄清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将发酵后的酒液通过</w:t>
      </w:r>
      <w:proofErr w:type="gramStart"/>
      <w:r w:rsidRPr="00082A8E">
        <w:rPr>
          <w:rFonts w:ascii="宋体" w:hAnsi="宋体" w:hint="eastAsia"/>
          <w:bCs/>
          <w:sz w:val="24"/>
        </w:rPr>
        <w:t>粗滤及</w:t>
      </w:r>
      <w:proofErr w:type="gramEnd"/>
      <w:r w:rsidRPr="00082A8E">
        <w:rPr>
          <w:rFonts w:ascii="宋体" w:hAnsi="宋体" w:hint="eastAsia"/>
          <w:bCs/>
          <w:sz w:val="24"/>
        </w:rPr>
        <w:t>精滤设备过滤，去除沉淀物和酵母菌，清澈流畅。</w:t>
      </w:r>
    </w:p>
    <w:p w14:paraId="66A4E237" w14:textId="1F82D0C5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贮酒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将过滤后的酒液贮存于贮酒罐中，静置数周，以提升风味、口感及达到澄清效果。</w:t>
      </w:r>
    </w:p>
    <w:p w14:paraId="212C7960" w14:textId="75EEE629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杀菌灭酶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采用巴氏杀菌技术，迅速加热至75°C，保持一定时间杀灭细菌与酵母，确保产品安全。</w:t>
      </w:r>
    </w:p>
    <w:p w14:paraId="4F5ADA8B" w14:textId="331A9DEB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灌装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完成杀菌后的果酒通过灌装设备灌装入清洁瓶中，并进行密封。</w:t>
      </w:r>
    </w:p>
    <w:p w14:paraId="6B7EDE4F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三、工艺原理</w:t>
      </w:r>
    </w:p>
    <w:p w14:paraId="54CF036C" w14:textId="0410BBA0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发酵原理</w:t>
      </w:r>
      <w:r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蓝</w:t>
      </w:r>
      <w:proofErr w:type="gramStart"/>
      <w:r w:rsidRPr="00082A8E">
        <w:rPr>
          <w:rFonts w:ascii="宋体" w:hAnsi="宋体" w:hint="eastAsia"/>
          <w:bCs/>
          <w:sz w:val="24"/>
        </w:rPr>
        <w:t>莓</w:t>
      </w:r>
      <w:proofErr w:type="gramEnd"/>
      <w:r w:rsidRPr="00082A8E">
        <w:rPr>
          <w:rFonts w:ascii="宋体" w:hAnsi="宋体" w:hint="eastAsia"/>
          <w:bCs/>
          <w:sz w:val="24"/>
        </w:rPr>
        <w:t>中的果糖和葡萄糖在酵母的作用下通过糖酵解进行酒精发酵，反应式为：</w:t>
      </w:r>
    </w:p>
    <w:p w14:paraId="5D99C5DD" w14:textId="4BA77E53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082A8E">
        <w:rPr>
          <w:rFonts w:ascii="宋体" w:hAnsi="宋体"/>
          <w:bCs/>
          <w:sz w:val="24"/>
        </w:rPr>
        <w:t>C6H12O6</w:t>
      </w:r>
      <w:r w:rsidRPr="00082A8E">
        <w:rPr>
          <w:rFonts w:ascii="宋体" w:hAnsi="宋体" w:hint="eastAsia"/>
          <w:bCs/>
          <w:sz w:val="24"/>
        </w:rPr>
        <w:t>→</w:t>
      </w:r>
      <w:r w:rsidRPr="00082A8E">
        <w:rPr>
          <w:rFonts w:ascii="宋体" w:hAnsi="宋体"/>
          <w:bCs/>
          <w:sz w:val="24"/>
        </w:rPr>
        <w:t>2C2H5OH+2CO</w:t>
      </w:r>
      <w:r w:rsidR="00D22F3F">
        <w:rPr>
          <w:rFonts w:ascii="宋体" w:hAnsi="宋体"/>
          <w:bCs/>
          <w:sz w:val="24"/>
        </w:rPr>
        <w:tab/>
      </w:r>
      <w:r w:rsidR="00D22F3F">
        <w:rPr>
          <w:rFonts w:ascii="宋体" w:hAnsi="宋体"/>
          <w:bCs/>
          <w:sz w:val="24"/>
        </w:rPr>
        <w:tab/>
      </w:r>
      <w:r w:rsidR="00D22F3F">
        <w:rPr>
          <w:rFonts w:ascii="宋体" w:hAnsi="宋体"/>
          <w:bCs/>
          <w:sz w:val="24"/>
        </w:rPr>
        <w:tab/>
      </w:r>
      <w:r w:rsidRPr="00082A8E">
        <w:rPr>
          <w:rFonts w:ascii="宋体" w:hAnsi="宋体"/>
          <w:bCs/>
          <w:sz w:val="24"/>
        </w:rPr>
        <w:t>2C6H12</w:t>
      </w:r>
      <w:r w:rsidRPr="00082A8E">
        <w:rPr>
          <w:bCs/>
          <w:sz w:val="24"/>
        </w:rPr>
        <w:t>​</w:t>
      </w:r>
      <w:r w:rsidRPr="00082A8E">
        <w:rPr>
          <w:rFonts w:ascii="宋体" w:hAnsi="宋体"/>
          <w:bCs/>
          <w:sz w:val="24"/>
        </w:rPr>
        <w:t>O6</w:t>
      </w:r>
      <w:r w:rsidRPr="00082A8E">
        <w:rPr>
          <w:rFonts w:ascii="宋体" w:hAnsi="宋体" w:hint="eastAsia"/>
          <w:bCs/>
          <w:sz w:val="24"/>
        </w:rPr>
        <w:t>→2C</w:t>
      </w:r>
      <w:r w:rsidRPr="00082A8E">
        <w:rPr>
          <w:rFonts w:ascii="宋体" w:hAnsi="宋体"/>
          <w:bCs/>
          <w:sz w:val="24"/>
        </w:rPr>
        <w:t>2H5OH+2CO2</w:t>
      </w:r>
    </w:p>
    <w:p w14:paraId="4FB56049" w14:textId="73A6226C" w:rsidR="00082A8E" w:rsidRPr="00082A8E" w:rsidRDefault="00082A8E" w:rsidP="00D22F3F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生成酒精和二氧化碳。发酵过程中，酵母既消耗糖分，又产生具有特征香气的挥发性化合物，影响最终口感。</w:t>
      </w:r>
    </w:p>
    <w:p w14:paraId="7C3BA051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化学作用呈香：通过贮酒期间，酒体中的酯类与醇类化合物相互作用，提升果酒的香气和风味。</w:t>
      </w:r>
    </w:p>
    <w:p w14:paraId="16822E6D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四、主要设备</w:t>
      </w:r>
    </w:p>
    <w:p w14:paraId="1B3BCDC3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加热处理设备：如蒸汽锅炉。</w:t>
      </w:r>
    </w:p>
    <w:p w14:paraId="6051743A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浸米设备：浆果破碎机及果汁机。</w:t>
      </w:r>
    </w:p>
    <w:p w14:paraId="2FE4AC5D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浸渍设施及设备：打浆和榨汁设备。</w:t>
      </w:r>
    </w:p>
    <w:p w14:paraId="72B536B6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冷却设施：冷却水系统。</w:t>
      </w:r>
    </w:p>
    <w:p w14:paraId="2D00D689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lastRenderedPageBreak/>
        <w:t>接种发酵设备：不锈钢发酵罐（按不同容量和规模选择）。</w:t>
      </w:r>
    </w:p>
    <w:p w14:paraId="14330756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proofErr w:type="gramStart"/>
      <w:r w:rsidRPr="00082A8E">
        <w:rPr>
          <w:rFonts w:ascii="宋体" w:hAnsi="宋体" w:hint="eastAsia"/>
          <w:bCs/>
          <w:sz w:val="24"/>
        </w:rPr>
        <w:t>粗滤和</w:t>
      </w:r>
      <w:proofErr w:type="gramEnd"/>
      <w:r w:rsidRPr="00082A8E">
        <w:rPr>
          <w:rFonts w:ascii="宋体" w:hAnsi="宋体" w:hint="eastAsia"/>
          <w:bCs/>
          <w:sz w:val="24"/>
        </w:rPr>
        <w:t>精滤设备：微滤设备，膜过滤器。</w:t>
      </w:r>
    </w:p>
    <w:p w14:paraId="04AD1F40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proofErr w:type="gramStart"/>
      <w:r w:rsidRPr="00082A8E">
        <w:rPr>
          <w:rFonts w:ascii="宋体" w:hAnsi="宋体" w:hint="eastAsia"/>
          <w:bCs/>
          <w:sz w:val="24"/>
        </w:rPr>
        <w:t>杀菌灭酶设备</w:t>
      </w:r>
      <w:proofErr w:type="gramEnd"/>
      <w:r w:rsidRPr="00082A8E">
        <w:rPr>
          <w:rFonts w:ascii="宋体" w:hAnsi="宋体" w:hint="eastAsia"/>
          <w:bCs/>
          <w:sz w:val="24"/>
        </w:rPr>
        <w:t>：巴氏杀菌机。</w:t>
      </w:r>
    </w:p>
    <w:p w14:paraId="009485CA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贮酒设备：不锈钢贮酒罐。</w:t>
      </w:r>
    </w:p>
    <w:p w14:paraId="5CDD37F3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灌装设备：灌装机、封口机。</w:t>
      </w:r>
    </w:p>
    <w:p w14:paraId="2DB84D81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检测设备：酒精计、pH计、色度计等品质检测设备。</w:t>
      </w:r>
    </w:p>
    <w:p w14:paraId="12822635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五、产品主要技术指标</w:t>
      </w:r>
    </w:p>
    <w:p w14:paraId="260078A7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酒精浓度：8%-12%（v/v）。</w:t>
      </w:r>
    </w:p>
    <w:p w14:paraId="7B215763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总酸度：0.5%-1.0%（以醋酸计）。</w:t>
      </w:r>
    </w:p>
    <w:p w14:paraId="49225E0F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总糖：发酵结束后应低于1%（还原糖）。</w:t>
      </w:r>
    </w:p>
    <w:p w14:paraId="467F5145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pH值：3.0-3.5。</w:t>
      </w:r>
    </w:p>
    <w:p w14:paraId="1D5DAC85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色度：蓝紫色，清澈透明。</w:t>
      </w:r>
    </w:p>
    <w:p w14:paraId="2DB025BC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六、关键质量控制点及控制方法</w:t>
      </w:r>
    </w:p>
    <w:p w14:paraId="41CE9E0F" w14:textId="16990D72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原料质量控制</w:t>
      </w:r>
      <w:r w:rsidR="00D22F3F"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控制点：蓝</w:t>
      </w:r>
      <w:proofErr w:type="gramStart"/>
      <w:r w:rsidRPr="00082A8E">
        <w:rPr>
          <w:rFonts w:ascii="宋体" w:hAnsi="宋体" w:hint="eastAsia"/>
          <w:bCs/>
          <w:sz w:val="24"/>
        </w:rPr>
        <w:t>莓</w:t>
      </w:r>
      <w:proofErr w:type="gramEnd"/>
      <w:r w:rsidRPr="00082A8E">
        <w:rPr>
          <w:rFonts w:ascii="宋体" w:hAnsi="宋体" w:hint="eastAsia"/>
          <w:bCs/>
          <w:sz w:val="24"/>
        </w:rPr>
        <w:t>的选择与接收。</w:t>
      </w:r>
    </w:p>
    <w:p w14:paraId="2E927B8B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控制方法：建立质量标准，对入库蓝</w:t>
      </w:r>
      <w:proofErr w:type="gramStart"/>
      <w:r w:rsidRPr="00082A8E">
        <w:rPr>
          <w:rFonts w:ascii="宋体" w:hAnsi="宋体" w:hint="eastAsia"/>
          <w:bCs/>
          <w:sz w:val="24"/>
        </w:rPr>
        <w:t>莓</w:t>
      </w:r>
      <w:proofErr w:type="gramEnd"/>
      <w:r w:rsidRPr="00082A8E">
        <w:rPr>
          <w:rFonts w:ascii="宋体" w:hAnsi="宋体" w:hint="eastAsia"/>
          <w:bCs/>
          <w:sz w:val="24"/>
        </w:rPr>
        <w:t>进行感官和理化指标检测。</w:t>
      </w:r>
    </w:p>
    <w:p w14:paraId="6F91DDE8" w14:textId="60EF9E0C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发酵过程监控</w:t>
      </w:r>
      <w:r w:rsidR="00D22F3F"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控制点：发酵温度、时间和酒精度。</w:t>
      </w:r>
    </w:p>
    <w:p w14:paraId="49FAEFD0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控制方法：实时监控发酵罐温度与酒精浓度，必要时调整温度或通风。</w:t>
      </w:r>
    </w:p>
    <w:p w14:paraId="3ACED302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过滤和澄清过程</w:t>
      </w:r>
    </w:p>
    <w:p w14:paraId="2C0BB89E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控制点：过滤前后的浑浊度。</w:t>
      </w:r>
    </w:p>
    <w:p w14:paraId="58B65F03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控制方法：定期取样测量澄清度，调整过滤设备参数。</w:t>
      </w:r>
    </w:p>
    <w:p w14:paraId="5D86CF2F" w14:textId="715370A6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杀菌处理</w:t>
      </w:r>
      <w:r w:rsidR="00D22F3F"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控制点：杀菌温度和时间。</w:t>
      </w:r>
    </w:p>
    <w:p w14:paraId="17C71465" w14:textId="77777777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控制方法：使用温度记录器和计时器，确保达标。</w:t>
      </w:r>
    </w:p>
    <w:p w14:paraId="6A9AC9A3" w14:textId="432AB783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成品检测</w:t>
      </w:r>
      <w:r w:rsidR="00D22F3F">
        <w:rPr>
          <w:rFonts w:ascii="宋体" w:hAnsi="宋体" w:hint="eastAsia"/>
          <w:bCs/>
          <w:sz w:val="24"/>
        </w:rPr>
        <w:t>：</w:t>
      </w:r>
      <w:r w:rsidRPr="00082A8E">
        <w:rPr>
          <w:rFonts w:ascii="宋体" w:hAnsi="宋体" w:hint="eastAsia"/>
          <w:bCs/>
          <w:sz w:val="24"/>
        </w:rPr>
        <w:t>控制点：成品的酒精度、酸度以及感官评定。</w:t>
      </w:r>
    </w:p>
    <w:p w14:paraId="7DD4487B" w14:textId="4F367065" w:rsidR="00082A8E" w:rsidRPr="00082A8E" w:rsidRDefault="00082A8E" w:rsidP="00082A8E">
      <w:pPr>
        <w:adjustRightInd w:val="0"/>
        <w:snapToGrid w:val="0"/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082A8E">
        <w:rPr>
          <w:rFonts w:ascii="宋体" w:hAnsi="宋体" w:hint="eastAsia"/>
          <w:bCs/>
          <w:sz w:val="24"/>
        </w:rPr>
        <w:t>控制方法：利用酒精计和酸度计定期测试，并由品酒师进行感官评定。</w:t>
      </w:r>
    </w:p>
    <w:p w14:paraId="40F42C21" w14:textId="43E37A57" w:rsidR="00607CF8" w:rsidRPr="00607CF8" w:rsidRDefault="00435F0C" w:rsidP="00607CF8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>
        <w:rPr>
          <w:rFonts w:hAnsi="宋体"/>
          <w:b/>
          <w:kern w:val="2"/>
          <w:sz w:val="24"/>
          <w:szCs w:val="24"/>
        </w:rPr>
        <w:t>5</w:t>
      </w:r>
      <w:r w:rsidR="00607CF8" w:rsidRPr="00607CF8">
        <w:rPr>
          <w:rFonts w:hAnsi="宋体"/>
          <w:b/>
          <w:kern w:val="2"/>
          <w:sz w:val="24"/>
          <w:szCs w:val="24"/>
        </w:rPr>
        <w:t>、以你对发酵工程、工艺的理解，你认为目前发酵食品业中急待进一步研究解决的工程问题有哪些。（8分）</w:t>
      </w:r>
    </w:p>
    <w:p w14:paraId="724DB41E" w14:textId="77777777" w:rsidR="00607CF8" w:rsidRPr="00607CF8" w:rsidRDefault="00607CF8" w:rsidP="00607CF8">
      <w:pPr>
        <w:tabs>
          <w:tab w:val="left" w:pos="615"/>
        </w:tabs>
        <w:spacing w:line="360" w:lineRule="auto"/>
        <w:ind w:firstLineChars="200" w:firstLine="480"/>
        <w:rPr>
          <w:sz w:val="24"/>
        </w:rPr>
      </w:pPr>
      <w:r w:rsidRPr="00607CF8">
        <w:rPr>
          <w:rFonts w:hint="eastAsia"/>
          <w:sz w:val="24"/>
        </w:rPr>
        <w:t>答：生产中许多难以解决的实际问题，如：工程方面的研究经验不足，实践经验尚未上升为系统清晰的理论，产品发酵过程中存在许多问题，机理也不甚清楚。急待解决的问题有：</w:t>
      </w:r>
    </w:p>
    <w:p w14:paraId="2A03E3B4" w14:textId="77777777" w:rsidR="00607CF8" w:rsidRPr="00607CF8" w:rsidRDefault="00607CF8" w:rsidP="00607CF8">
      <w:pPr>
        <w:numPr>
          <w:ilvl w:val="0"/>
          <w:numId w:val="10"/>
        </w:numPr>
        <w:tabs>
          <w:tab w:val="left" w:pos="615"/>
        </w:tabs>
        <w:spacing w:line="360" w:lineRule="auto"/>
        <w:rPr>
          <w:sz w:val="24"/>
        </w:rPr>
      </w:pPr>
      <w:r w:rsidRPr="00607CF8">
        <w:rPr>
          <w:rFonts w:hint="eastAsia"/>
          <w:sz w:val="24"/>
        </w:rPr>
        <w:lastRenderedPageBreak/>
        <w:t>连续发酵虽然理论研究较多，但难以应用于实践，大规模连续发酵工艺的建立。</w:t>
      </w:r>
    </w:p>
    <w:p w14:paraId="72432D28" w14:textId="77777777" w:rsidR="00607CF8" w:rsidRPr="00607CF8" w:rsidRDefault="00607CF8" w:rsidP="00607CF8">
      <w:pPr>
        <w:numPr>
          <w:ilvl w:val="0"/>
          <w:numId w:val="10"/>
        </w:numPr>
        <w:tabs>
          <w:tab w:val="left" w:pos="615"/>
        </w:tabs>
        <w:spacing w:line="360" w:lineRule="auto"/>
        <w:rPr>
          <w:sz w:val="24"/>
        </w:rPr>
      </w:pPr>
      <w:r w:rsidRPr="00607CF8">
        <w:rPr>
          <w:rFonts w:hint="eastAsia"/>
          <w:sz w:val="24"/>
        </w:rPr>
        <w:t>由于菌种突变，及微生物的复杂性和多样性导致工艺条件稳定性较差。</w:t>
      </w:r>
    </w:p>
    <w:p w14:paraId="16283D49" w14:textId="77777777" w:rsidR="00607CF8" w:rsidRPr="00607CF8" w:rsidRDefault="00607CF8" w:rsidP="00607CF8">
      <w:pPr>
        <w:numPr>
          <w:ilvl w:val="0"/>
          <w:numId w:val="10"/>
        </w:numPr>
        <w:tabs>
          <w:tab w:val="left" w:pos="1995"/>
        </w:tabs>
        <w:spacing w:line="360" w:lineRule="auto"/>
        <w:rPr>
          <w:sz w:val="24"/>
        </w:rPr>
      </w:pPr>
      <w:r w:rsidRPr="00607CF8">
        <w:rPr>
          <w:rFonts w:hint="eastAsia"/>
          <w:sz w:val="24"/>
        </w:rPr>
        <w:t>丝状真菌的发酵还没有较完善的理论指导，因此仍没有满足的设计和放大法，而霉菌、放线菌又是发酵工业中占重要地位的菌类。</w:t>
      </w:r>
    </w:p>
    <w:p w14:paraId="20C3E6C6" w14:textId="77777777" w:rsidR="00607CF8" w:rsidRPr="00607CF8" w:rsidRDefault="00607CF8" w:rsidP="00607CF8">
      <w:pPr>
        <w:numPr>
          <w:ilvl w:val="0"/>
          <w:numId w:val="10"/>
        </w:numPr>
        <w:tabs>
          <w:tab w:val="left" w:pos="1995"/>
        </w:tabs>
        <w:spacing w:line="360" w:lineRule="auto"/>
        <w:rPr>
          <w:sz w:val="24"/>
        </w:rPr>
      </w:pPr>
      <w:r w:rsidRPr="00607CF8">
        <w:rPr>
          <w:rFonts w:hint="eastAsia"/>
          <w:sz w:val="24"/>
        </w:rPr>
        <w:t>利用基因工程技术有选择创造新物种</w:t>
      </w:r>
    </w:p>
    <w:p w14:paraId="1678F7D3" w14:textId="77777777" w:rsidR="00607CF8" w:rsidRPr="00607CF8" w:rsidRDefault="00607CF8" w:rsidP="00607CF8">
      <w:pPr>
        <w:numPr>
          <w:ilvl w:val="0"/>
          <w:numId w:val="10"/>
        </w:numPr>
        <w:tabs>
          <w:tab w:val="left" w:pos="1995"/>
        </w:tabs>
        <w:spacing w:line="360" w:lineRule="auto"/>
        <w:rPr>
          <w:sz w:val="24"/>
        </w:rPr>
      </w:pPr>
      <w:r w:rsidRPr="00607CF8">
        <w:rPr>
          <w:rFonts w:hint="eastAsia"/>
          <w:sz w:val="24"/>
        </w:rPr>
        <w:t>固定化酶或固定化细胞的生产和应用</w:t>
      </w:r>
    </w:p>
    <w:p w14:paraId="39C80E7A" w14:textId="77777777" w:rsidR="00607CF8" w:rsidRPr="00607CF8" w:rsidRDefault="00607CF8" w:rsidP="00607CF8">
      <w:pPr>
        <w:numPr>
          <w:ilvl w:val="0"/>
          <w:numId w:val="10"/>
        </w:numPr>
        <w:tabs>
          <w:tab w:val="left" w:pos="1995"/>
        </w:tabs>
        <w:spacing w:line="360" w:lineRule="auto"/>
        <w:rPr>
          <w:sz w:val="24"/>
        </w:rPr>
      </w:pPr>
      <w:r w:rsidRPr="00607CF8">
        <w:rPr>
          <w:rFonts w:hint="eastAsia"/>
          <w:sz w:val="24"/>
        </w:rPr>
        <w:t>生物传感器研究和设计，发酵过程控制技术</w:t>
      </w:r>
    </w:p>
    <w:p w14:paraId="4AE03A55" w14:textId="77777777" w:rsidR="00607CF8" w:rsidRPr="00607CF8" w:rsidRDefault="00607CF8" w:rsidP="00607CF8">
      <w:pPr>
        <w:pStyle w:val="a7"/>
        <w:spacing w:line="360" w:lineRule="auto"/>
        <w:ind w:firstLineChars="400" w:firstLine="960"/>
        <w:rPr>
          <w:rFonts w:hint="default"/>
          <w:sz w:val="24"/>
          <w:szCs w:val="24"/>
        </w:rPr>
      </w:pPr>
      <w:r w:rsidRPr="00607CF8">
        <w:rPr>
          <w:sz w:val="24"/>
          <w:szCs w:val="24"/>
        </w:rPr>
        <w:t>（7）分离提取和纯化技术</w:t>
      </w:r>
    </w:p>
    <w:p w14:paraId="11F2F7E5" w14:textId="4454559D" w:rsidR="00435F0C" w:rsidRDefault="00435F0C" w:rsidP="00435F0C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>
        <w:rPr>
          <w:rFonts w:hAnsi="宋体"/>
          <w:b/>
          <w:kern w:val="2"/>
          <w:sz w:val="24"/>
          <w:szCs w:val="24"/>
        </w:rPr>
        <w:t>6</w:t>
      </w:r>
      <w:r w:rsidRPr="00607CF8">
        <w:rPr>
          <w:rFonts w:hAnsi="宋体"/>
          <w:b/>
          <w:kern w:val="2"/>
          <w:sz w:val="24"/>
          <w:szCs w:val="24"/>
        </w:rPr>
        <w:t>、</w:t>
      </w:r>
      <w:r w:rsidR="00FB77E2">
        <w:rPr>
          <w:rFonts w:hAnsi="宋体"/>
          <w:b/>
          <w:kern w:val="2"/>
          <w:sz w:val="24"/>
          <w:szCs w:val="24"/>
        </w:rPr>
        <w:t>结合产孢子的丝状真菌的生活史，阐述厚通风制曲工艺分阶段控制的原理和措施</w:t>
      </w:r>
      <w:r w:rsidRPr="00607CF8">
        <w:rPr>
          <w:rFonts w:hAnsi="宋体"/>
          <w:b/>
          <w:kern w:val="2"/>
          <w:sz w:val="24"/>
          <w:szCs w:val="24"/>
        </w:rPr>
        <w:t>。（8分）</w:t>
      </w:r>
    </w:p>
    <w:p w14:paraId="1A377A64" w14:textId="17A0E0A9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培养阶段：</w:t>
      </w:r>
    </w:p>
    <w:p w14:paraId="5D5F06D3" w14:textId="77777777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原理：此阶段旨在促进真菌菌丝体的快速繁殖，以积累大量的生物量。</w:t>
      </w:r>
    </w:p>
    <w:p w14:paraId="2195A4D8" w14:textId="77777777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措施：保持较高的湿度（70-80%），低通风量，以创造适合菌丝体生长的环境，同时控制温度在25-30°C之间，避免水分过快蒸发和温度过高导致菌丝体死亡。</w:t>
      </w:r>
    </w:p>
    <w:p w14:paraId="64343235" w14:textId="6E11DDBD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发酵阶段：</w:t>
      </w:r>
    </w:p>
    <w:p w14:paraId="4177079A" w14:textId="77777777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原理：这一阶段是促进真正的发酵过程，有助于代谢产物的生成，增强风味物质的合成。</w:t>
      </w:r>
    </w:p>
    <w:p w14:paraId="0E6B6B73" w14:textId="77777777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措施：逐步增加通风量，提供充足的氧气，并适当提高温度（30-35°C），促进微生物的有氧呼吸，增强曲香气成分的产生，同时确保湿度适中（60-70%），以防止过度干燥。</w:t>
      </w:r>
    </w:p>
    <w:p w14:paraId="5E642727" w14:textId="3E748862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干燥阶段：</w:t>
      </w:r>
    </w:p>
    <w:p w14:paraId="433EDB6F" w14:textId="77777777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原理：此阶段关注孢子的形成和抑制真菌的无意腐败，保障成品的稳定性。</w:t>
      </w:r>
    </w:p>
    <w:p w14:paraId="304CAF2E" w14:textId="5D750A1D" w:rsid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措施：降低湿度（40-50%），增强通风，以控制水分的蒸发速率，促进孢子</w:t>
      </w:r>
      <w:r w:rsidRPr="00D01525">
        <w:rPr>
          <w:rFonts w:hAnsi="宋体"/>
          <w:b/>
          <w:kern w:val="2"/>
          <w:sz w:val="24"/>
          <w:szCs w:val="24"/>
        </w:rPr>
        <w:lastRenderedPageBreak/>
        <w:t>的成熟和形成，同时降低温度（25-30°C），以减少活性代谢过程，确保</w:t>
      </w:r>
      <w:proofErr w:type="gramStart"/>
      <w:r w:rsidRPr="00D01525">
        <w:rPr>
          <w:rFonts w:hAnsi="宋体"/>
          <w:b/>
          <w:kern w:val="2"/>
          <w:sz w:val="24"/>
          <w:szCs w:val="24"/>
        </w:rPr>
        <w:t>最终曲品的</w:t>
      </w:r>
      <w:proofErr w:type="gramEnd"/>
      <w:r w:rsidRPr="00D01525">
        <w:rPr>
          <w:rFonts w:hAnsi="宋体"/>
          <w:b/>
          <w:kern w:val="2"/>
          <w:sz w:val="24"/>
          <w:szCs w:val="24"/>
        </w:rPr>
        <w:t>干燥质量和保存性。</w:t>
      </w:r>
    </w:p>
    <w:p w14:paraId="39326D83" w14:textId="1535E5C4" w:rsidR="00FB77E2" w:rsidRDefault="00FB77E2" w:rsidP="00435F0C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>
        <w:rPr>
          <w:rFonts w:hAnsi="宋体"/>
          <w:b/>
          <w:kern w:val="2"/>
          <w:sz w:val="24"/>
          <w:szCs w:val="24"/>
        </w:rPr>
        <w:t>7、</w:t>
      </w:r>
      <w:r w:rsidR="002F768C">
        <w:rPr>
          <w:rFonts w:hAnsi="宋体"/>
          <w:b/>
          <w:kern w:val="2"/>
          <w:sz w:val="24"/>
          <w:szCs w:val="24"/>
        </w:rPr>
        <w:t>试述以谷物为原料酿造食醋主要参与的微生物种类及其作用。</w:t>
      </w:r>
    </w:p>
    <w:p w14:paraId="30FBA472" w14:textId="14FC0E41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酵母菌（如酿酒酵母 Saccharomyces cerevisiae）：</w:t>
      </w:r>
    </w:p>
    <w:p w14:paraId="40E065E2" w14:textId="77777777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作用：负责将谷物中的淀粉和</w:t>
      </w:r>
      <w:proofErr w:type="gramStart"/>
      <w:r w:rsidRPr="00D01525">
        <w:rPr>
          <w:rFonts w:hAnsi="宋体"/>
          <w:b/>
          <w:kern w:val="2"/>
          <w:sz w:val="24"/>
          <w:szCs w:val="24"/>
        </w:rPr>
        <w:t>糖转化</w:t>
      </w:r>
      <w:proofErr w:type="gramEnd"/>
      <w:r w:rsidRPr="00D01525">
        <w:rPr>
          <w:rFonts w:hAnsi="宋体"/>
          <w:b/>
          <w:kern w:val="2"/>
          <w:sz w:val="24"/>
          <w:szCs w:val="24"/>
        </w:rPr>
        <w:t>为乙醇，进行第一阶段的发酵。通过酵母发酵，将糖发酵成酒精，为后续醋酸菌的生长提供基础。</w:t>
      </w:r>
    </w:p>
    <w:p w14:paraId="5DAF72C4" w14:textId="24BB8A8A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 xml:space="preserve">醋酸菌（如醋酸杆菌 Acetobacter </w:t>
      </w:r>
      <w:proofErr w:type="spellStart"/>
      <w:r w:rsidRPr="00D01525">
        <w:rPr>
          <w:rFonts w:hAnsi="宋体"/>
          <w:b/>
          <w:kern w:val="2"/>
          <w:sz w:val="24"/>
          <w:szCs w:val="24"/>
        </w:rPr>
        <w:t>aceti</w:t>
      </w:r>
      <w:proofErr w:type="spellEnd"/>
      <w:r w:rsidRPr="00D01525">
        <w:rPr>
          <w:rFonts w:hAnsi="宋体"/>
          <w:b/>
          <w:kern w:val="2"/>
          <w:sz w:val="24"/>
          <w:szCs w:val="24"/>
        </w:rPr>
        <w:t>）：</w:t>
      </w:r>
    </w:p>
    <w:p w14:paraId="2ED2C476" w14:textId="77777777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作用：在第二阶段，将产生的乙醇进一步氧化为醋酸，形成食醋的主要成分。醋酸菌在</w:t>
      </w:r>
      <w:proofErr w:type="gramStart"/>
      <w:r w:rsidRPr="00D01525">
        <w:rPr>
          <w:rFonts w:hAnsi="宋体"/>
          <w:b/>
          <w:kern w:val="2"/>
          <w:sz w:val="24"/>
          <w:szCs w:val="24"/>
        </w:rPr>
        <w:t>良氧条件</w:t>
      </w:r>
      <w:proofErr w:type="gramEnd"/>
      <w:r w:rsidRPr="00D01525">
        <w:rPr>
          <w:rFonts w:hAnsi="宋体"/>
          <w:b/>
          <w:kern w:val="2"/>
          <w:sz w:val="24"/>
          <w:szCs w:val="24"/>
        </w:rPr>
        <w:t>下生长，促进醋酸的生成，赋予</w:t>
      </w:r>
      <w:proofErr w:type="gramStart"/>
      <w:r w:rsidRPr="00D01525">
        <w:rPr>
          <w:rFonts w:hAnsi="宋体"/>
          <w:b/>
          <w:kern w:val="2"/>
          <w:sz w:val="24"/>
          <w:szCs w:val="24"/>
        </w:rPr>
        <w:t>醋</w:t>
      </w:r>
      <w:proofErr w:type="gramEnd"/>
      <w:r w:rsidRPr="00D01525">
        <w:rPr>
          <w:rFonts w:hAnsi="宋体"/>
          <w:b/>
          <w:kern w:val="2"/>
          <w:sz w:val="24"/>
          <w:szCs w:val="24"/>
        </w:rPr>
        <w:t>特有的酸味。</w:t>
      </w:r>
    </w:p>
    <w:p w14:paraId="16772AC0" w14:textId="49BE8914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其他微生物：</w:t>
      </w:r>
    </w:p>
    <w:p w14:paraId="1024E417" w14:textId="74AFBD3F" w:rsidR="00D01525" w:rsidRPr="00D01525" w:rsidRDefault="00D01525" w:rsidP="00D01525">
      <w:pPr>
        <w:pStyle w:val="a7"/>
        <w:spacing w:beforeLines="50" w:before="156" w:afterLines="50" w:after="156" w:line="360" w:lineRule="auto"/>
        <w:ind w:firstLineChars="200" w:firstLine="482"/>
        <w:rPr>
          <w:rFonts w:hAnsi="宋体"/>
          <w:b/>
          <w:kern w:val="2"/>
          <w:sz w:val="24"/>
          <w:szCs w:val="24"/>
        </w:rPr>
      </w:pPr>
      <w:r w:rsidRPr="00D01525">
        <w:rPr>
          <w:rFonts w:hAnsi="宋体"/>
          <w:b/>
          <w:kern w:val="2"/>
          <w:sz w:val="24"/>
          <w:szCs w:val="24"/>
        </w:rPr>
        <w:t>在发酵过程中，其他微生物如乳酸菌和酵母菌也可能参与，但主要作用较小，主要帮助改善发酵风味和抑制腐败微生物的生长。</w:t>
      </w:r>
    </w:p>
    <w:p w14:paraId="5AE7E8E5" w14:textId="4E70E9D9" w:rsidR="00C53943" w:rsidRDefault="001B392A" w:rsidP="00607CF8">
      <w:pPr>
        <w:adjustRightIn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1B392A">
        <w:rPr>
          <w:rFonts w:ascii="宋体" w:hAnsi="宋体" w:hint="eastAsia"/>
          <w:b/>
          <w:sz w:val="24"/>
        </w:rPr>
        <w:t>8、试述液态发酵生产中</w:t>
      </w:r>
      <w:proofErr w:type="gramStart"/>
      <w:r w:rsidRPr="001B392A">
        <w:rPr>
          <w:rFonts w:ascii="宋体" w:hAnsi="宋体" w:hint="eastAsia"/>
          <w:b/>
          <w:sz w:val="24"/>
        </w:rPr>
        <w:t>培养基实消和</w:t>
      </w:r>
      <w:proofErr w:type="gramEnd"/>
      <w:r w:rsidRPr="001B392A">
        <w:rPr>
          <w:rFonts w:ascii="宋体" w:hAnsi="宋体" w:hint="eastAsia"/>
          <w:b/>
          <w:sz w:val="24"/>
        </w:rPr>
        <w:t>连消的基本流程及各自优缺点。</w:t>
      </w:r>
    </w:p>
    <w:p w14:paraId="12DE40B4" w14:textId="77777777" w:rsidR="00D01525" w:rsidRDefault="00D01525" w:rsidP="00D01525">
      <w:pPr>
        <w:adjustRightIn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proofErr w:type="gramStart"/>
      <w:r w:rsidRPr="00D01525">
        <w:rPr>
          <w:rFonts w:ascii="宋体" w:hAnsi="宋体" w:hint="eastAsia"/>
          <w:b/>
          <w:sz w:val="24"/>
        </w:rPr>
        <w:t>培养基实消流程</w:t>
      </w:r>
      <w:proofErr w:type="gramEnd"/>
      <w:r w:rsidRPr="00D01525">
        <w:rPr>
          <w:rFonts w:ascii="宋体" w:hAnsi="宋体" w:hint="eastAsia"/>
          <w:b/>
          <w:sz w:val="24"/>
        </w:rPr>
        <w:t>：将液体培养基配制完成后，直接在高压蒸汽灭菌器中进行灭菌，通常在121°C下处理15-30分钟，灭菌后冷却至接种温度，然后投加接种菌种进行发酵。</w:t>
      </w:r>
    </w:p>
    <w:p w14:paraId="153C508E" w14:textId="1E2F2D01" w:rsidR="00D01525" w:rsidRPr="00D01525" w:rsidRDefault="00D01525" w:rsidP="00D01525">
      <w:pPr>
        <w:adjustRightIn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D01525">
        <w:rPr>
          <w:rFonts w:ascii="宋体" w:hAnsi="宋体" w:hint="eastAsia"/>
          <w:b/>
          <w:sz w:val="24"/>
        </w:rPr>
        <w:t>优点：操作简单，技术成熟，适合小规模生产</w:t>
      </w:r>
      <w:r>
        <w:rPr>
          <w:rFonts w:ascii="宋体" w:hAnsi="宋体" w:hint="eastAsia"/>
          <w:b/>
          <w:sz w:val="24"/>
        </w:rPr>
        <w:t>，</w:t>
      </w:r>
      <w:r w:rsidRPr="00D01525">
        <w:rPr>
          <w:rFonts w:ascii="宋体" w:hAnsi="宋体" w:hint="eastAsia"/>
          <w:b/>
          <w:sz w:val="24"/>
        </w:rPr>
        <w:t>设备需求少，成本相对低廉。</w:t>
      </w:r>
    </w:p>
    <w:p w14:paraId="45EB1028" w14:textId="77777777" w:rsidR="00D01525" w:rsidRPr="00D01525" w:rsidRDefault="00D01525" w:rsidP="00D01525">
      <w:pPr>
        <w:adjustRightIn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D01525">
        <w:rPr>
          <w:rFonts w:ascii="宋体" w:hAnsi="宋体" w:hint="eastAsia"/>
          <w:b/>
          <w:sz w:val="24"/>
        </w:rPr>
        <w:t>缺点：处理过程中可能导致热敏感物质的损失，如维生素和某些氨基酸。可能产生沉淀，增加后续处理难度。</w:t>
      </w:r>
    </w:p>
    <w:p w14:paraId="05159359" w14:textId="65D7ADB0" w:rsidR="00D01525" w:rsidRPr="00D01525" w:rsidRDefault="00D01525" w:rsidP="00D01525">
      <w:pPr>
        <w:adjustRightIn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</w:p>
    <w:p w14:paraId="326561FA" w14:textId="2641B34D" w:rsidR="00D01525" w:rsidRPr="00D01525" w:rsidRDefault="00D01525" w:rsidP="00D01525">
      <w:pPr>
        <w:adjustRightIn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D01525">
        <w:rPr>
          <w:rFonts w:ascii="宋体" w:hAnsi="宋体" w:hint="eastAsia"/>
          <w:b/>
          <w:sz w:val="24"/>
        </w:rPr>
        <w:t>培养基连消流程：培养基在配制后通过连续流动的方式进行灭菌，通常采用膜过滤或者采用高温灭菌设备，并在灭菌过程中保持培养基处于流动状态，以防止二次污染。灭菌后的培养基持续供给发酵罐，接种后与发酵培养基直接连通。</w:t>
      </w:r>
    </w:p>
    <w:p w14:paraId="50C8285E" w14:textId="5FA2634E" w:rsidR="00D01525" w:rsidRPr="00D01525" w:rsidRDefault="00D01525" w:rsidP="00D01525">
      <w:pPr>
        <w:adjustRightIn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D01525">
        <w:rPr>
          <w:rFonts w:ascii="宋体" w:hAnsi="宋体" w:hint="eastAsia"/>
          <w:b/>
          <w:sz w:val="24"/>
        </w:rPr>
        <w:t>优点：能有效减少灭菌和接种过程中的污染风险，保持无菌状态。适用于大规模和连续生产，有利于提高生产效率。</w:t>
      </w:r>
    </w:p>
    <w:p w14:paraId="130C4061" w14:textId="6FAB7A86" w:rsidR="00D01525" w:rsidRPr="00D01525" w:rsidRDefault="00D01525" w:rsidP="00D01525">
      <w:pPr>
        <w:adjustRightIn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D01525">
        <w:rPr>
          <w:rFonts w:ascii="宋体" w:hAnsi="宋体" w:hint="eastAsia"/>
          <w:b/>
          <w:sz w:val="24"/>
        </w:rPr>
        <w:lastRenderedPageBreak/>
        <w:t>缺点：设备投资较高，技术要求严苛，需要精细控制灭菌和流量。对培养基的处理过程控制要求高，可能对热敏性成分保护不足。</w:t>
      </w:r>
    </w:p>
    <w:sectPr w:rsidR="00D01525" w:rsidRPr="00D01525" w:rsidSect="00C05CF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87D6F" w14:textId="77777777" w:rsidR="00EB5BD4" w:rsidRDefault="00EB5BD4" w:rsidP="00F26B01">
      <w:r>
        <w:separator/>
      </w:r>
    </w:p>
  </w:endnote>
  <w:endnote w:type="continuationSeparator" w:id="0">
    <w:p w14:paraId="2CE77004" w14:textId="77777777" w:rsidR="00EB5BD4" w:rsidRDefault="00EB5BD4" w:rsidP="00F26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5716376"/>
      <w:docPartObj>
        <w:docPartGallery w:val="Page Numbers (Bottom of Page)"/>
        <w:docPartUnique/>
      </w:docPartObj>
    </w:sdtPr>
    <w:sdtContent>
      <w:p w14:paraId="793B99B3" w14:textId="77777777" w:rsidR="00E43098" w:rsidRDefault="00607CF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07CF8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7E847244" w14:textId="77777777" w:rsidR="00E43098" w:rsidRDefault="00E430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5514A" w14:textId="77777777" w:rsidR="00EB5BD4" w:rsidRDefault="00EB5BD4" w:rsidP="00F26B01">
      <w:r>
        <w:separator/>
      </w:r>
    </w:p>
  </w:footnote>
  <w:footnote w:type="continuationSeparator" w:id="0">
    <w:p w14:paraId="38E5CF2B" w14:textId="77777777" w:rsidR="00EB5BD4" w:rsidRDefault="00EB5BD4" w:rsidP="00F26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0685E"/>
    <w:multiLevelType w:val="hybridMultilevel"/>
    <w:tmpl w:val="577823EA"/>
    <w:lvl w:ilvl="0" w:tplc="D2DE3074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C58BE"/>
    <w:multiLevelType w:val="hybridMultilevel"/>
    <w:tmpl w:val="4A7E2426"/>
    <w:lvl w:ilvl="0" w:tplc="D2DE3074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E586AD6"/>
    <w:multiLevelType w:val="hybridMultilevel"/>
    <w:tmpl w:val="F0D0DD12"/>
    <w:lvl w:ilvl="0" w:tplc="26AE4CF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852019"/>
    <w:multiLevelType w:val="hybridMultilevel"/>
    <w:tmpl w:val="3F8656F6"/>
    <w:lvl w:ilvl="0" w:tplc="35B83088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5E9F3EFB"/>
    <w:multiLevelType w:val="hybridMultilevel"/>
    <w:tmpl w:val="AAC4A054"/>
    <w:lvl w:ilvl="0" w:tplc="D2DE3074">
      <w:start w:val="4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9442098"/>
    <w:multiLevelType w:val="hybridMultilevel"/>
    <w:tmpl w:val="63AAF05E"/>
    <w:lvl w:ilvl="0" w:tplc="8632B54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B74E1C"/>
    <w:multiLevelType w:val="singleLevel"/>
    <w:tmpl w:val="7D48A0C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7" w15:restartNumberingAfterBreak="0">
    <w:nsid w:val="6E3C33CC"/>
    <w:multiLevelType w:val="hybridMultilevel"/>
    <w:tmpl w:val="FBE8762E"/>
    <w:lvl w:ilvl="0" w:tplc="8632B54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3939DF"/>
    <w:multiLevelType w:val="hybridMultilevel"/>
    <w:tmpl w:val="E89A21C0"/>
    <w:lvl w:ilvl="0" w:tplc="944474E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C1916B8"/>
    <w:multiLevelType w:val="hybridMultilevel"/>
    <w:tmpl w:val="76C25F44"/>
    <w:lvl w:ilvl="0" w:tplc="026E8C9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3C341E7A">
      <w:start w:val="1"/>
      <w:numFmt w:val="decimal"/>
      <w:lvlText w:val="%2、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477795292">
    <w:abstractNumId w:val="6"/>
  </w:num>
  <w:num w:numId="2" w16cid:durableId="882866798">
    <w:abstractNumId w:val="9"/>
  </w:num>
  <w:num w:numId="3" w16cid:durableId="737362832">
    <w:abstractNumId w:val="2"/>
  </w:num>
  <w:num w:numId="4" w16cid:durableId="546144251">
    <w:abstractNumId w:val="1"/>
  </w:num>
  <w:num w:numId="5" w16cid:durableId="1435974446">
    <w:abstractNumId w:val="4"/>
  </w:num>
  <w:num w:numId="6" w16cid:durableId="121968435">
    <w:abstractNumId w:val="0"/>
  </w:num>
  <w:num w:numId="7" w16cid:durableId="130290895">
    <w:abstractNumId w:val="7"/>
  </w:num>
  <w:num w:numId="8" w16cid:durableId="587427805">
    <w:abstractNumId w:val="5"/>
  </w:num>
  <w:num w:numId="9" w16cid:durableId="1250964673">
    <w:abstractNumId w:val="8"/>
  </w:num>
  <w:num w:numId="10" w16cid:durableId="85536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B01"/>
    <w:rsid w:val="00082A8E"/>
    <w:rsid w:val="001676F2"/>
    <w:rsid w:val="001B392A"/>
    <w:rsid w:val="002F768C"/>
    <w:rsid w:val="0036622F"/>
    <w:rsid w:val="0038388F"/>
    <w:rsid w:val="003C3494"/>
    <w:rsid w:val="00435F0C"/>
    <w:rsid w:val="005568E6"/>
    <w:rsid w:val="00607CF8"/>
    <w:rsid w:val="00636A8D"/>
    <w:rsid w:val="006B0D43"/>
    <w:rsid w:val="006E077F"/>
    <w:rsid w:val="008D2126"/>
    <w:rsid w:val="00903760"/>
    <w:rsid w:val="00912568"/>
    <w:rsid w:val="00973697"/>
    <w:rsid w:val="00975999"/>
    <w:rsid w:val="00A177B5"/>
    <w:rsid w:val="00A751D7"/>
    <w:rsid w:val="00B54DF2"/>
    <w:rsid w:val="00B633D1"/>
    <w:rsid w:val="00BB3898"/>
    <w:rsid w:val="00BC46BF"/>
    <w:rsid w:val="00BD13D5"/>
    <w:rsid w:val="00C05CFF"/>
    <w:rsid w:val="00C53943"/>
    <w:rsid w:val="00CA0424"/>
    <w:rsid w:val="00D01525"/>
    <w:rsid w:val="00D22F3F"/>
    <w:rsid w:val="00D36B5C"/>
    <w:rsid w:val="00DA6437"/>
    <w:rsid w:val="00E43098"/>
    <w:rsid w:val="00EB5BD4"/>
    <w:rsid w:val="00F26B01"/>
    <w:rsid w:val="00F64645"/>
    <w:rsid w:val="00F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F8CAF64"/>
  <w15:docId w15:val="{4F222E81-8FA2-423F-856B-59F6402A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B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26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26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B01"/>
    <w:rPr>
      <w:sz w:val="18"/>
      <w:szCs w:val="18"/>
    </w:rPr>
  </w:style>
  <w:style w:type="paragraph" w:styleId="a7">
    <w:name w:val="Plain Text"/>
    <w:basedOn w:val="a"/>
    <w:link w:val="a8"/>
    <w:rsid w:val="006E077F"/>
    <w:rPr>
      <w:rFonts w:ascii="宋体" w:hAnsi="Courier New" w:hint="eastAsia"/>
      <w:kern w:val="0"/>
      <w:szCs w:val="20"/>
    </w:rPr>
  </w:style>
  <w:style w:type="character" w:customStyle="1" w:styleId="a8">
    <w:name w:val="纯文本 字符"/>
    <w:basedOn w:val="a0"/>
    <w:link w:val="a7"/>
    <w:rsid w:val="006E077F"/>
    <w:rPr>
      <w:rFonts w:ascii="宋体" w:eastAsia="宋体" w:hAnsi="Courier New" w:cs="Times New Roman"/>
      <w:kern w:val="0"/>
      <w:szCs w:val="20"/>
    </w:rPr>
  </w:style>
  <w:style w:type="paragraph" w:styleId="a9">
    <w:name w:val="List Paragraph"/>
    <w:basedOn w:val="a"/>
    <w:uiPriority w:val="34"/>
    <w:qFormat/>
    <w:rsid w:val="00636A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zijing dong</cp:lastModifiedBy>
  <cp:revision>10</cp:revision>
  <dcterms:created xsi:type="dcterms:W3CDTF">2023-05-01T03:29:00Z</dcterms:created>
  <dcterms:modified xsi:type="dcterms:W3CDTF">2024-11-16T14:09:00Z</dcterms:modified>
</cp:coreProperties>
</file>