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63CEA" w14:textId="77777777" w:rsidR="009138D1" w:rsidRDefault="00504664" w:rsidP="00504664">
      <w:pPr>
        <w:pStyle w:val="Title"/>
        <w:rPr>
          <w:lang w:eastAsia="zh-CN"/>
        </w:rPr>
      </w:pPr>
      <w:r>
        <w:rPr>
          <w:rFonts w:hint="eastAsia"/>
          <w:lang w:eastAsia="zh-CN"/>
        </w:rPr>
        <w:t>自</w:t>
      </w:r>
      <w:r>
        <w:rPr>
          <w:rFonts w:ascii="宋体" w:eastAsia="宋体" w:hAnsi="宋体" w:cs="宋体" w:hint="eastAsia"/>
          <w:lang w:eastAsia="zh-CN"/>
        </w:rPr>
        <w:t>动语义标</w:t>
      </w:r>
      <w:r>
        <w:rPr>
          <w:rFonts w:hint="eastAsia"/>
          <w:lang w:eastAsia="zh-CN"/>
        </w:rPr>
        <w:t>注研究内容</w:t>
      </w:r>
    </w:p>
    <w:p w14:paraId="779BAD8D" w14:textId="77777777" w:rsidR="00504664" w:rsidRDefault="00504664" w:rsidP="00504664">
      <w:pPr>
        <w:pStyle w:val="Heading1"/>
        <w:numPr>
          <w:ilvl w:val="0"/>
          <w:numId w:val="1"/>
        </w:numPr>
        <w:rPr>
          <w:lang w:eastAsia="zh-CN"/>
        </w:rPr>
      </w:pPr>
      <w:r>
        <w:rPr>
          <w:rFonts w:hint="eastAsia"/>
          <w:lang w:eastAsia="zh-CN"/>
        </w:rPr>
        <w:t>根据三</w:t>
      </w:r>
      <w:r>
        <w:rPr>
          <w:rFonts w:ascii="宋体" w:eastAsia="宋体" w:hAnsi="宋体" w:cs="宋体" w:hint="eastAsia"/>
          <w:lang w:eastAsia="zh-CN"/>
        </w:rPr>
        <w:t>维</w:t>
      </w:r>
      <w:r>
        <w:rPr>
          <w:rFonts w:hint="eastAsia"/>
          <w:lang w:eastAsia="zh-CN"/>
        </w:rPr>
        <w:t>模型的</w:t>
      </w:r>
      <w:r>
        <w:rPr>
          <w:rFonts w:ascii="宋体" w:eastAsia="宋体" w:hAnsi="宋体" w:cs="宋体" w:hint="eastAsia"/>
          <w:lang w:eastAsia="zh-CN"/>
        </w:rPr>
        <w:t>结</w:t>
      </w:r>
      <w:r>
        <w:rPr>
          <w:rFonts w:hint="eastAsia"/>
          <w:lang w:eastAsia="zh-CN"/>
        </w:rPr>
        <w:t>构来分析</w:t>
      </w:r>
      <w:r>
        <w:rPr>
          <w:rFonts w:ascii="宋体" w:eastAsia="宋体" w:hAnsi="宋体" w:cs="宋体" w:hint="eastAsia"/>
          <w:lang w:eastAsia="zh-CN"/>
        </w:rPr>
        <w:t>语义</w:t>
      </w:r>
      <w:r>
        <w:rPr>
          <w:rFonts w:hint="eastAsia"/>
          <w:lang w:eastAsia="zh-CN"/>
        </w:rPr>
        <w:t>信息</w:t>
      </w:r>
    </w:p>
    <w:p w14:paraId="73E107F5" w14:textId="2BA53F16" w:rsidR="00504664" w:rsidRDefault="00504664" w:rsidP="004D4577">
      <w:pPr>
        <w:ind w:firstLine="360"/>
        <w:rPr>
          <w:rFonts w:ascii="宋体" w:eastAsia="宋体"/>
          <w:lang w:eastAsia="zh-CN"/>
        </w:rPr>
      </w:pPr>
      <w:r w:rsidRPr="00504664">
        <w:rPr>
          <w:rFonts w:ascii="宋体" w:eastAsia="宋体" w:hint="eastAsia"/>
          <w:lang w:eastAsia="zh-CN"/>
        </w:rPr>
        <w:t>提出一种算法来抽取并分析三维模型中的视觉和语义信息。这其中包括：分析并识别出三维文档中包含的视觉信息和特性。针对三维模型文档的信息特性来推测出同类的语义</w:t>
      </w:r>
      <w:r>
        <w:rPr>
          <w:rFonts w:ascii="宋体" w:eastAsia="宋体" w:hint="eastAsia"/>
          <w:lang w:eastAsia="zh-CN"/>
        </w:rPr>
        <w:t>。</w:t>
      </w:r>
    </w:p>
    <w:p w14:paraId="1AFB3C70" w14:textId="77777777" w:rsidR="00504664" w:rsidRDefault="00504664" w:rsidP="00504664">
      <w:pPr>
        <w:pStyle w:val="Heading1"/>
        <w:numPr>
          <w:ilvl w:val="0"/>
          <w:numId w:val="1"/>
        </w:numPr>
        <w:rPr>
          <w:rFonts w:ascii="宋体" w:eastAsia="宋体" w:hAnsi="宋体" w:cs="宋体"/>
          <w:lang w:eastAsia="zh-CN"/>
        </w:rPr>
      </w:pPr>
      <w:r>
        <w:rPr>
          <w:rFonts w:hint="eastAsia"/>
          <w:lang w:eastAsia="zh-CN"/>
        </w:rPr>
        <w:t>通</w:t>
      </w:r>
      <w:r>
        <w:rPr>
          <w:rFonts w:ascii="宋体" w:eastAsia="宋体" w:hAnsi="宋体" w:cs="宋体" w:hint="eastAsia"/>
          <w:lang w:eastAsia="zh-CN"/>
        </w:rPr>
        <w:t>过</w:t>
      </w:r>
      <w:r>
        <w:rPr>
          <w:rFonts w:hint="eastAsia"/>
          <w:lang w:eastAsia="zh-CN"/>
        </w:rPr>
        <w:t>分析模型</w:t>
      </w:r>
      <w:r>
        <w:rPr>
          <w:rFonts w:ascii="宋体" w:eastAsia="宋体" w:hAnsi="宋体" w:cs="宋体" w:hint="eastAsia"/>
          <w:lang w:eastAsia="zh-CN"/>
        </w:rPr>
        <w:t>转换</w:t>
      </w:r>
      <w:r>
        <w:rPr>
          <w:rFonts w:hint="eastAsia"/>
          <w:lang w:eastAsia="zh-CN"/>
        </w:rPr>
        <w:t>的二</w:t>
      </w:r>
      <w:r>
        <w:rPr>
          <w:rFonts w:ascii="宋体" w:eastAsia="宋体" w:hAnsi="宋体" w:cs="宋体" w:hint="eastAsia"/>
          <w:lang w:eastAsia="zh-CN"/>
        </w:rPr>
        <w:t>维图</w:t>
      </w:r>
      <w:r>
        <w:rPr>
          <w:rFonts w:hint="eastAsia"/>
          <w:lang w:eastAsia="zh-CN"/>
        </w:rPr>
        <w:t>像并比</w:t>
      </w:r>
      <w:r>
        <w:rPr>
          <w:rFonts w:ascii="宋体" w:eastAsia="宋体" w:hAnsi="宋体" w:cs="宋体" w:hint="eastAsia"/>
          <w:lang w:eastAsia="zh-CN"/>
        </w:rPr>
        <w:t>较模型的相似度</w:t>
      </w:r>
    </w:p>
    <w:p w14:paraId="334A6709" w14:textId="77777777" w:rsidR="001A4696" w:rsidRDefault="00504664" w:rsidP="001A4696">
      <w:pPr>
        <w:widowControl w:val="0"/>
        <w:ind w:firstLine="360"/>
        <w:jc w:val="both"/>
        <w:rPr>
          <w:rFonts w:ascii="宋体" w:eastAsia="宋体"/>
          <w:lang w:eastAsia="zh-CN"/>
        </w:rPr>
      </w:pPr>
      <w:r w:rsidRPr="00504664">
        <w:rPr>
          <w:rFonts w:ascii="宋体" w:eastAsia="宋体" w:hint="eastAsia"/>
          <w:lang w:eastAsia="zh-CN"/>
        </w:rPr>
        <w:t>通过两个三维模型或者整个三维场景的图像识别比较算法，计算出图像之间的相似度，从而得出模型之间的异同点，找出相似的地方。然后使用已有的语义标注信息，进行自动的三维模型自动语义标注。</w:t>
      </w:r>
    </w:p>
    <w:p w14:paraId="7A5ED9F6" w14:textId="77777777" w:rsidR="005E0EEE" w:rsidRDefault="005E0EEE" w:rsidP="001A4696">
      <w:pPr>
        <w:widowControl w:val="0"/>
        <w:ind w:firstLine="360"/>
        <w:jc w:val="both"/>
        <w:rPr>
          <w:rFonts w:ascii="宋体" w:eastAsia="宋体"/>
          <w:lang w:eastAsia="zh-CN"/>
        </w:rPr>
      </w:pPr>
    </w:p>
    <w:p w14:paraId="23DCB771" w14:textId="6D685B66" w:rsidR="005E0EEE" w:rsidRDefault="00DC69E7" w:rsidP="005E0EEE">
      <w:pPr>
        <w:pStyle w:val="Heading2"/>
        <w:numPr>
          <w:ilvl w:val="1"/>
          <w:numId w:val="7"/>
        </w:numPr>
        <w:rPr>
          <w:rFonts w:ascii="MS Gothic" w:eastAsia="宋体" w:hAnsi="MS Gothic" w:cs="MS Gothic"/>
          <w:lang w:eastAsia="zh-CN"/>
        </w:rPr>
      </w:pPr>
      <w:r>
        <w:rPr>
          <w:rFonts w:eastAsia="宋体" w:hint="eastAsia"/>
          <w:lang w:eastAsia="zh-CN"/>
        </w:rPr>
        <w:t>模型转二维图像比较</w:t>
      </w:r>
      <w:r w:rsidR="005E0EEE">
        <w:rPr>
          <w:rFonts w:ascii="MS Gothic" w:eastAsia="MS Gothic" w:hAnsi="MS Gothic" w:cs="MS Gothic" w:hint="eastAsia"/>
          <w:lang w:eastAsia="zh-CN"/>
        </w:rPr>
        <w:t>比</w:t>
      </w:r>
      <w:r w:rsidR="005E0EEE">
        <w:rPr>
          <w:rFonts w:ascii="宋体" w:eastAsia="宋体" w:hAnsi="宋体" w:cs="宋体" w:hint="eastAsia"/>
          <w:lang w:eastAsia="zh-CN"/>
        </w:rPr>
        <w:t>较</w:t>
      </w:r>
      <w:r w:rsidR="005E0EEE">
        <w:rPr>
          <w:rFonts w:ascii="MS Gothic" w:eastAsia="MS Gothic" w:hAnsi="MS Gothic" w:cs="MS Gothic" w:hint="eastAsia"/>
          <w:lang w:eastAsia="zh-CN"/>
        </w:rPr>
        <w:t>方法</w:t>
      </w:r>
    </w:p>
    <w:p w14:paraId="3C5D6636" w14:textId="14AA8F85" w:rsidR="00A84928" w:rsidRDefault="009D09D9" w:rsidP="009D09D9">
      <w:pPr>
        <w:pStyle w:val="ListParagraph"/>
        <w:numPr>
          <w:ilvl w:val="0"/>
          <w:numId w:val="3"/>
        </w:numPr>
        <w:rPr>
          <w:rFonts w:eastAsia="宋体"/>
          <w:lang w:eastAsia="zh-CN"/>
        </w:rPr>
      </w:pPr>
      <w:r>
        <w:rPr>
          <w:rFonts w:eastAsia="宋体" w:hint="eastAsia"/>
          <w:lang w:eastAsia="zh-CN"/>
        </w:rPr>
        <w:t>通过</w:t>
      </w:r>
      <w:r w:rsidR="009D55A5">
        <w:rPr>
          <w:rFonts w:eastAsia="宋体" w:hint="eastAsia"/>
          <w:lang w:eastAsia="zh-CN"/>
        </w:rPr>
        <w:t>前台使用</w:t>
      </w:r>
      <w:proofErr w:type="spellStart"/>
      <w:r w:rsidR="009D55A5">
        <w:rPr>
          <w:rFonts w:eastAsia="宋体" w:hint="eastAsia"/>
          <w:lang w:eastAsia="zh-CN"/>
        </w:rPr>
        <w:t>Javascript</w:t>
      </w:r>
      <w:proofErr w:type="spellEnd"/>
      <w:r w:rsidR="009D55A5">
        <w:rPr>
          <w:rFonts w:eastAsia="宋体" w:hint="eastAsia"/>
          <w:lang w:eastAsia="zh-CN"/>
        </w:rPr>
        <w:t>实现算法以及</w:t>
      </w:r>
      <w:r w:rsidR="009D55A5">
        <w:rPr>
          <w:rFonts w:eastAsia="宋体" w:hint="eastAsia"/>
          <w:lang w:eastAsia="zh-CN"/>
        </w:rPr>
        <w:t>HTML Canvas</w:t>
      </w:r>
      <w:r w:rsidR="00A84928" w:rsidRPr="009D09D9">
        <w:rPr>
          <w:rFonts w:eastAsia="宋体" w:hint="eastAsia"/>
          <w:lang w:eastAsia="zh-CN"/>
        </w:rPr>
        <w:t>分析二</w:t>
      </w:r>
      <w:r w:rsidR="00A84928" w:rsidRPr="009D09D9">
        <w:rPr>
          <w:rFonts w:ascii="宋体" w:eastAsia="宋体" w:hAnsi="宋体" w:cs="宋体" w:hint="eastAsia"/>
          <w:lang w:eastAsia="zh-CN"/>
        </w:rPr>
        <w:t>维图</w:t>
      </w:r>
      <w:r w:rsidR="00A84928" w:rsidRPr="009D09D9">
        <w:rPr>
          <w:rFonts w:ascii="MS Mincho" w:eastAsia="宋体" w:hAnsi="MS Mincho" w:cs="MS Mincho" w:hint="eastAsia"/>
          <w:lang w:eastAsia="zh-CN"/>
        </w:rPr>
        <w:t>像的</w:t>
      </w:r>
      <w:r w:rsidRPr="009D09D9">
        <w:rPr>
          <w:rFonts w:eastAsia="宋体" w:hint="eastAsia"/>
          <w:lang w:eastAsia="zh-CN"/>
        </w:rPr>
        <w:t>RGB</w:t>
      </w:r>
      <w:r w:rsidR="00FD25AA">
        <w:rPr>
          <w:rFonts w:eastAsia="宋体" w:hint="eastAsia"/>
          <w:lang w:eastAsia="zh-CN"/>
        </w:rPr>
        <w:t xml:space="preserve"> &amp; Alpha</w:t>
      </w:r>
      <w:r w:rsidRPr="009D09D9">
        <w:rPr>
          <w:rFonts w:eastAsia="宋体" w:hint="eastAsia"/>
          <w:lang w:eastAsia="zh-CN"/>
        </w:rPr>
        <w:t>值以及亮度值</w:t>
      </w:r>
      <w:r w:rsidR="009D55A5">
        <w:rPr>
          <w:rFonts w:eastAsia="宋体" w:hint="eastAsia"/>
          <w:lang w:eastAsia="zh-CN"/>
        </w:rPr>
        <w:t>。</w:t>
      </w:r>
    </w:p>
    <w:p w14:paraId="104E70BD" w14:textId="77777777" w:rsidR="00E50F54" w:rsidRDefault="00E50F54" w:rsidP="00E50F54">
      <w:pPr>
        <w:pStyle w:val="ListParagraph"/>
        <w:rPr>
          <w:rFonts w:eastAsia="宋体"/>
          <w:lang w:eastAsia="zh-CN"/>
        </w:rPr>
      </w:pPr>
    </w:p>
    <w:p w14:paraId="5F937A88" w14:textId="77777777" w:rsidR="009D09D9" w:rsidRPr="009D09D9" w:rsidRDefault="009D09D9" w:rsidP="009D09D9">
      <w:pPr>
        <w:pStyle w:val="ListParagraph"/>
        <w:rPr>
          <w:rFonts w:eastAsia="宋体"/>
          <w:lang w:eastAsia="zh-CN"/>
        </w:rPr>
      </w:pPr>
    </w:p>
    <w:p w14:paraId="2912C10C" w14:textId="0FEFB4F6" w:rsidR="009D09D9" w:rsidRDefault="002021C0" w:rsidP="002021C0">
      <w:pPr>
        <w:pStyle w:val="ListParagraph"/>
        <w:jc w:val="center"/>
        <w:rPr>
          <w:rFonts w:eastAsia="宋体"/>
          <w:lang w:eastAsia="zh-CN"/>
        </w:rPr>
      </w:pPr>
      <w:r w:rsidRPr="005E0EEE">
        <w:rPr>
          <w:rFonts w:eastAsia="宋体"/>
          <w:noProof/>
        </w:rPr>
        <w:drawing>
          <wp:inline distT="0" distB="0" distL="0" distR="0" wp14:anchorId="79FE0C5E" wp14:editId="4733263B">
            <wp:extent cx="3099814" cy="1419367"/>
            <wp:effectExtent l="0" t="0" r="5715" b="0"/>
            <wp:docPr id="17413" name="Picture 5" descr="pixel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5" descr="pixel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9818" cy="1419369"/>
                    </a:xfrm>
                    <a:prstGeom prst="rect">
                      <a:avLst/>
                    </a:prstGeom>
                    <a:noFill/>
                    <a:ln>
                      <a:noFill/>
                    </a:ln>
                    <a:extLst/>
                  </pic:spPr>
                </pic:pic>
              </a:graphicData>
            </a:graphic>
          </wp:inline>
        </w:drawing>
      </w:r>
    </w:p>
    <w:p w14:paraId="190E237E" w14:textId="16E426EA" w:rsidR="002021C0" w:rsidRDefault="002021C0" w:rsidP="002021C0">
      <w:pPr>
        <w:pStyle w:val="ListParagraph"/>
        <w:jc w:val="center"/>
        <w:rPr>
          <w:rFonts w:eastAsia="宋体"/>
          <w:lang w:eastAsia="zh-CN"/>
        </w:rPr>
      </w:pPr>
      <w:r>
        <w:rPr>
          <w:rFonts w:eastAsia="宋体" w:hint="eastAsia"/>
          <w:lang w:eastAsia="zh-CN"/>
        </w:rPr>
        <w:t>图</w:t>
      </w:r>
      <w:r>
        <w:rPr>
          <w:rFonts w:eastAsia="宋体" w:hint="eastAsia"/>
          <w:lang w:eastAsia="zh-CN"/>
        </w:rPr>
        <w:t xml:space="preserve">1. </w:t>
      </w:r>
      <w:r>
        <w:rPr>
          <w:rFonts w:eastAsia="宋体" w:hint="eastAsia"/>
          <w:lang w:eastAsia="zh-CN"/>
        </w:rPr>
        <w:t>图像的像素</w:t>
      </w:r>
      <w:r w:rsidR="000F561E">
        <w:rPr>
          <w:rFonts w:eastAsia="宋体" w:hint="eastAsia"/>
          <w:lang w:eastAsia="zh-CN"/>
        </w:rPr>
        <w:t>颜色</w:t>
      </w:r>
      <w:r>
        <w:rPr>
          <w:rFonts w:eastAsia="宋体" w:hint="eastAsia"/>
          <w:lang w:eastAsia="zh-CN"/>
        </w:rPr>
        <w:t>值定义</w:t>
      </w:r>
    </w:p>
    <w:p w14:paraId="43832423" w14:textId="77777777" w:rsidR="002021C0" w:rsidRPr="00A84928" w:rsidRDefault="002021C0" w:rsidP="009D09D9">
      <w:pPr>
        <w:pStyle w:val="ListParagraph"/>
        <w:rPr>
          <w:rFonts w:eastAsia="宋体"/>
          <w:lang w:eastAsia="zh-CN"/>
        </w:rPr>
      </w:pPr>
    </w:p>
    <w:p w14:paraId="05100B2F" w14:textId="543CD252" w:rsidR="003038D7" w:rsidRPr="00E50F54" w:rsidRDefault="00A84928" w:rsidP="005E0EEE">
      <w:pPr>
        <w:pStyle w:val="ListParagraph"/>
        <w:numPr>
          <w:ilvl w:val="0"/>
          <w:numId w:val="3"/>
        </w:numPr>
        <w:rPr>
          <w:rFonts w:eastAsia="宋体"/>
          <w:lang w:eastAsia="zh-CN"/>
        </w:rPr>
      </w:pPr>
      <w:r>
        <w:rPr>
          <w:rFonts w:ascii="宋体" w:eastAsia="宋体" w:hAnsi="宋体" w:cs="宋体" w:hint="eastAsia"/>
          <w:lang w:eastAsia="zh-CN"/>
        </w:rPr>
        <w:t>图像</w:t>
      </w:r>
      <w:r w:rsidR="005E0EEE">
        <w:rPr>
          <w:rFonts w:ascii="宋体" w:eastAsia="宋体" w:hAnsi="宋体" w:cs="宋体" w:hint="eastAsia"/>
          <w:lang w:eastAsia="zh-CN"/>
        </w:rPr>
        <w:t>比较</w:t>
      </w:r>
      <w:r w:rsidR="008D4A5D" w:rsidRPr="005E0EEE">
        <w:rPr>
          <w:rFonts w:ascii="MS Mincho" w:eastAsia="宋体" w:hAnsi="MS Mincho" w:cs="MS Mincho" w:hint="eastAsia"/>
          <w:lang w:eastAsia="zh-CN"/>
        </w:rPr>
        <w:t>方法使用像素</w:t>
      </w:r>
      <w:r w:rsidR="008D4A5D" w:rsidRPr="005E0EEE">
        <w:rPr>
          <w:rFonts w:ascii="宋体" w:eastAsia="宋体" w:hAnsi="宋体" w:cs="宋体" w:hint="eastAsia"/>
          <w:lang w:eastAsia="zh-CN"/>
        </w:rPr>
        <w:t>扫</w:t>
      </w:r>
      <w:r w:rsidR="008D4A5D" w:rsidRPr="005E0EEE">
        <w:rPr>
          <w:rFonts w:ascii="MS Mincho" w:eastAsia="宋体" w:hAnsi="MS Mincho" w:cs="MS Mincho" w:hint="eastAsia"/>
          <w:lang w:eastAsia="zh-CN"/>
        </w:rPr>
        <w:t>描方式来</w:t>
      </w:r>
      <w:r w:rsidR="008D4A5D" w:rsidRPr="005E0EEE">
        <w:rPr>
          <w:rFonts w:ascii="宋体" w:eastAsia="宋体" w:hAnsi="宋体" w:cs="宋体" w:hint="eastAsia"/>
          <w:lang w:eastAsia="zh-CN"/>
        </w:rPr>
        <w:t>对</w:t>
      </w:r>
      <w:r w:rsidR="008D4A5D" w:rsidRPr="005E0EEE">
        <w:rPr>
          <w:rFonts w:ascii="MS Mincho" w:eastAsia="宋体" w:hAnsi="MS Mincho" w:cs="MS Mincho" w:hint="eastAsia"/>
          <w:lang w:eastAsia="zh-CN"/>
        </w:rPr>
        <w:t>比两个像素</w:t>
      </w:r>
      <w:r w:rsidR="008D4A5D" w:rsidRPr="005E0EEE">
        <w:rPr>
          <w:rFonts w:ascii="宋体" w:eastAsia="宋体" w:hAnsi="宋体" w:cs="宋体" w:hint="eastAsia"/>
          <w:lang w:eastAsia="zh-CN"/>
        </w:rPr>
        <w:t>结</w:t>
      </w:r>
      <w:r w:rsidR="008D4A5D" w:rsidRPr="005E0EEE">
        <w:rPr>
          <w:rFonts w:ascii="MS Mincho" w:eastAsia="宋体" w:hAnsi="MS Mincho" w:cs="MS Mincho" w:hint="eastAsia"/>
          <w:lang w:eastAsia="zh-CN"/>
        </w:rPr>
        <w:t>构中的</w:t>
      </w:r>
      <w:r w:rsidR="008D4A5D" w:rsidRPr="005E0EEE">
        <w:rPr>
          <w:rFonts w:ascii="宋体" w:eastAsia="宋体" w:hAnsi="宋体" w:cs="宋体" w:hint="eastAsia"/>
          <w:lang w:eastAsia="zh-CN"/>
        </w:rPr>
        <w:t>颜</w:t>
      </w:r>
      <w:r w:rsidR="008D4A5D" w:rsidRPr="005E0EEE">
        <w:rPr>
          <w:rFonts w:ascii="MS Mincho" w:eastAsia="宋体" w:hAnsi="MS Mincho" w:cs="MS Mincho" w:hint="eastAsia"/>
          <w:lang w:eastAsia="zh-CN"/>
        </w:rPr>
        <w:t>色</w:t>
      </w:r>
      <w:r w:rsidR="008D4A5D" w:rsidRPr="005E0EEE">
        <w:rPr>
          <w:rFonts w:ascii="宋体" w:eastAsia="宋体" w:hAnsi="宋体" w:cs="宋体" w:hint="eastAsia"/>
          <w:lang w:eastAsia="zh-CN"/>
        </w:rPr>
        <w:t>值</w:t>
      </w:r>
      <w:r w:rsidR="008D4A5D" w:rsidRPr="005E0EEE">
        <w:rPr>
          <w:rFonts w:ascii="MS Mincho" w:eastAsia="宋体" w:hAnsi="MS Mincho" w:cs="MS Mincho" w:hint="eastAsia"/>
          <w:lang w:eastAsia="zh-CN"/>
        </w:rPr>
        <w:t>是否相等。</w:t>
      </w:r>
    </w:p>
    <w:p w14:paraId="2C47CB31" w14:textId="77777777" w:rsidR="00E50F54" w:rsidRPr="003A00D0" w:rsidRDefault="00E50F54" w:rsidP="00E50F54">
      <w:pPr>
        <w:pStyle w:val="ListParagraph"/>
        <w:rPr>
          <w:rFonts w:eastAsia="宋体"/>
          <w:lang w:eastAsia="zh-CN"/>
        </w:rPr>
      </w:pPr>
    </w:p>
    <w:p w14:paraId="5389BD06" w14:textId="77777777" w:rsidR="003038D7" w:rsidRPr="005E0EEE" w:rsidRDefault="008D4A5D" w:rsidP="005E0EEE">
      <w:pPr>
        <w:numPr>
          <w:ilvl w:val="0"/>
          <w:numId w:val="3"/>
        </w:numPr>
        <w:rPr>
          <w:rFonts w:eastAsia="宋体"/>
          <w:lang w:eastAsia="zh-CN"/>
        </w:rPr>
      </w:pPr>
      <w:r w:rsidRPr="005E0EEE">
        <w:rPr>
          <w:rFonts w:eastAsia="宋体" w:hint="eastAsia"/>
          <w:lang w:eastAsia="zh-CN"/>
        </w:rPr>
        <w:t>每次循环若像素不相同则</w:t>
      </w:r>
    </w:p>
    <w:p w14:paraId="66257CCC" w14:textId="62869DF9" w:rsidR="003038D7" w:rsidRPr="005E0EEE" w:rsidRDefault="008D4A5D" w:rsidP="005E0EEE">
      <w:pPr>
        <w:numPr>
          <w:ilvl w:val="0"/>
          <w:numId w:val="4"/>
        </w:numPr>
        <w:tabs>
          <w:tab w:val="num" w:pos="720"/>
        </w:tabs>
        <w:rPr>
          <w:rFonts w:eastAsia="宋体"/>
          <w:lang w:eastAsia="zh-CN"/>
        </w:rPr>
      </w:pPr>
      <w:r w:rsidRPr="005E0EEE">
        <w:rPr>
          <w:rFonts w:eastAsia="宋体" w:hint="eastAsia"/>
          <w:lang w:eastAsia="zh-CN"/>
        </w:rPr>
        <w:t>生成</w:t>
      </w:r>
      <w:r w:rsidR="002D7BFC">
        <w:rPr>
          <w:rFonts w:eastAsia="宋体" w:hint="eastAsia"/>
          <w:lang w:eastAsia="zh-CN"/>
        </w:rPr>
        <w:t>相差的</w:t>
      </w:r>
      <w:r w:rsidRPr="005E0EEE">
        <w:rPr>
          <w:rFonts w:eastAsia="宋体" w:hint="eastAsia"/>
          <w:lang w:eastAsia="zh-CN"/>
        </w:rPr>
        <w:t>像素</w:t>
      </w:r>
      <w:r w:rsidR="002D7BFC">
        <w:rPr>
          <w:rFonts w:eastAsia="宋体" w:hint="eastAsia"/>
          <w:lang w:eastAsia="zh-CN"/>
        </w:rPr>
        <w:t>点。</w:t>
      </w:r>
    </w:p>
    <w:p w14:paraId="7DAE43E0" w14:textId="7E75D620" w:rsidR="005E0EEE" w:rsidRPr="003A00D0" w:rsidRDefault="002D7BFC" w:rsidP="005E0EEE">
      <w:pPr>
        <w:numPr>
          <w:ilvl w:val="0"/>
          <w:numId w:val="4"/>
        </w:numPr>
        <w:tabs>
          <w:tab w:val="num" w:pos="720"/>
        </w:tabs>
        <w:rPr>
          <w:rFonts w:eastAsia="宋体"/>
          <w:lang w:eastAsia="zh-CN"/>
        </w:rPr>
      </w:pPr>
      <w:r>
        <w:rPr>
          <w:rFonts w:eastAsia="宋体" w:hint="eastAsia"/>
          <w:lang w:eastAsia="zh-CN"/>
        </w:rPr>
        <w:t>相同值</w:t>
      </w:r>
      <w:r w:rsidR="008D4A5D" w:rsidRPr="005E0EEE">
        <w:rPr>
          <w:rFonts w:eastAsia="宋体" w:hint="eastAsia"/>
          <w:lang w:eastAsia="zh-CN"/>
        </w:rPr>
        <w:t>点</w:t>
      </w:r>
      <w:r>
        <w:rPr>
          <w:rFonts w:eastAsia="宋体" w:hint="eastAsia"/>
          <w:lang w:eastAsia="zh-CN"/>
        </w:rPr>
        <w:t>叠加</w:t>
      </w:r>
      <w:r w:rsidR="008D4A5D" w:rsidRPr="005E0EEE">
        <w:rPr>
          <w:rFonts w:eastAsia="宋体" w:hint="eastAsia"/>
          <w:lang w:eastAsia="zh-CN"/>
        </w:rPr>
        <w:t>1</w:t>
      </w:r>
    </w:p>
    <w:p w14:paraId="28A015A4" w14:textId="04AC619F" w:rsidR="003A00D0" w:rsidRPr="00E50F54" w:rsidRDefault="003A00D0" w:rsidP="00E50F54">
      <w:pPr>
        <w:jc w:val="center"/>
        <w:rPr>
          <w:rFonts w:eastAsia="宋体"/>
          <w:lang w:eastAsia="zh-CN"/>
        </w:rPr>
      </w:pPr>
      <w:r>
        <w:rPr>
          <w:rFonts w:eastAsia="宋体" w:hint="eastAsia"/>
          <w:noProof/>
        </w:rPr>
        <w:lastRenderedPageBreak/>
        <w:drawing>
          <wp:inline distT="0" distB="0" distL="0" distR="0" wp14:anchorId="438F6691" wp14:editId="0ACBC4B3">
            <wp:extent cx="5262113" cy="1883706"/>
            <wp:effectExtent l="0" t="0" r="0" b="2540"/>
            <wp:docPr id="2" name="Picture 2" descr="D:\com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mpa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4724" cy="1895380"/>
                    </a:xfrm>
                    <a:prstGeom prst="rect">
                      <a:avLst/>
                    </a:prstGeom>
                    <a:noFill/>
                    <a:ln>
                      <a:noFill/>
                    </a:ln>
                  </pic:spPr>
                </pic:pic>
              </a:graphicData>
            </a:graphic>
          </wp:inline>
        </w:drawing>
      </w:r>
      <w:r w:rsidRPr="00E50F54">
        <w:rPr>
          <w:rFonts w:ascii="宋体" w:eastAsia="宋体" w:hAnsi="宋体" w:cs="宋体" w:hint="eastAsia"/>
          <w:lang w:eastAsia="zh-CN"/>
        </w:rPr>
        <w:t>图</w:t>
      </w:r>
      <w:r w:rsidRPr="00E50F54">
        <w:rPr>
          <w:rFonts w:eastAsia="宋体" w:hint="eastAsia"/>
          <w:lang w:eastAsia="zh-CN"/>
        </w:rPr>
        <w:t xml:space="preserve">2. </w:t>
      </w:r>
      <w:r w:rsidRPr="00E50F54">
        <w:rPr>
          <w:rFonts w:eastAsia="宋体" w:hint="eastAsia"/>
          <w:lang w:eastAsia="zh-CN"/>
        </w:rPr>
        <w:t>模型转二维图像比较结果</w:t>
      </w:r>
    </w:p>
    <w:p w14:paraId="3AE970FB" w14:textId="77777777" w:rsidR="003A00D0" w:rsidRPr="003A00D0" w:rsidRDefault="003A00D0" w:rsidP="005E0EEE">
      <w:pPr>
        <w:jc w:val="center"/>
        <w:rPr>
          <w:rFonts w:eastAsia="宋体"/>
          <w:lang w:eastAsia="zh-CN"/>
        </w:rPr>
      </w:pPr>
    </w:p>
    <w:p w14:paraId="5099AE8D" w14:textId="32767F40" w:rsidR="00820437" w:rsidRDefault="00820437" w:rsidP="00820437">
      <w:pPr>
        <w:pStyle w:val="Heading1"/>
        <w:ind w:left="360"/>
        <w:rPr>
          <w:rFonts w:ascii="宋体" w:eastAsia="宋体" w:hAnsi="宋体" w:cs="宋体"/>
          <w:lang w:eastAsia="zh-CN"/>
        </w:rPr>
      </w:pPr>
      <w:r>
        <w:rPr>
          <w:rFonts w:ascii="宋体" w:eastAsia="宋体" w:hAnsi="宋体" w:cs="宋体" w:hint="eastAsia"/>
          <w:noProof/>
        </w:rPr>
        <w:drawing>
          <wp:inline distT="0" distB="0" distL="0" distR="0" wp14:anchorId="47228C56" wp14:editId="385F135C">
            <wp:extent cx="5272405" cy="13538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353820"/>
                    </a:xfrm>
                    <a:prstGeom prst="rect">
                      <a:avLst/>
                    </a:prstGeom>
                    <a:noFill/>
                    <a:ln>
                      <a:noFill/>
                    </a:ln>
                  </pic:spPr>
                </pic:pic>
              </a:graphicData>
            </a:graphic>
          </wp:inline>
        </w:drawing>
      </w:r>
    </w:p>
    <w:p w14:paraId="72F51D2F" w14:textId="7855881E" w:rsidR="00820437" w:rsidRDefault="00820437" w:rsidP="00820437">
      <w:pPr>
        <w:jc w:val="center"/>
        <w:rPr>
          <w:rFonts w:eastAsia="宋体"/>
          <w:lang w:eastAsia="zh-CN"/>
        </w:rPr>
      </w:pPr>
      <w:r>
        <w:rPr>
          <w:rFonts w:eastAsia="宋体" w:hint="eastAsia"/>
          <w:lang w:eastAsia="zh-CN"/>
        </w:rPr>
        <w:t>图</w:t>
      </w:r>
      <w:r>
        <w:rPr>
          <w:rFonts w:eastAsia="宋体" w:hint="eastAsia"/>
          <w:lang w:eastAsia="zh-CN"/>
        </w:rPr>
        <w:t>3.</w:t>
      </w:r>
      <w:r>
        <w:rPr>
          <w:rFonts w:eastAsia="宋体" w:hint="eastAsia"/>
          <w:lang w:eastAsia="zh-CN"/>
        </w:rPr>
        <w:t>详细比较结果（相似度，处理时间）</w:t>
      </w:r>
    </w:p>
    <w:p w14:paraId="4C5B911B" w14:textId="77777777" w:rsidR="005F431F" w:rsidRDefault="005F431F" w:rsidP="005F431F">
      <w:pPr>
        <w:rPr>
          <w:rFonts w:eastAsia="宋体"/>
          <w:lang w:eastAsia="zh-CN"/>
        </w:rPr>
      </w:pPr>
    </w:p>
    <w:p w14:paraId="6FDAA394" w14:textId="4B2ECBE8" w:rsidR="005F431F" w:rsidRPr="005F431F" w:rsidRDefault="005F431F" w:rsidP="005F431F">
      <w:pPr>
        <w:rPr>
          <w:rFonts w:eastAsia="宋体"/>
          <w:b/>
          <w:lang w:eastAsia="zh-CN"/>
        </w:rPr>
      </w:pPr>
      <w:r w:rsidRPr="005F431F">
        <w:rPr>
          <w:rFonts w:eastAsia="宋体" w:hint="eastAsia"/>
          <w:b/>
          <w:lang w:eastAsia="zh-CN"/>
        </w:rPr>
        <w:t>总结：</w:t>
      </w:r>
      <w:r>
        <w:rPr>
          <w:rFonts w:eastAsia="宋体" w:hint="eastAsia"/>
          <w:b/>
          <w:lang w:eastAsia="zh-CN"/>
        </w:rPr>
        <w:t>通过上述的比较算法。虽然结果是近似性的方法但可以因为基于前台处理，</w:t>
      </w:r>
      <w:r w:rsidR="00EC45B6">
        <w:rPr>
          <w:rFonts w:eastAsia="宋体" w:hint="eastAsia"/>
          <w:b/>
          <w:lang w:eastAsia="zh-CN"/>
        </w:rPr>
        <w:t>所以</w:t>
      </w:r>
      <w:r>
        <w:rPr>
          <w:rFonts w:eastAsia="宋体" w:hint="eastAsia"/>
          <w:b/>
          <w:lang w:eastAsia="zh-CN"/>
        </w:rPr>
        <w:t>效率比较高。为服务器端减少了处理压力以及网络传输流量问题。</w:t>
      </w:r>
      <w:r w:rsidR="00EC45B6">
        <w:rPr>
          <w:rFonts w:eastAsia="宋体" w:hint="eastAsia"/>
          <w:b/>
          <w:lang w:eastAsia="zh-CN"/>
        </w:rPr>
        <w:t>解决了同时比较大量图像数据。提高了三维模型的自动语义标注工作的效率。</w:t>
      </w:r>
    </w:p>
    <w:p w14:paraId="485F8FA6" w14:textId="5077B191" w:rsidR="001A4696" w:rsidRDefault="009A74E2" w:rsidP="001A4696">
      <w:pPr>
        <w:pStyle w:val="Heading1"/>
        <w:numPr>
          <w:ilvl w:val="0"/>
          <w:numId w:val="1"/>
        </w:numPr>
        <w:rPr>
          <w:rFonts w:ascii="宋体" w:eastAsia="宋体" w:hAnsi="宋体" w:cs="宋体"/>
          <w:lang w:eastAsia="zh-CN"/>
        </w:rPr>
      </w:pPr>
      <w:r>
        <w:rPr>
          <w:rFonts w:hint="eastAsia"/>
          <w:lang w:eastAsia="zh-CN"/>
        </w:rPr>
        <w:t>构建</w:t>
      </w:r>
      <w:r w:rsidR="001D71D6">
        <w:rPr>
          <w:rFonts w:ascii="宋体" w:eastAsia="宋体" w:hAnsi="宋体" w:cs="宋体" w:hint="eastAsia"/>
          <w:lang w:eastAsia="zh-CN"/>
        </w:rPr>
        <w:t>原型系统，可以与整个3d建模平台整合并且自动对模型分类，聚类。</w:t>
      </w:r>
    </w:p>
    <w:p w14:paraId="207087F6" w14:textId="0E881B34" w:rsidR="001A4696" w:rsidRDefault="001D71D6" w:rsidP="00945F70">
      <w:pPr>
        <w:widowControl w:val="0"/>
        <w:ind w:firstLine="360"/>
        <w:jc w:val="both"/>
        <w:rPr>
          <w:rFonts w:ascii="宋体" w:eastAsia="宋体"/>
          <w:lang w:eastAsia="zh-CN"/>
        </w:rPr>
      </w:pPr>
      <w:r w:rsidRPr="001D71D6">
        <w:rPr>
          <w:rFonts w:ascii="宋体" w:eastAsia="宋体" w:hint="eastAsia"/>
          <w:lang w:eastAsia="zh-CN"/>
        </w:rPr>
        <w:t>构建出原型系统。按照上述所说的思想和算法，搭建基于三维模型场景的语义标注的原型系统Leap Studio。该系统中包括三维模型文档的信息和特性提取。通过模型的比较特性（如颜色，材料，种类。。。）来对它进行自动语义标注。系统通过将新建的三维模型转换为canvas</w:t>
      </w:r>
      <w:r w:rsidR="00AC2DFC">
        <w:rPr>
          <w:rFonts w:ascii="宋体" w:eastAsia="宋体" w:hint="eastAsia"/>
          <w:lang w:eastAsia="zh-CN"/>
        </w:rPr>
        <w:t>图像，与数据库中的样本模型进行图形比较找出异同点。</w:t>
      </w:r>
      <w:r w:rsidRPr="001D71D6">
        <w:rPr>
          <w:rFonts w:ascii="宋体" w:eastAsia="宋体" w:hint="eastAsia"/>
          <w:lang w:eastAsia="zh-CN"/>
        </w:rPr>
        <w:t>从而为新模型自动生成语义标注</w:t>
      </w:r>
      <w:r w:rsidR="001A4696" w:rsidRPr="00504664">
        <w:rPr>
          <w:rFonts w:ascii="宋体" w:eastAsia="宋体" w:hint="eastAsia"/>
          <w:lang w:eastAsia="zh-CN"/>
        </w:rPr>
        <w:t>。</w:t>
      </w:r>
    </w:p>
    <w:p w14:paraId="1276D4E5" w14:textId="2336733D" w:rsidR="00A46D12" w:rsidRDefault="00A46D12">
      <w:pPr>
        <w:rPr>
          <w:rFonts w:ascii="宋体" w:eastAsia="宋体"/>
          <w:lang w:eastAsia="zh-CN"/>
        </w:rPr>
      </w:pPr>
      <w:r>
        <w:rPr>
          <w:rFonts w:ascii="宋体" w:eastAsia="宋体"/>
          <w:lang w:eastAsia="zh-CN"/>
        </w:rPr>
        <w:br w:type="page"/>
      </w:r>
    </w:p>
    <w:p w14:paraId="7A66810D" w14:textId="19BA024D" w:rsidR="00945F70" w:rsidRDefault="00911EFF" w:rsidP="00945F70">
      <w:pPr>
        <w:pStyle w:val="Heading1"/>
        <w:numPr>
          <w:ilvl w:val="0"/>
          <w:numId w:val="1"/>
        </w:numPr>
        <w:rPr>
          <w:rFonts w:ascii="宋体" w:eastAsia="宋体" w:hAnsi="宋体" w:cs="宋体"/>
          <w:lang w:eastAsia="zh-CN"/>
        </w:rPr>
      </w:pPr>
      <w:r>
        <w:rPr>
          <w:rFonts w:eastAsia="宋体" w:hint="eastAsia"/>
          <w:lang w:eastAsia="zh-CN"/>
        </w:rPr>
        <w:lastRenderedPageBreak/>
        <w:t>两种语义标注方法比较</w:t>
      </w:r>
      <w:r w:rsidR="00945F70">
        <w:rPr>
          <w:rFonts w:ascii="宋体" w:eastAsia="宋体" w:hAnsi="宋体" w:cs="宋体" w:hint="eastAsia"/>
          <w:lang w:eastAsia="zh-CN"/>
        </w:rPr>
        <w:t>。</w:t>
      </w:r>
    </w:p>
    <w:p w14:paraId="213F4958" w14:textId="77777777" w:rsidR="00504664" w:rsidRDefault="00504664" w:rsidP="00504664">
      <w:pPr>
        <w:pStyle w:val="ListParagraph"/>
        <w:rPr>
          <w:rFonts w:eastAsia="宋体"/>
          <w:lang w:eastAsia="zh-CN"/>
        </w:rPr>
      </w:pPr>
    </w:p>
    <w:tbl>
      <w:tblPr>
        <w:tblStyle w:val="LightList-Accent1"/>
        <w:tblW w:w="0" w:type="auto"/>
        <w:tblLook w:val="04A0" w:firstRow="1" w:lastRow="0" w:firstColumn="1" w:lastColumn="0" w:noHBand="0" w:noVBand="1"/>
      </w:tblPr>
      <w:tblGrid>
        <w:gridCol w:w="4258"/>
        <w:gridCol w:w="4258"/>
      </w:tblGrid>
      <w:tr w:rsidR="008452B0" w14:paraId="05E6A139" w14:textId="77777777" w:rsidTr="00905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vAlign w:val="bottom"/>
          </w:tcPr>
          <w:p w14:paraId="32E21199" w14:textId="56B6FBDA" w:rsidR="008452B0" w:rsidRDefault="008452B0" w:rsidP="0090559A">
            <w:pPr>
              <w:widowControl w:val="0"/>
              <w:autoSpaceDE w:val="0"/>
              <w:autoSpaceDN w:val="0"/>
              <w:adjustRightInd w:val="0"/>
              <w:spacing w:line="288" w:lineRule="auto"/>
              <w:jc w:val="center"/>
              <w:rPr>
                <w:rFonts w:ascii="Microsoft Sans Serif" w:eastAsia="宋体" w:hAnsi="Microsoft Sans Serif" w:cs="Microsoft Sans Serif"/>
                <w:b w:val="0"/>
                <w:bCs w:val="0"/>
                <w:color w:val="FFFFFF"/>
                <w:sz w:val="28"/>
                <w:szCs w:val="28"/>
                <w:lang w:val="zh-CN" w:eastAsia="zh-CN"/>
              </w:rPr>
            </w:pPr>
            <w:r>
              <w:rPr>
                <w:rFonts w:ascii="宋体" w:eastAsia="宋体" w:cs="宋体" w:hint="eastAsia"/>
                <w:b w:val="0"/>
                <w:bCs w:val="0"/>
                <w:color w:val="FFFFFF"/>
                <w:sz w:val="28"/>
                <w:szCs w:val="28"/>
                <w:lang w:val="zh-CN" w:eastAsia="zh-CN"/>
              </w:rPr>
              <w:t>图像识别自动语义标注</w:t>
            </w:r>
          </w:p>
          <w:p w14:paraId="6C2E5D5E" w14:textId="77777777" w:rsidR="008452B0" w:rsidRDefault="008452B0" w:rsidP="0090559A">
            <w:pPr>
              <w:pStyle w:val="ListParagraph"/>
              <w:ind w:left="0"/>
              <w:jc w:val="center"/>
              <w:rPr>
                <w:rFonts w:eastAsia="宋体"/>
                <w:lang w:eastAsia="zh-CN"/>
              </w:rPr>
            </w:pPr>
          </w:p>
        </w:tc>
        <w:tc>
          <w:tcPr>
            <w:tcW w:w="4258" w:type="dxa"/>
            <w:vAlign w:val="bottom"/>
          </w:tcPr>
          <w:p w14:paraId="4C9388DC" w14:textId="77777777" w:rsidR="008452B0" w:rsidRDefault="008452B0" w:rsidP="0090559A">
            <w:pPr>
              <w:widowControl w:val="0"/>
              <w:autoSpaceDE w:val="0"/>
              <w:autoSpaceDN w:val="0"/>
              <w:adjustRightInd w:val="0"/>
              <w:spacing w:line="288" w:lineRule="auto"/>
              <w:jc w:val="center"/>
              <w:cnfStyle w:val="100000000000" w:firstRow="1" w:lastRow="0" w:firstColumn="0" w:lastColumn="0" w:oddVBand="0" w:evenVBand="0" w:oddHBand="0" w:evenHBand="0" w:firstRowFirstColumn="0" w:firstRowLastColumn="0" w:lastRowFirstColumn="0" w:lastRowLastColumn="0"/>
              <w:rPr>
                <w:rFonts w:ascii="Microsoft Sans Serif" w:eastAsia="宋体" w:hAnsi="Microsoft Sans Serif" w:cs="Microsoft Sans Serif"/>
                <w:b w:val="0"/>
                <w:bCs w:val="0"/>
                <w:color w:val="FFFFFF"/>
                <w:sz w:val="28"/>
                <w:szCs w:val="28"/>
                <w:lang w:val="zh-CN" w:eastAsia="zh-CN"/>
              </w:rPr>
            </w:pPr>
            <w:r>
              <w:rPr>
                <w:rFonts w:ascii="宋体" w:eastAsia="宋体" w:cs="宋体" w:hint="eastAsia"/>
                <w:b w:val="0"/>
                <w:bCs w:val="0"/>
                <w:color w:val="FFFFFF"/>
                <w:sz w:val="28"/>
                <w:szCs w:val="28"/>
                <w:lang w:val="zh-CN" w:eastAsia="zh-CN"/>
              </w:rPr>
              <w:t>比较模型相似的自动语义标注</w:t>
            </w:r>
          </w:p>
          <w:p w14:paraId="49C0D636" w14:textId="77777777" w:rsidR="008452B0" w:rsidRDefault="008452B0" w:rsidP="009055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宋体"/>
                <w:lang w:eastAsia="zh-CN"/>
              </w:rPr>
            </w:pPr>
          </w:p>
        </w:tc>
      </w:tr>
      <w:tr w:rsidR="008452B0" w14:paraId="538D8A6F" w14:textId="77777777" w:rsidTr="00845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BC3C5BF" w14:textId="4EA64328" w:rsidR="008452B0" w:rsidRDefault="00931F0C" w:rsidP="00032A01">
            <w:pPr>
              <w:pStyle w:val="ListParagraph"/>
              <w:ind w:left="0"/>
              <w:jc w:val="center"/>
              <w:rPr>
                <w:rFonts w:eastAsia="宋体"/>
                <w:lang w:eastAsia="zh-CN"/>
              </w:rPr>
            </w:pPr>
            <w:r>
              <w:rPr>
                <w:rFonts w:eastAsia="宋体" w:hint="eastAsia"/>
                <w:noProof/>
              </w:rPr>
              <w:drawing>
                <wp:inline distT="0" distB="0" distL="0" distR="0" wp14:anchorId="4DD11ADE" wp14:editId="0515A8B2">
                  <wp:extent cx="2614429" cy="5022376"/>
                  <wp:effectExtent l="0" t="0" r="0" b="6985"/>
                  <wp:docPr id="5" name="Picture 5" descr="D:\meth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etho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842" cy="5042380"/>
                          </a:xfrm>
                          <a:prstGeom prst="rect">
                            <a:avLst/>
                          </a:prstGeom>
                          <a:noFill/>
                          <a:ln>
                            <a:noFill/>
                          </a:ln>
                        </pic:spPr>
                      </pic:pic>
                    </a:graphicData>
                  </a:graphic>
                </wp:inline>
              </w:drawing>
            </w:r>
          </w:p>
        </w:tc>
        <w:tc>
          <w:tcPr>
            <w:tcW w:w="4258" w:type="dxa"/>
          </w:tcPr>
          <w:p w14:paraId="20861983" w14:textId="5B6B2A59" w:rsidR="008452B0" w:rsidRDefault="00A46D12" w:rsidP="00032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noProof/>
              </w:rPr>
              <w:drawing>
                <wp:inline distT="0" distB="0" distL="0" distR="0" wp14:anchorId="394489D9" wp14:editId="739AA0B1">
                  <wp:extent cx="2614877" cy="5022376"/>
                  <wp:effectExtent l="0" t="0" r="0" b="6985"/>
                  <wp:docPr id="9" name="Picture 9" descr="D:\meth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etho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198" cy="5024913"/>
                          </a:xfrm>
                          <a:prstGeom prst="rect">
                            <a:avLst/>
                          </a:prstGeom>
                          <a:noFill/>
                          <a:ln>
                            <a:noFill/>
                          </a:ln>
                        </pic:spPr>
                      </pic:pic>
                    </a:graphicData>
                  </a:graphic>
                </wp:inline>
              </w:drawing>
            </w:r>
          </w:p>
        </w:tc>
        <w:bookmarkStart w:id="0" w:name="_GoBack"/>
        <w:bookmarkEnd w:id="0"/>
      </w:tr>
      <w:tr w:rsidR="00134E22" w14:paraId="62500A93" w14:textId="77777777" w:rsidTr="00985A54">
        <w:tc>
          <w:tcPr>
            <w:cnfStyle w:val="001000000000" w:firstRow="0" w:lastRow="0" w:firstColumn="1" w:lastColumn="0" w:oddVBand="0" w:evenVBand="0" w:oddHBand="0" w:evenHBand="0" w:firstRowFirstColumn="0" w:firstRowLastColumn="0" w:lastRowFirstColumn="0" w:lastRowLastColumn="0"/>
            <w:tcW w:w="4258" w:type="dxa"/>
            <w:shd w:val="clear" w:color="auto" w:fill="FBD4B4" w:themeFill="accent6" w:themeFillTint="66"/>
          </w:tcPr>
          <w:p w14:paraId="23DE4167" w14:textId="643BFDDB" w:rsidR="00134E22" w:rsidRDefault="00134E22" w:rsidP="00032A01">
            <w:pPr>
              <w:pStyle w:val="ListParagraph"/>
              <w:ind w:left="0"/>
              <w:jc w:val="center"/>
              <w:rPr>
                <w:rFonts w:eastAsia="宋体"/>
                <w:noProof/>
                <w:lang w:eastAsia="zh-CN"/>
              </w:rPr>
            </w:pPr>
            <w:r>
              <w:rPr>
                <w:rFonts w:eastAsia="宋体" w:hint="eastAsia"/>
                <w:noProof/>
                <w:lang w:eastAsia="zh-CN"/>
              </w:rPr>
              <w:t>方法</w:t>
            </w:r>
            <w:r>
              <w:rPr>
                <w:rFonts w:eastAsia="宋体" w:hint="eastAsia"/>
                <w:noProof/>
                <w:lang w:eastAsia="zh-CN"/>
              </w:rPr>
              <w:t>1</w:t>
            </w:r>
          </w:p>
        </w:tc>
        <w:tc>
          <w:tcPr>
            <w:tcW w:w="4258" w:type="dxa"/>
            <w:shd w:val="clear" w:color="auto" w:fill="FBD4B4" w:themeFill="accent6" w:themeFillTint="66"/>
          </w:tcPr>
          <w:p w14:paraId="207FCFB5" w14:textId="037BED46" w:rsidR="00134E22" w:rsidRPr="00134E22" w:rsidRDefault="00134E22" w:rsidP="00032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宋体"/>
                <w:b/>
                <w:noProof/>
                <w:lang w:eastAsia="zh-CN"/>
              </w:rPr>
            </w:pPr>
            <w:r w:rsidRPr="00134E22">
              <w:rPr>
                <w:rFonts w:eastAsia="宋体" w:hint="eastAsia"/>
                <w:b/>
                <w:noProof/>
                <w:lang w:eastAsia="zh-CN"/>
              </w:rPr>
              <w:t>方法</w:t>
            </w:r>
            <w:r w:rsidRPr="00134E22">
              <w:rPr>
                <w:rFonts w:eastAsia="宋体" w:hint="eastAsia"/>
                <w:b/>
                <w:noProof/>
                <w:lang w:eastAsia="zh-CN"/>
              </w:rPr>
              <w:t>2</w:t>
            </w:r>
          </w:p>
        </w:tc>
      </w:tr>
    </w:tbl>
    <w:p w14:paraId="25200CCF" w14:textId="77777777" w:rsidR="001D3039" w:rsidRDefault="001D3039" w:rsidP="00504664">
      <w:pPr>
        <w:pStyle w:val="ListParagraph"/>
        <w:rPr>
          <w:rFonts w:eastAsia="宋体"/>
          <w:lang w:eastAsia="zh-CN"/>
        </w:rPr>
      </w:pPr>
    </w:p>
    <w:p w14:paraId="5799CC2E" w14:textId="1DD54F3B" w:rsidR="0092318B" w:rsidRDefault="0092318B" w:rsidP="0092318B">
      <w:pPr>
        <w:jc w:val="center"/>
        <w:rPr>
          <w:rFonts w:eastAsia="宋体"/>
          <w:lang w:eastAsia="zh-CN"/>
        </w:rPr>
      </w:pPr>
      <w:r>
        <w:rPr>
          <w:rFonts w:eastAsia="宋体" w:hint="eastAsia"/>
          <w:lang w:eastAsia="zh-CN"/>
        </w:rPr>
        <w:t>图</w:t>
      </w:r>
      <w:r>
        <w:rPr>
          <w:rFonts w:eastAsia="宋体" w:hint="eastAsia"/>
          <w:lang w:eastAsia="zh-CN"/>
        </w:rPr>
        <w:t xml:space="preserve">4. </w:t>
      </w:r>
      <w:r>
        <w:rPr>
          <w:rFonts w:eastAsia="宋体" w:hint="eastAsia"/>
          <w:lang w:eastAsia="zh-CN"/>
        </w:rPr>
        <w:t>两种模型语义标注比较</w:t>
      </w:r>
    </w:p>
    <w:p w14:paraId="2BF7AC4D" w14:textId="77777777" w:rsidR="0092318B" w:rsidRPr="0092318B" w:rsidRDefault="0092318B" w:rsidP="00504664">
      <w:pPr>
        <w:pStyle w:val="ListParagraph"/>
        <w:rPr>
          <w:rFonts w:eastAsia="宋体"/>
          <w:lang w:eastAsia="zh-CN"/>
        </w:rPr>
      </w:pPr>
    </w:p>
    <w:p w14:paraId="444A3646" w14:textId="6E10FCD5" w:rsidR="00134E22" w:rsidRDefault="00F975D7" w:rsidP="00F975D7">
      <w:pPr>
        <w:rPr>
          <w:rFonts w:eastAsia="宋体"/>
          <w:lang w:eastAsia="zh-CN"/>
        </w:rPr>
      </w:pPr>
      <w:r>
        <w:rPr>
          <w:rFonts w:eastAsia="宋体" w:hint="eastAsia"/>
          <w:lang w:eastAsia="zh-CN"/>
        </w:rPr>
        <w:t>总结：</w:t>
      </w:r>
      <w:r w:rsidR="00F516D6">
        <w:rPr>
          <w:rFonts w:eastAsia="宋体" w:hint="eastAsia"/>
          <w:lang w:eastAsia="zh-CN"/>
        </w:rPr>
        <w:t>通过以上的工作流程图，可看出两种基于三维模型的自动语义标注方法不同之处。</w:t>
      </w:r>
      <w:r w:rsidR="006B5A62">
        <w:rPr>
          <w:rFonts w:eastAsia="宋体" w:hint="eastAsia"/>
          <w:lang w:eastAsia="zh-CN"/>
        </w:rPr>
        <w:t>虽然从实现方法是比较独立的两种方法。但实际语义标注系统中是可以</w:t>
      </w:r>
      <w:r w:rsidR="006B5A62" w:rsidRPr="00BA1F81">
        <w:rPr>
          <w:rFonts w:eastAsia="宋体" w:hint="eastAsia"/>
          <w:b/>
          <w:lang w:eastAsia="zh-CN"/>
        </w:rPr>
        <w:t>结合使用</w:t>
      </w:r>
      <w:r w:rsidR="006B5A62">
        <w:rPr>
          <w:rFonts w:eastAsia="宋体" w:hint="eastAsia"/>
          <w:lang w:eastAsia="zh-CN"/>
        </w:rPr>
        <w:t>的。</w:t>
      </w:r>
    </w:p>
    <w:p w14:paraId="62111B11" w14:textId="77777777" w:rsidR="0030681E" w:rsidRDefault="0030681E" w:rsidP="00F975D7">
      <w:pPr>
        <w:rPr>
          <w:rFonts w:eastAsia="宋体"/>
          <w:lang w:eastAsia="zh-CN"/>
        </w:rPr>
      </w:pPr>
    </w:p>
    <w:p w14:paraId="1CC07CAE" w14:textId="5893D2FC" w:rsidR="00134E22" w:rsidRDefault="00134E22" w:rsidP="00F975D7">
      <w:pPr>
        <w:rPr>
          <w:rFonts w:eastAsia="宋体"/>
          <w:lang w:eastAsia="zh-CN"/>
        </w:rPr>
      </w:pPr>
      <w:r>
        <w:rPr>
          <w:rFonts w:eastAsia="宋体" w:hint="eastAsia"/>
          <w:lang w:eastAsia="zh-CN"/>
        </w:rPr>
        <w:t>例如当我们需要将一个三维模型转换的二维图像与数据库的其他三维模型做比较的时候。假设三维模型数据库存放大量成千上万个模型数据。显然如果将一个</w:t>
      </w:r>
      <w:r w:rsidR="00DB02BA">
        <w:rPr>
          <w:rFonts w:eastAsia="宋体" w:hint="eastAsia"/>
          <w:lang w:eastAsia="zh-CN"/>
        </w:rPr>
        <w:t>三维</w:t>
      </w:r>
      <w:r>
        <w:rPr>
          <w:rFonts w:eastAsia="宋体" w:hint="eastAsia"/>
          <w:lang w:eastAsia="zh-CN"/>
        </w:rPr>
        <w:t>模型</w:t>
      </w:r>
      <w:r w:rsidR="00DB02BA">
        <w:rPr>
          <w:rFonts w:eastAsia="宋体" w:hint="eastAsia"/>
          <w:lang w:eastAsia="zh-CN"/>
        </w:rPr>
        <w:t>与整个数据库里面的所有模型进行比较，为了同步他们之间的语义标注信息。这样的效率会特别慢，没有达到要解决海量数据的意义。</w:t>
      </w:r>
    </w:p>
    <w:p w14:paraId="45483697" w14:textId="77777777" w:rsidR="0030681E" w:rsidRDefault="0030681E" w:rsidP="00F975D7">
      <w:pPr>
        <w:rPr>
          <w:rFonts w:eastAsia="宋体"/>
          <w:lang w:eastAsia="zh-CN"/>
        </w:rPr>
      </w:pPr>
    </w:p>
    <w:p w14:paraId="0CA91273" w14:textId="77777777" w:rsidR="00EC2ED2" w:rsidRDefault="00EC2ED2" w:rsidP="00F975D7">
      <w:pPr>
        <w:rPr>
          <w:rFonts w:eastAsia="宋体"/>
          <w:lang w:eastAsia="zh-CN"/>
        </w:rPr>
      </w:pPr>
      <w:r>
        <w:rPr>
          <w:rFonts w:eastAsia="宋体" w:hint="eastAsia"/>
          <w:lang w:eastAsia="zh-CN"/>
        </w:rPr>
        <w:t>为了解决这样的问题，我们完全可以结合以上两种语义标注方法使用：</w:t>
      </w:r>
    </w:p>
    <w:p w14:paraId="29631A05" w14:textId="77777777" w:rsidR="00C05D36" w:rsidRDefault="00C05D36" w:rsidP="00F975D7">
      <w:pPr>
        <w:rPr>
          <w:rFonts w:eastAsia="宋体"/>
          <w:lang w:eastAsia="zh-CN"/>
        </w:rPr>
      </w:pPr>
    </w:p>
    <w:p w14:paraId="7E630968" w14:textId="0A87C50B" w:rsidR="0030681E" w:rsidRDefault="00EC2ED2" w:rsidP="00F975D7">
      <w:pPr>
        <w:rPr>
          <w:rFonts w:eastAsia="宋体"/>
          <w:lang w:eastAsia="zh-CN"/>
        </w:rPr>
      </w:pPr>
      <w:r w:rsidRPr="00EC2ED2">
        <w:rPr>
          <w:rFonts w:eastAsia="宋体" w:hint="eastAsia"/>
          <w:b/>
          <w:lang w:eastAsia="zh-CN"/>
        </w:rPr>
        <w:lastRenderedPageBreak/>
        <w:t>步骤一：</w:t>
      </w:r>
      <w:r>
        <w:rPr>
          <w:rFonts w:eastAsia="宋体" w:hint="eastAsia"/>
          <w:lang w:eastAsia="zh-CN"/>
        </w:rPr>
        <w:t>首先要为导入的三维模型进行多视角截图，然后通过</w:t>
      </w:r>
      <w:r w:rsidRPr="00EC2ED2">
        <w:rPr>
          <w:rFonts w:eastAsia="宋体" w:hint="eastAsia"/>
          <w:b/>
          <w:lang w:eastAsia="zh-CN"/>
        </w:rPr>
        <w:t>方法</w:t>
      </w:r>
      <w:r w:rsidRPr="00EC2ED2">
        <w:rPr>
          <w:rFonts w:eastAsia="宋体" w:hint="eastAsia"/>
          <w:b/>
          <w:lang w:eastAsia="zh-CN"/>
        </w:rPr>
        <w:t>1</w:t>
      </w:r>
      <w:r>
        <w:rPr>
          <w:rFonts w:eastAsia="宋体" w:hint="eastAsia"/>
          <w:lang w:eastAsia="zh-CN"/>
        </w:rPr>
        <w:t>从多个模型生成二维图像进行图像识别方法。并得到语义标注信息（见图方法</w:t>
      </w:r>
      <w:r>
        <w:rPr>
          <w:rFonts w:eastAsia="宋体" w:hint="eastAsia"/>
          <w:lang w:eastAsia="zh-CN"/>
        </w:rPr>
        <w:t>1</w:t>
      </w:r>
      <w:r>
        <w:rPr>
          <w:rFonts w:eastAsia="宋体" w:hint="eastAsia"/>
          <w:lang w:eastAsia="zh-CN"/>
        </w:rPr>
        <w:t>）。</w:t>
      </w:r>
    </w:p>
    <w:p w14:paraId="59EA0369" w14:textId="77777777" w:rsidR="00C05D36" w:rsidRPr="00EC2ED2" w:rsidRDefault="00C05D36" w:rsidP="00F975D7">
      <w:pPr>
        <w:rPr>
          <w:rFonts w:eastAsia="宋体"/>
          <w:lang w:eastAsia="zh-CN"/>
        </w:rPr>
      </w:pPr>
    </w:p>
    <w:p w14:paraId="16DB4AEB" w14:textId="79A1EA18" w:rsidR="003C64DB" w:rsidRDefault="00C05D36" w:rsidP="003C64DB">
      <w:pPr>
        <w:rPr>
          <w:rFonts w:eastAsia="宋体"/>
          <w:lang w:eastAsia="zh-CN"/>
        </w:rPr>
      </w:pPr>
      <w:r w:rsidRPr="00EC2ED2">
        <w:rPr>
          <w:rFonts w:eastAsia="宋体" w:hint="eastAsia"/>
          <w:b/>
          <w:lang w:eastAsia="zh-CN"/>
        </w:rPr>
        <w:t>步骤</w:t>
      </w:r>
      <w:r>
        <w:rPr>
          <w:rFonts w:eastAsia="宋体" w:hint="eastAsia"/>
          <w:b/>
          <w:lang w:eastAsia="zh-CN"/>
        </w:rPr>
        <w:t>二</w:t>
      </w:r>
      <w:r w:rsidRPr="00EC2ED2">
        <w:rPr>
          <w:rFonts w:eastAsia="宋体" w:hint="eastAsia"/>
          <w:b/>
          <w:lang w:eastAsia="zh-CN"/>
        </w:rPr>
        <w:t>：</w:t>
      </w:r>
      <w:r>
        <w:rPr>
          <w:rFonts w:eastAsia="宋体" w:hint="eastAsia"/>
          <w:lang w:eastAsia="zh-CN"/>
        </w:rPr>
        <w:t>当三维模型拥有了语义标注信息之后。可对其进行分类，聚类模型</w:t>
      </w:r>
      <w:r w:rsidR="003C64DB">
        <w:rPr>
          <w:rFonts w:eastAsia="宋体" w:hint="eastAsia"/>
          <w:lang w:eastAsia="zh-CN"/>
        </w:rPr>
        <w:t>操作</w:t>
      </w:r>
      <w:r>
        <w:rPr>
          <w:rFonts w:eastAsia="宋体" w:hint="eastAsia"/>
          <w:lang w:eastAsia="zh-CN"/>
        </w:rPr>
        <w:t>。</w:t>
      </w:r>
      <w:r w:rsidR="00935BF7">
        <w:rPr>
          <w:rFonts w:eastAsia="宋体" w:hint="eastAsia"/>
          <w:lang w:eastAsia="zh-CN"/>
        </w:rPr>
        <w:t>从</w:t>
      </w:r>
      <w:r w:rsidR="00935BF7" w:rsidRPr="00935BF7">
        <w:rPr>
          <w:rFonts w:eastAsia="宋体" w:hint="eastAsia"/>
          <w:b/>
          <w:lang w:eastAsia="zh-CN"/>
        </w:rPr>
        <w:t>方法</w:t>
      </w:r>
      <w:r w:rsidR="00935BF7" w:rsidRPr="00935BF7">
        <w:rPr>
          <w:rFonts w:eastAsia="宋体" w:hint="eastAsia"/>
          <w:b/>
          <w:lang w:eastAsia="zh-CN"/>
        </w:rPr>
        <w:t xml:space="preserve">2 </w:t>
      </w:r>
      <w:r w:rsidR="00935BF7">
        <w:rPr>
          <w:rFonts w:eastAsia="宋体" w:hint="eastAsia"/>
          <w:lang w:eastAsia="zh-CN"/>
        </w:rPr>
        <w:t>可看到</w:t>
      </w:r>
      <w:r w:rsidR="00935BF7" w:rsidRPr="00935BF7">
        <w:rPr>
          <w:rFonts w:eastAsia="宋体" w:hint="eastAsia"/>
          <w:lang w:eastAsia="zh-CN"/>
        </w:rPr>
        <w:t>比较模型相似的自动语义标注</w:t>
      </w:r>
      <w:r w:rsidR="00935BF7">
        <w:rPr>
          <w:rFonts w:eastAsia="宋体" w:hint="eastAsia"/>
          <w:lang w:eastAsia="zh-CN"/>
        </w:rPr>
        <w:t>方法的输入资源是从</w:t>
      </w:r>
      <w:r w:rsidR="00935BF7" w:rsidRPr="00935BF7">
        <w:rPr>
          <w:rFonts w:eastAsia="宋体" w:hint="eastAsia"/>
          <w:b/>
          <w:lang w:eastAsia="zh-CN"/>
        </w:rPr>
        <w:t>方法</w:t>
      </w:r>
      <w:r w:rsidR="00935BF7" w:rsidRPr="00935BF7">
        <w:rPr>
          <w:rFonts w:eastAsia="宋体" w:hint="eastAsia"/>
          <w:b/>
          <w:lang w:eastAsia="zh-CN"/>
        </w:rPr>
        <w:t>1</w:t>
      </w:r>
      <w:r w:rsidR="00935BF7" w:rsidRPr="00935BF7">
        <w:rPr>
          <w:rFonts w:eastAsia="宋体" w:hint="eastAsia"/>
          <w:lang w:eastAsia="zh-CN"/>
        </w:rPr>
        <w:t>图像识别自动语义标注</w:t>
      </w:r>
      <w:r w:rsidR="00935BF7">
        <w:rPr>
          <w:rFonts w:eastAsia="宋体" w:hint="eastAsia"/>
          <w:lang w:eastAsia="zh-CN"/>
        </w:rPr>
        <w:t>方法得到的结果。</w:t>
      </w:r>
      <w:r w:rsidR="003C64DB">
        <w:rPr>
          <w:rFonts w:eastAsia="宋体" w:hint="eastAsia"/>
          <w:lang w:eastAsia="zh-CN"/>
        </w:rPr>
        <w:t>之后通过访问数据库，在海量模型数据中找出类似同样的模型数据类型。得到更为相关性的模型数据。然后进行原三维模型与其他同类模型的相似度比较。再次进行</w:t>
      </w:r>
      <w:r w:rsidR="00F0771B">
        <w:rPr>
          <w:rFonts w:eastAsia="宋体" w:hint="eastAsia"/>
          <w:lang w:eastAsia="zh-CN"/>
        </w:rPr>
        <w:t>语义标注，同步相似度比较高的模型之间的语义信息。</w:t>
      </w:r>
    </w:p>
    <w:p w14:paraId="2DBBBAAC" w14:textId="77777777" w:rsidR="008A60C5" w:rsidRDefault="008A60C5" w:rsidP="003C64DB">
      <w:pPr>
        <w:rPr>
          <w:rFonts w:eastAsia="宋体"/>
          <w:lang w:eastAsia="zh-CN"/>
        </w:rPr>
      </w:pPr>
    </w:p>
    <w:p w14:paraId="4F8C3DA2" w14:textId="387B724B" w:rsidR="00BF3D9A" w:rsidRDefault="00BF3D9A" w:rsidP="00BF3D9A">
      <w:pPr>
        <w:pStyle w:val="Heading1"/>
        <w:numPr>
          <w:ilvl w:val="0"/>
          <w:numId w:val="1"/>
        </w:numPr>
        <w:rPr>
          <w:rFonts w:ascii="宋体" w:eastAsia="宋体" w:hAnsi="宋体" w:cs="宋体"/>
          <w:lang w:eastAsia="zh-CN"/>
        </w:rPr>
      </w:pPr>
      <w:r>
        <w:rPr>
          <w:rFonts w:eastAsia="宋体" w:hint="eastAsia"/>
          <w:lang w:eastAsia="zh-CN"/>
        </w:rPr>
        <w:t>本语义标注系统与整个三维模型系统的关系</w:t>
      </w:r>
      <w:r>
        <w:rPr>
          <w:rFonts w:ascii="宋体" w:eastAsia="宋体" w:hAnsi="宋体" w:cs="宋体" w:hint="eastAsia"/>
          <w:lang w:eastAsia="zh-CN"/>
        </w:rPr>
        <w:t>。</w:t>
      </w:r>
    </w:p>
    <w:p w14:paraId="634839AE" w14:textId="77777777" w:rsidR="0092318B" w:rsidRPr="0092318B" w:rsidRDefault="0092318B" w:rsidP="0092318B">
      <w:pPr>
        <w:rPr>
          <w:rFonts w:eastAsia="宋体"/>
          <w:lang w:eastAsia="zh-CN"/>
        </w:rPr>
      </w:pPr>
    </w:p>
    <w:p w14:paraId="20A7D7DE" w14:textId="68B91D2A" w:rsidR="0030681E" w:rsidRDefault="004770A6" w:rsidP="0092318B">
      <w:pPr>
        <w:jc w:val="center"/>
        <w:rPr>
          <w:rFonts w:eastAsia="宋体"/>
          <w:lang w:eastAsia="zh-CN"/>
        </w:rPr>
      </w:pPr>
      <w:r>
        <w:rPr>
          <w:rFonts w:eastAsia="宋体" w:hint="eastAsia"/>
          <w:noProof/>
        </w:rPr>
        <mc:AlternateContent>
          <mc:Choice Requires="wps">
            <w:drawing>
              <wp:anchor distT="0" distB="0" distL="114300" distR="114300" simplePos="0" relativeHeight="251661312" behindDoc="0" locked="0" layoutInCell="1" allowOverlap="1" wp14:anchorId="20A0C7B9" wp14:editId="13E24F70">
                <wp:simplePos x="0" y="0"/>
                <wp:positionH relativeFrom="column">
                  <wp:posOffset>4350715</wp:posOffset>
                </wp:positionH>
                <wp:positionV relativeFrom="paragraph">
                  <wp:posOffset>4615155</wp:posOffset>
                </wp:positionV>
                <wp:extent cx="285293" cy="219456"/>
                <wp:effectExtent l="57150" t="38100" r="635" b="123825"/>
                <wp:wrapNone/>
                <wp:docPr id="13" name="Right Arrow 13"/>
                <wp:cNvGraphicFramePr/>
                <a:graphic xmlns:a="http://schemas.openxmlformats.org/drawingml/2006/main">
                  <a:graphicData uri="http://schemas.microsoft.com/office/word/2010/wordprocessingShape">
                    <wps:wsp>
                      <wps:cNvSpPr/>
                      <wps:spPr>
                        <a:xfrm>
                          <a:off x="0" y="0"/>
                          <a:ext cx="285293" cy="21945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left:0;text-align:left;margin-left:342.6pt;margin-top:363.4pt;width:22.45pt;height:17.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" adj="13292" fillcolor="#4f81bd [3204]" strokecolor="#4579b8 [3044]">
                <v:fill color2="#a7bfde [1620]" rotate="t" angle="180" focus="100%" type="gradient">
                  <o:fill v:ext="view" type="gradientUnscaled"/>
                </v:fill>
                <v:shadow on="t" color="black" opacity="22937f" origin=",.5" offset="0,.63889mm"/>
              </v:shape>
            </w:pict>
          </mc:Fallback>
        </mc:AlternateContent>
      </w:r>
      <w:r w:rsidR="007E676D">
        <w:rPr>
          <w:rFonts w:eastAsia="宋体" w:hint="eastAsia"/>
          <w:noProof/>
        </w:rPr>
        <mc:AlternateContent>
          <mc:Choice Requires="wps">
            <w:drawing>
              <wp:anchor distT="0" distB="0" distL="114300" distR="114300" simplePos="0" relativeHeight="251660288" behindDoc="0" locked="0" layoutInCell="1" allowOverlap="1" wp14:anchorId="2D0429C1" wp14:editId="5C89880D">
                <wp:simplePos x="0" y="0"/>
                <wp:positionH relativeFrom="column">
                  <wp:posOffset>4708525</wp:posOffset>
                </wp:positionH>
                <wp:positionV relativeFrom="paragraph">
                  <wp:posOffset>4445457</wp:posOffset>
                </wp:positionV>
                <wp:extent cx="1448410" cy="497434"/>
                <wp:effectExtent l="76200" t="57150" r="76200" b="93345"/>
                <wp:wrapNone/>
                <wp:docPr id="12" name="Text Box 12"/>
                <wp:cNvGraphicFramePr/>
                <a:graphic xmlns:a="http://schemas.openxmlformats.org/drawingml/2006/main">
                  <a:graphicData uri="http://schemas.microsoft.com/office/word/2010/wordprocessingShape">
                    <wps:wsp>
                      <wps:cNvSpPr txBox="1"/>
                      <wps:spPr>
                        <a:xfrm>
                          <a:off x="0" y="0"/>
                          <a:ext cx="1448410" cy="497434"/>
                        </a:xfrm>
                        <a:prstGeom prst="rect">
                          <a:avLst/>
                        </a:prstGeom>
                        <a:ln/>
                      </wps:spPr>
                      <wps:style>
                        <a:lnRef idx="3">
                          <a:schemeClr val="lt1"/>
                        </a:lnRef>
                        <a:fillRef idx="1">
                          <a:schemeClr val="accent6"/>
                        </a:fillRef>
                        <a:effectRef idx="1">
                          <a:schemeClr val="accent6"/>
                        </a:effectRef>
                        <a:fontRef idx="minor">
                          <a:schemeClr val="lt1"/>
                        </a:fontRef>
                      </wps:style>
                      <wps:txbx>
                        <w:txbxContent>
                          <w:p w14:paraId="62178329" w14:textId="1B04B970" w:rsidR="007E676D" w:rsidRPr="007E676D" w:rsidRDefault="007E676D">
                            <w:pPr>
                              <w:rPr>
                                <w:rFonts w:eastAsia="宋体"/>
                                <w:b/>
                                <w:lang w:eastAsia="zh-CN"/>
                              </w:rPr>
                            </w:pPr>
                            <w:r>
                              <w:rPr>
                                <w:rFonts w:eastAsia="宋体" w:hint="eastAsia"/>
                                <w:b/>
                                <w:lang w:eastAsia="zh-CN"/>
                              </w:rPr>
                              <w:t>三维模型</w:t>
                            </w:r>
                            <w:r w:rsidRPr="007E676D">
                              <w:rPr>
                                <w:rFonts w:eastAsia="宋体" w:hint="eastAsia"/>
                                <w:b/>
                                <w:lang w:eastAsia="zh-CN"/>
                              </w:rPr>
                              <w:t>语义标注系统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70.75pt;margin-top:350.05pt;width:114.05pt;height:39.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" fillcolor="#f79646 [3209]" strokecolor="white [3201]" strokeweight="3pt">
                <v:shadow on="t" color="black" opacity="24903f" origin=",.5" offset="0,.55556mm"/>
                <v:textbox>
                  <w:txbxContent>
                    <w:p w14:paraId="62178329" w14:textId="1B04B970" w:rsidR="007E676D" w:rsidRPr="007E676D" w:rsidRDefault="007E676D">
                      <w:pPr>
                        <w:rPr>
                          <w:rFonts w:eastAsia="宋体" w:hint="eastAsia"/>
                          <w:b/>
                          <w:lang w:eastAsia="zh-CN"/>
                        </w:rPr>
                      </w:pPr>
                      <w:r>
                        <w:rPr>
                          <w:rFonts w:eastAsia="宋体" w:hint="eastAsia"/>
                          <w:b/>
                          <w:lang w:eastAsia="zh-CN"/>
                        </w:rPr>
                        <w:t>三维模型</w:t>
                      </w:r>
                      <w:r w:rsidRPr="007E676D">
                        <w:rPr>
                          <w:rFonts w:eastAsia="宋体" w:hint="eastAsia"/>
                          <w:b/>
                          <w:lang w:eastAsia="zh-CN"/>
                        </w:rPr>
                        <w:t>语义标注系统</w:t>
                      </w:r>
                    </w:p>
                  </w:txbxContent>
                </v:textbox>
              </v:shape>
            </w:pict>
          </mc:Fallback>
        </mc:AlternateContent>
      </w:r>
      <w:r w:rsidR="007E676D">
        <w:rPr>
          <w:rFonts w:eastAsia="宋体" w:hint="eastAsia"/>
          <w:noProof/>
        </w:rPr>
        <mc:AlternateContent>
          <mc:Choice Requires="wps">
            <w:drawing>
              <wp:anchor distT="0" distB="0" distL="114300" distR="114300" simplePos="0" relativeHeight="251659264" behindDoc="0" locked="0" layoutInCell="1" allowOverlap="1" wp14:anchorId="250B54CB" wp14:editId="5EDCF164">
                <wp:simplePos x="0" y="0"/>
                <wp:positionH relativeFrom="column">
                  <wp:posOffset>3333902</wp:posOffset>
                </wp:positionH>
                <wp:positionV relativeFrom="paragraph">
                  <wp:posOffset>3942156</wp:posOffset>
                </wp:positionV>
                <wp:extent cx="885140" cy="1828800"/>
                <wp:effectExtent l="19050" t="19050" r="10795" b="19050"/>
                <wp:wrapNone/>
                <wp:docPr id="11" name="Rectangle 11"/>
                <wp:cNvGraphicFramePr/>
                <a:graphic xmlns:a="http://schemas.openxmlformats.org/drawingml/2006/main">
                  <a:graphicData uri="http://schemas.microsoft.com/office/word/2010/wordprocessingShape">
                    <wps:wsp>
                      <wps:cNvSpPr/>
                      <wps:spPr>
                        <a:xfrm>
                          <a:off x="0" y="0"/>
                          <a:ext cx="885140" cy="1828800"/>
                        </a:xfrm>
                        <a:prstGeom prst="rect">
                          <a:avLst/>
                        </a:prstGeom>
                        <a:noFill/>
                        <a:ln w="38100">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262.5pt;margin-top:310.4pt;width:69.7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" filled="f" strokecolor="#ffc000" strokeweight="3pt"/>
            </w:pict>
          </mc:Fallback>
        </mc:AlternateContent>
      </w:r>
      <w:r w:rsidR="0092318B">
        <w:rPr>
          <w:rFonts w:eastAsia="宋体" w:hint="eastAsia"/>
          <w:noProof/>
        </w:rPr>
        <w:drawing>
          <wp:inline distT="0" distB="0" distL="0" distR="0" wp14:anchorId="552E7F6D" wp14:editId="1F8DEFEA">
            <wp:extent cx="3348787" cy="5838825"/>
            <wp:effectExtent l="0" t="0" r="4445" b="0"/>
            <wp:docPr id="10" name="Picture 10" descr="D:\可视化组分工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可视化组分工架构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3770" cy="5847513"/>
                    </a:xfrm>
                    <a:prstGeom prst="rect">
                      <a:avLst/>
                    </a:prstGeom>
                    <a:noFill/>
                    <a:ln>
                      <a:noFill/>
                    </a:ln>
                  </pic:spPr>
                </pic:pic>
              </a:graphicData>
            </a:graphic>
          </wp:inline>
        </w:drawing>
      </w:r>
    </w:p>
    <w:p w14:paraId="2C30554A" w14:textId="135B86F9" w:rsidR="00985A54" w:rsidRDefault="00985A54" w:rsidP="00985A54">
      <w:pPr>
        <w:jc w:val="center"/>
        <w:rPr>
          <w:rFonts w:eastAsia="宋体"/>
          <w:lang w:eastAsia="zh-CN"/>
        </w:rPr>
      </w:pPr>
      <w:r>
        <w:rPr>
          <w:rFonts w:eastAsia="宋体" w:hint="eastAsia"/>
          <w:lang w:eastAsia="zh-CN"/>
        </w:rPr>
        <w:t>图</w:t>
      </w:r>
      <w:r>
        <w:rPr>
          <w:rFonts w:eastAsia="宋体" w:hint="eastAsia"/>
          <w:lang w:eastAsia="zh-CN"/>
        </w:rPr>
        <w:t>5.</w:t>
      </w:r>
      <w:r w:rsidRPr="00985A54">
        <w:rPr>
          <w:rFonts w:hint="eastAsia"/>
          <w:lang w:eastAsia="zh-CN"/>
        </w:rPr>
        <w:t xml:space="preserve"> </w:t>
      </w:r>
      <w:r w:rsidRPr="00985A54">
        <w:rPr>
          <w:rFonts w:eastAsia="宋体" w:hint="eastAsia"/>
          <w:lang w:eastAsia="zh-CN"/>
        </w:rPr>
        <w:t>整个三维模型系统</w:t>
      </w:r>
      <w:r>
        <w:rPr>
          <w:rFonts w:eastAsia="宋体" w:hint="eastAsia"/>
          <w:lang w:eastAsia="zh-CN"/>
        </w:rPr>
        <w:t>的架构图</w:t>
      </w:r>
    </w:p>
    <w:p w14:paraId="46AB1423" w14:textId="297EA51C" w:rsidR="00985A54" w:rsidRDefault="007A4847" w:rsidP="007A4847">
      <w:pPr>
        <w:rPr>
          <w:rFonts w:eastAsia="宋体"/>
          <w:lang w:eastAsia="zh-CN"/>
        </w:rPr>
      </w:pPr>
      <w:r>
        <w:rPr>
          <w:rFonts w:eastAsia="宋体" w:hint="eastAsia"/>
          <w:lang w:eastAsia="zh-CN"/>
        </w:rPr>
        <w:lastRenderedPageBreak/>
        <w:t>从图</w:t>
      </w:r>
      <w:r>
        <w:rPr>
          <w:rFonts w:eastAsia="宋体" w:hint="eastAsia"/>
          <w:lang w:eastAsia="zh-CN"/>
        </w:rPr>
        <w:t>5</w:t>
      </w:r>
      <w:r>
        <w:rPr>
          <w:rFonts w:eastAsia="宋体" w:hint="eastAsia"/>
          <w:lang w:eastAsia="zh-CN"/>
        </w:rPr>
        <w:t>中可看到</w:t>
      </w:r>
      <w:r w:rsidRPr="007A4847">
        <w:rPr>
          <w:rFonts w:eastAsia="宋体" w:hint="eastAsia"/>
          <w:lang w:eastAsia="zh-CN"/>
        </w:rPr>
        <w:t>本语义标注系统与整个三维模型系统</w:t>
      </w:r>
      <w:r>
        <w:rPr>
          <w:rFonts w:eastAsia="宋体" w:hint="eastAsia"/>
          <w:lang w:eastAsia="zh-CN"/>
        </w:rPr>
        <w:t>之间</w:t>
      </w:r>
      <w:r w:rsidRPr="007A4847">
        <w:rPr>
          <w:rFonts w:eastAsia="宋体" w:hint="eastAsia"/>
          <w:lang w:eastAsia="zh-CN"/>
        </w:rPr>
        <w:t>的关系</w:t>
      </w:r>
      <w:r>
        <w:rPr>
          <w:rFonts w:eastAsia="宋体" w:hint="eastAsia"/>
          <w:lang w:eastAsia="zh-CN"/>
        </w:rPr>
        <w:t>。本系统是置于整套系统的支持层。当大量的三维模型通过建模平台建出来之后，在数据库里面未定义或者未聚类，分类。</w:t>
      </w:r>
      <w:r w:rsidR="004E2D24">
        <w:rPr>
          <w:rFonts w:eastAsia="宋体" w:hint="eastAsia"/>
          <w:lang w:eastAsia="zh-CN"/>
        </w:rPr>
        <w:t>所以没有达到实际应用，比较难管理和使用。在</w:t>
      </w:r>
      <w:r w:rsidR="004E2D24" w:rsidRPr="00985A54">
        <w:rPr>
          <w:rFonts w:eastAsia="宋体" w:hint="eastAsia"/>
          <w:lang w:eastAsia="zh-CN"/>
        </w:rPr>
        <w:t>整个三维模型系统</w:t>
      </w:r>
      <w:r w:rsidR="004E2D24">
        <w:rPr>
          <w:rFonts w:eastAsia="宋体" w:hint="eastAsia"/>
          <w:lang w:eastAsia="zh-CN"/>
        </w:rPr>
        <w:t>的架构图中可看到三维模型先存储在公用数据库里面。然后</w:t>
      </w:r>
      <w:r w:rsidR="00BB4B87">
        <w:rPr>
          <w:rFonts w:eastAsia="宋体" w:hint="eastAsia"/>
          <w:lang w:eastAsia="zh-CN"/>
        </w:rPr>
        <w:t>通过平台支持层提供的</w:t>
      </w:r>
      <w:r w:rsidR="00BB4B87">
        <w:rPr>
          <w:rFonts w:eastAsia="宋体" w:hint="eastAsia"/>
          <w:lang w:eastAsia="zh-CN"/>
        </w:rPr>
        <w:t>API</w:t>
      </w:r>
      <w:r w:rsidR="00BB4B87">
        <w:rPr>
          <w:rFonts w:eastAsia="宋体" w:hint="eastAsia"/>
          <w:lang w:eastAsia="zh-CN"/>
        </w:rPr>
        <w:t>接口来对模型定义，添加语义标注以及对模型分类，聚类。</w:t>
      </w:r>
    </w:p>
    <w:p w14:paraId="7BCD893D" w14:textId="77777777" w:rsidR="0098417D" w:rsidRDefault="0098417D" w:rsidP="007A4847">
      <w:pPr>
        <w:rPr>
          <w:rFonts w:eastAsia="宋体"/>
          <w:lang w:eastAsia="zh-CN"/>
        </w:rPr>
      </w:pPr>
    </w:p>
    <w:p w14:paraId="1716E3BF" w14:textId="0CC314D1" w:rsidR="0098417D" w:rsidRPr="007A4847" w:rsidRDefault="0098417D" w:rsidP="007A4847">
      <w:pPr>
        <w:rPr>
          <w:rFonts w:eastAsia="宋体"/>
          <w:lang w:eastAsia="zh-CN"/>
        </w:rPr>
      </w:pPr>
      <w:r w:rsidRPr="0098417D">
        <w:rPr>
          <w:rFonts w:eastAsia="宋体" w:hint="eastAsia"/>
          <w:b/>
          <w:lang w:eastAsia="zh-CN"/>
        </w:rPr>
        <w:t>注明</w:t>
      </w:r>
      <w:r>
        <w:rPr>
          <w:rFonts w:eastAsia="宋体" w:hint="eastAsia"/>
          <w:lang w:eastAsia="zh-CN"/>
        </w:rPr>
        <w:t xml:space="preserve">: </w:t>
      </w:r>
      <w:r w:rsidR="008D4A5D" w:rsidRPr="008D4A5D">
        <w:rPr>
          <w:rFonts w:eastAsia="宋体" w:hint="eastAsia"/>
          <w:b/>
          <w:lang w:eastAsia="zh-CN"/>
        </w:rPr>
        <w:t>（数据库接口作用）</w:t>
      </w:r>
      <w:r>
        <w:rPr>
          <w:rFonts w:eastAsia="宋体" w:hint="eastAsia"/>
          <w:lang w:eastAsia="zh-CN"/>
        </w:rPr>
        <w:t>这里图</w:t>
      </w:r>
      <w:r>
        <w:rPr>
          <w:rFonts w:eastAsia="宋体" w:hint="eastAsia"/>
          <w:lang w:eastAsia="zh-CN"/>
        </w:rPr>
        <w:t>5</w:t>
      </w:r>
      <w:r>
        <w:rPr>
          <w:rFonts w:eastAsia="宋体" w:hint="eastAsia"/>
          <w:lang w:eastAsia="zh-CN"/>
        </w:rPr>
        <w:t>中数据库接口就是将访问数据库层的操作，方法都封装起来。通过访问接口来获取或添加数据。</w:t>
      </w:r>
      <w:r w:rsidR="00453446">
        <w:rPr>
          <w:rFonts w:eastAsia="宋体" w:hint="eastAsia"/>
          <w:lang w:eastAsia="zh-CN"/>
        </w:rPr>
        <w:t>这样确保数据库访问的安全性，封装性。而且这样的设计架构容易对外开放并且扩展。</w:t>
      </w:r>
      <w:r w:rsidR="008D4A5D">
        <w:rPr>
          <w:rFonts w:eastAsia="宋体" w:hint="eastAsia"/>
          <w:lang w:eastAsia="zh-CN"/>
        </w:rPr>
        <w:t>实现外面子系统不需考虑或依赖原来数据库的结构。</w:t>
      </w:r>
    </w:p>
    <w:p w14:paraId="17875B2C" w14:textId="77777777" w:rsidR="00504664" w:rsidRPr="00504664" w:rsidRDefault="00504664" w:rsidP="00504664">
      <w:pPr>
        <w:tabs>
          <w:tab w:val="left" w:pos="3230"/>
        </w:tabs>
        <w:rPr>
          <w:lang w:eastAsia="zh-CN"/>
        </w:rPr>
      </w:pPr>
      <w:r>
        <w:rPr>
          <w:lang w:eastAsia="zh-CN"/>
        </w:rPr>
        <w:tab/>
      </w:r>
    </w:p>
    <w:sectPr w:rsidR="00504664" w:rsidRPr="00504664" w:rsidSect="003B65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Microsoft Sans Serif">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69AA"/>
    <w:multiLevelType w:val="hybridMultilevel"/>
    <w:tmpl w:val="8CDC4EC0"/>
    <w:lvl w:ilvl="0" w:tplc="6A3867EC">
      <w:start w:val="1"/>
      <w:numFmt w:val="decimal"/>
      <w:lvlText w:val="%1."/>
      <w:lvlJc w:val="left"/>
      <w:pPr>
        <w:tabs>
          <w:tab w:val="num" w:pos="720"/>
        </w:tabs>
        <w:ind w:left="720" w:hanging="360"/>
      </w:pPr>
      <w:rPr>
        <w:rFonts w:asciiTheme="minorHAnsi" w:eastAsia="宋体" w:hAnsiTheme="minorHAnsi" w:cstheme="minorBidi"/>
      </w:rPr>
    </w:lvl>
    <w:lvl w:ilvl="1" w:tplc="7CD808F4" w:tentative="1">
      <w:start w:val="1"/>
      <w:numFmt w:val="bullet"/>
      <w:lvlText w:val="•"/>
      <w:lvlJc w:val="left"/>
      <w:pPr>
        <w:tabs>
          <w:tab w:val="num" w:pos="1440"/>
        </w:tabs>
        <w:ind w:left="1440" w:hanging="360"/>
      </w:pPr>
      <w:rPr>
        <w:rFonts w:ascii="宋体" w:hAnsi="宋体" w:hint="default"/>
      </w:rPr>
    </w:lvl>
    <w:lvl w:ilvl="2" w:tplc="DD84D028" w:tentative="1">
      <w:start w:val="1"/>
      <w:numFmt w:val="bullet"/>
      <w:lvlText w:val="•"/>
      <w:lvlJc w:val="left"/>
      <w:pPr>
        <w:tabs>
          <w:tab w:val="num" w:pos="2160"/>
        </w:tabs>
        <w:ind w:left="2160" w:hanging="360"/>
      </w:pPr>
      <w:rPr>
        <w:rFonts w:ascii="宋体" w:hAnsi="宋体" w:hint="default"/>
      </w:rPr>
    </w:lvl>
    <w:lvl w:ilvl="3" w:tplc="075A6D64" w:tentative="1">
      <w:start w:val="1"/>
      <w:numFmt w:val="bullet"/>
      <w:lvlText w:val="•"/>
      <w:lvlJc w:val="left"/>
      <w:pPr>
        <w:tabs>
          <w:tab w:val="num" w:pos="2880"/>
        </w:tabs>
        <w:ind w:left="2880" w:hanging="360"/>
      </w:pPr>
      <w:rPr>
        <w:rFonts w:ascii="宋体" w:hAnsi="宋体" w:hint="default"/>
      </w:rPr>
    </w:lvl>
    <w:lvl w:ilvl="4" w:tplc="1B62C22E" w:tentative="1">
      <w:start w:val="1"/>
      <w:numFmt w:val="bullet"/>
      <w:lvlText w:val="•"/>
      <w:lvlJc w:val="left"/>
      <w:pPr>
        <w:tabs>
          <w:tab w:val="num" w:pos="3600"/>
        </w:tabs>
        <w:ind w:left="3600" w:hanging="360"/>
      </w:pPr>
      <w:rPr>
        <w:rFonts w:ascii="宋体" w:hAnsi="宋体" w:hint="default"/>
      </w:rPr>
    </w:lvl>
    <w:lvl w:ilvl="5" w:tplc="190AD7E2" w:tentative="1">
      <w:start w:val="1"/>
      <w:numFmt w:val="bullet"/>
      <w:lvlText w:val="•"/>
      <w:lvlJc w:val="left"/>
      <w:pPr>
        <w:tabs>
          <w:tab w:val="num" w:pos="4320"/>
        </w:tabs>
        <w:ind w:left="4320" w:hanging="360"/>
      </w:pPr>
      <w:rPr>
        <w:rFonts w:ascii="宋体" w:hAnsi="宋体" w:hint="default"/>
      </w:rPr>
    </w:lvl>
    <w:lvl w:ilvl="6" w:tplc="7020F8DA" w:tentative="1">
      <w:start w:val="1"/>
      <w:numFmt w:val="bullet"/>
      <w:lvlText w:val="•"/>
      <w:lvlJc w:val="left"/>
      <w:pPr>
        <w:tabs>
          <w:tab w:val="num" w:pos="5040"/>
        </w:tabs>
        <w:ind w:left="5040" w:hanging="360"/>
      </w:pPr>
      <w:rPr>
        <w:rFonts w:ascii="宋体" w:hAnsi="宋体" w:hint="default"/>
      </w:rPr>
    </w:lvl>
    <w:lvl w:ilvl="7" w:tplc="7EEE119A" w:tentative="1">
      <w:start w:val="1"/>
      <w:numFmt w:val="bullet"/>
      <w:lvlText w:val="•"/>
      <w:lvlJc w:val="left"/>
      <w:pPr>
        <w:tabs>
          <w:tab w:val="num" w:pos="5760"/>
        </w:tabs>
        <w:ind w:left="5760" w:hanging="360"/>
      </w:pPr>
      <w:rPr>
        <w:rFonts w:ascii="宋体" w:hAnsi="宋体" w:hint="default"/>
      </w:rPr>
    </w:lvl>
    <w:lvl w:ilvl="8" w:tplc="BE649058" w:tentative="1">
      <w:start w:val="1"/>
      <w:numFmt w:val="bullet"/>
      <w:lvlText w:val="•"/>
      <w:lvlJc w:val="left"/>
      <w:pPr>
        <w:tabs>
          <w:tab w:val="num" w:pos="6480"/>
        </w:tabs>
        <w:ind w:left="6480" w:hanging="360"/>
      </w:pPr>
      <w:rPr>
        <w:rFonts w:ascii="宋体" w:hAnsi="宋体" w:hint="default"/>
      </w:rPr>
    </w:lvl>
  </w:abstractNum>
  <w:abstractNum w:abstractNumId="1">
    <w:nsid w:val="18A2478A"/>
    <w:multiLevelType w:val="hybridMultilevel"/>
    <w:tmpl w:val="8B2480CA"/>
    <w:lvl w:ilvl="0" w:tplc="422012D6">
      <w:start w:val="1"/>
      <w:numFmt w:val="bullet"/>
      <w:lvlText w:val="•"/>
      <w:lvlJc w:val="left"/>
      <w:pPr>
        <w:tabs>
          <w:tab w:val="num" w:pos="720"/>
        </w:tabs>
        <w:ind w:left="720" w:hanging="360"/>
      </w:pPr>
      <w:rPr>
        <w:rFonts w:ascii="宋体" w:hAnsi="宋体" w:hint="default"/>
      </w:rPr>
    </w:lvl>
    <w:lvl w:ilvl="1" w:tplc="0CC8DAC0" w:tentative="1">
      <w:start w:val="1"/>
      <w:numFmt w:val="bullet"/>
      <w:lvlText w:val="•"/>
      <w:lvlJc w:val="left"/>
      <w:pPr>
        <w:tabs>
          <w:tab w:val="num" w:pos="1440"/>
        </w:tabs>
        <w:ind w:left="1440" w:hanging="360"/>
      </w:pPr>
      <w:rPr>
        <w:rFonts w:ascii="宋体" w:hAnsi="宋体" w:hint="default"/>
      </w:rPr>
    </w:lvl>
    <w:lvl w:ilvl="2" w:tplc="B660097E" w:tentative="1">
      <w:start w:val="1"/>
      <w:numFmt w:val="bullet"/>
      <w:lvlText w:val="•"/>
      <w:lvlJc w:val="left"/>
      <w:pPr>
        <w:tabs>
          <w:tab w:val="num" w:pos="2160"/>
        </w:tabs>
        <w:ind w:left="2160" w:hanging="360"/>
      </w:pPr>
      <w:rPr>
        <w:rFonts w:ascii="宋体" w:hAnsi="宋体" w:hint="default"/>
      </w:rPr>
    </w:lvl>
    <w:lvl w:ilvl="3" w:tplc="8BEEC67E" w:tentative="1">
      <w:start w:val="1"/>
      <w:numFmt w:val="bullet"/>
      <w:lvlText w:val="•"/>
      <w:lvlJc w:val="left"/>
      <w:pPr>
        <w:tabs>
          <w:tab w:val="num" w:pos="2880"/>
        </w:tabs>
        <w:ind w:left="2880" w:hanging="360"/>
      </w:pPr>
      <w:rPr>
        <w:rFonts w:ascii="宋体" w:hAnsi="宋体" w:hint="default"/>
      </w:rPr>
    </w:lvl>
    <w:lvl w:ilvl="4" w:tplc="52CA63BC" w:tentative="1">
      <w:start w:val="1"/>
      <w:numFmt w:val="bullet"/>
      <w:lvlText w:val="•"/>
      <w:lvlJc w:val="left"/>
      <w:pPr>
        <w:tabs>
          <w:tab w:val="num" w:pos="3600"/>
        </w:tabs>
        <w:ind w:left="3600" w:hanging="360"/>
      </w:pPr>
      <w:rPr>
        <w:rFonts w:ascii="宋体" w:hAnsi="宋体" w:hint="default"/>
      </w:rPr>
    </w:lvl>
    <w:lvl w:ilvl="5" w:tplc="89FE424A" w:tentative="1">
      <w:start w:val="1"/>
      <w:numFmt w:val="bullet"/>
      <w:lvlText w:val="•"/>
      <w:lvlJc w:val="left"/>
      <w:pPr>
        <w:tabs>
          <w:tab w:val="num" w:pos="4320"/>
        </w:tabs>
        <w:ind w:left="4320" w:hanging="360"/>
      </w:pPr>
      <w:rPr>
        <w:rFonts w:ascii="宋体" w:hAnsi="宋体" w:hint="default"/>
      </w:rPr>
    </w:lvl>
    <w:lvl w:ilvl="6" w:tplc="72128264" w:tentative="1">
      <w:start w:val="1"/>
      <w:numFmt w:val="bullet"/>
      <w:lvlText w:val="•"/>
      <w:lvlJc w:val="left"/>
      <w:pPr>
        <w:tabs>
          <w:tab w:val="num" w:pos="5040"/>
        </w:tabs>
        <w:ind w:left="5040" w:hanging="360"/>
      </w:pPr>
      <w:rPr>
        <w:rFonts w:ascii="宋体" w:hAnsi="宋体" w:hint="default"/>
      </w:rPr>
    </w:lvl>
    <w:lvl w:ilvl="7" w:tplc="D01E8534" w:tentative="1">
      <w:start w:val="1"/>
      <w:numFmt w:val="bullet"/>
      <w:lvlText w:val="•"/>
      <w:lvlJc w:val="left"/>
      <w:pPr>
        <w:tabs>
          <w:tab w:val="num" w:pos="5760"/>
        </w:tabs>
        <w:ind w:left="5760" w:hanging="360"/>
      </w:pPr>
      <w:rPr>
        <w:rFonts w:ascii="宋体" w:hAnsi="宋体" w:hint="default"/>
      </w:rPr>
    </w:lvl>
    <w:lvl w:ilvl="8" w:tplc="92AEC0DE" w:tentative="1">
      <w:start w:val="1"/>
      <w:numFmt w:val="bullet"/>
      <w:lvlText w:val="•"/>
      <w:lvlJc w:val="left"/>
      <w:pPr>
        <w:tabs>
          <w:tab w:val="num" w:pos="6480"/>
        </w:tabs>
        <w:ind w:left="6480" w:hanging="360"/>
      </w:pPr>
      <w:rPr>
        <w:rFonts w:ascii="宋体" w:hAnsi="宋体" w:hint="default"/>
      </w:rPr>
    </w:lvl>
  </w:abstractNum>
  <w:abstractNum w:abstractNumId="2">
    <w:nsid w:val="227B05E3"/>
    <w:multiLevelType w:val="hybridMultilevel"/>
    <w:tmpl w:val="73E49636"/>
    <w:lvl w:ilvl="0" w:tplc="04090001">
      <w:start w:val="1"/>
      <w:numFmt w:val="bullet"/>
      <w:lvlText w:val=""/>
      <w:lvlJc w:val="left"/>
      <w:pPr>
        <w:tabs>
          <w:tab w:val="num" w:pos="1080"/>
        </w:tabs>
        <w:ind w:left="1080" w:hanging="360"/>
      </w:pPr>
      <w:rPr>
        <w:rFonts w:ascii="Wingdings" w:hAnsi="Wingdings" w:hint="default"/>
      </w:rPr>
    </w:lvl>
    <w:lvl w:ilvl="1" w:tplc="280E25A8" w:tentative="1">
      <w:start w:val="1"/>
      <w:numFmt w:val="bullet"/>
      <w:lvlText w:val=""/>
      <w:lvlJc w:val="left"/>
      <w:pPr>
        <w:tabs>
          <w:tab w:val="num" w:pos="1800"/>
        </w:tabs>
        <w:ind w:left="1800" w:hanging="360"/>
      </w:pPr>
      <w:rPr>
        <w:rFonts w:ascii="Wingdings" w:hAnsi="Wingdings" w:hint="default"/>
      </w:rPr>
    </w:lvl>
    <w:lvl w:ilvl="2" w:tplc="29700DBE" w:tentative="1">
      <w:start w:val="1"/>
      <w:numFmt w:val="bullet"/>
      <w:lvlText w:val=""/>
      <w:lvlJc w:val="left"/>
      <w:pPr>
        <w:tabs>
          <w:tab w:val="num" w:pos="2520"/>
        </w:tabs>
        <w:ind w:left="2520" w:hanging="360"/>
      </w:pPr>
      <w:rPr>
        <w:rFonts w:ascii="Wingdings" w:hAnsi="Wingdings" w:hint="default"/>
      </w:rPr>
    </w:lvl>
    <w:lvl w:ilvl="3" w:tplc="AD423CF0" w:tentative="1">
      <w:start w:val="1"/>
      <w:numFmt w:val="bullet"/>
      <w:lvlText w:val=""/>
      <w:lvlJc w:val="left"/>
      <w:pPr>
        <w:tabs>
          <w:tab w:val="num" w:pos="3240"/>
        </w:tabs>
        <w:ind w:left="3240" w:hanging="360"/>
      </w:pPr>
      <w:rPr>
        <w:rFonts w:ascii="Wingdings" w:hAnsi="Wingdings" w:hint="default"/>
      </w:rPr>
    </w:lvl>
    <w:lvl w:ilvl="4" w:tplc="3258DE48" w:tentative="1">
      <w:start w:val="1"/>
      <w:numFmt w:val="bullet"/>
      <w:lvlText w:val=""/>
      <w:lvlJc w:val="left"/>
      <w:pPr>
        <w:tabs>
          <w:tab w:val="num" w:pos="3960"/>
        </w:tabs>
        <w:ind w:left="3960" w:hanging="360"/>
      </w:pPr>
      <w:rPr>
        <w:rFonts w:ascii="Wingdings" w:hAnsi="Wingdings" w:hint="default"/>
      </w:rPr>
    </w:lvl>
    <w:lvl w:ilvl="5" w:tplc="2F2AC1EC" w:tentative="1">
      <w:start w:val="1"/>
      <w:numFmt w:val="bullet"/>
      <w:lvlText w:val=""/>
      <w:lvlJc w:val="left"/>
      <w:pPr>
        <w:tabs>
          <w:tab w:val="num" w:pos="4680"/>
        </w:tabs>
        <w:ind w:left="4680" w:hanging="360"/>
      </w:pPr>
      <w:rPr>
        <w:rFonts w:ascii="Wingdings" w:hAnsi="Wingdings" w:hint="default"/>
      </w:rPr>
    </w:lvl>
    <w:lvl w:ilvl="6" w:tplc="F3A49F02" w:tentative="1">
      <w:start w:val="1"/>
      <w:numFmt w:val="bullet"/>
      <w:lvlText w:val=""/>
      <w:lvlJc w:val="left"/>
      <w:pPr>
        <w:tabs>
          <w:tab w:val="num" w:pos="5400"/>
        </w:tabs>
        <w:ind w:left="5400" w:hanging="360"/>
      </w:pPr>
      <w:rPr>
        <w:rFonts w:ascii="Wingdings" w:hAnsi="Wingdings" w:hint="default"/>
      </w:rPr>
    </w:lvl>
    <w:lvl w:ilvl="7" w:tplc="83360EE2" w:tentative="1">
      <w:start w:val="1"/>
      <w:numFmt w:val="bullet"/>
      <w:lvlText w:val=""/>
      <w:lvlJc w:val="left"/>
      <w:pPr>
        <w:tabs>
          <w:tab w:val="num" w:pos="6120"/>
        </w:tabs>
        <w:ind w:left="6120" w:hanging="360"/>
      </w:pPr>
      <w:rPr>
        <w:rFonts w:ascii="Wingdings" w:hAnsi="Wingdings" w:hint="default"/>
      </w:rPr>
    </w:lvl>
    <w:lvl w:ilvl="8" w:tplc="52063E24" w:tentative="1">
      <w:start w:val="1"/>
      <w:numFmt w:val="bullet"/>
      <w:lvlText w:val=""/>
      <w:lvlJc w:val="left"/>
      <w:pPr>
        <w:tabs>
          <w:tab w:val="num" w:pos="6840"/>
        </w:tabs>
        <w:ind w:left="6840" w:hanging="360"/>
      </w:pPr>
      <w:rPr>
        <w:rFonts w:ascii="Wingdings" w:hAnsi="Wingdings" w:hint="default"/>
      </w:rPr>
    </w:lvl>
  </w:abstractNum>
  <w:abstractNum w:abstractNumId="3">
    <w:nsid w:val="22F842B0"/>
    <w:multiLevelType w:val="hybridMultilevel"/>
    <w:tmpl w:val="4A563404"/>
    <w:lvl w:ilvl="0" w:tplc="0CAEADF8">
      <w:start w:val="1"/>
      <w:numFmt w:val="bullet"/>
      <w:lvlText w:val=""/>
      <w:lvlJc w:val="left"/>
      <w:pPr>
        <w:tabs>
          <w:tab w:val="num" w:pos="720"/>
        </w:tabs>
        <w:ind w:left="720" w:hanging="360"/>
      </w:pPr>
      <w:rPr>
        <w:rFonts w:ascii="Wingdings" w:hAnsi="Wingdings" w:hint="default"/>
      </w:rPr>
    </w:lvl>
    <w:lvl w:ilvl="1" w:tplc="9A2025F0" w:tentative="1">
      <w:start w:val="1"/>
      <w:numFmt w:val="bullet"/>
      <w:lvlText w:val=""/>
      <w:lvlJc w:val="left"/>
      <w:pPr>
        <w:tabs>
          <w:tab w:val="num" w:pos="1440"/>
        </w:tabs>
        <w:ind w:left="1440" w:hanging="360"/>
      </w:pPr>
      <w:rPr>
        <w:rFonts w:ascii="Wingdings" w:hAnsi="Wingdings" w:hint="default"/>
      </w:rPr>
    </w:lvl>
    <w:lvl w:ilvl="2" w:tplc="DC600132" w:tentative="1">
      <w:start w:val="1"/>
      <w:numFmt w:val="bullet"/>
      <w:lvlText w:val=""/>
      <w:lvlJc w:val="left"/>
      <w:pPr>
        <w:tabs>
          <w:tab w:val="num" w:pos="2160"/>
        </w:tabs>
        <w:ind w:left="2160" w:hanging="360"/>
      </w:pPr>
      <w:rPr>
        <w:rFonts w:ascii="Wingdings" w:hAnsi="Wingdings" w:hint="default"/>
      </w:rPr>
    </w:lvl>
    <w:lvl w:ilvl="3" w:tplc="51385222" w:tentative="1">
      <w:start w:val="1"/>
      <w:numFmt w:val="bullet"/>
      <w:lvlText w:val=""/>
      <w:lvlJc w:val="left"/>
      <w:pPr>
        <w:tabs>
          <w:tab w:val="num" w:pos="2880"/>
        </w:tabs>
        <w:ind w:left="2880" w:hanging="360"/>
      </w:pPr>
      <w:rPr>
        <w:rFonts w:ascii="Wingdings" w:hAnsi="Wingdings" w:hint="default"/>
      </w:rPr>
    </w:lvl>
    <w:lvl w:ilvl="4" w:tplc="735C1122" w:tentative="1">
      <w:start w:val="1"/>
      <w:numFmt w:val="bullet"/>
      <w:lvlText w:val=""/>
      <w:lvlJc w:val="left"/>
      <w:pPr>
        <w:tabs>
          <w:tab w:val="num" w:pos="3600"/>
        </w:tabs>
        <w:ind w:left="3600" w:hanging="360"/>
      </w:pPr>
      <w:rPr>
        <w:rFonts w:ascii="Wingdings" w:hAnsi="Wingdings" w:hint="default"/>
      </w:rPr>
    </w:lvl>
    <w:lvl w:ilvl="5" w:tplc="A6D49B28" w:tentative="1">
      <w:start w:val="1"/>
      <w:numFmt w:val="bullet"/>
      <w:lvlText w:val=""/>
      <w:lvlJc w:val="left"/>
      <w:pPr>
        <w:tabs>
          <w:tab w:val="num" w:pos="4320"/>
        </w:tabs>
        <w:ind w:left="4320" w:hanging="360"/>
      </w:pPr>
      <w:rPr>
        <w:rFonts w:ascii="Wingdings" w:hAnsi="Wingdings" w:hint="default"/>
      </w:rPr>
    </w:lvl>
    <w:lvl w:ilvl="6" w:tplc="D382DFA8" w:tentative="1">
      <w:start w:val="1"/>
      <w:numFmt w:val="bullet"/>
      <w:lvlText w:val=""/>
      <w:lvlJc w:val="left"/>
      <w:pPr>
        <w:tabs>
          <w:tab w:val="num" w:pos="5040"/>
        </w:tabs>
        <w:ind w:left="5040" w:hanging="360"/>
      </w:pPr>
      <w:rPr>
        <w:rFonts w:ascii="Wingdings" w:hAnsi="Wingdings" w:hint="default"/>
      </w:rPr>
    </w:lvl>
    <w:lvl w:ilvl="7" w:tplc="EBCC8A2E" w:tentative="1">
      <w:start w:val="1"/>
      <w:numFmt w:val="bullet"/>
      <w:lvlText w:val=""/>
      <w:lvlJc w:val="left"/>
      <w:pPr>
        <w:tabs>
          <w:tab w:val="num" w:pos="5760"/>
        </w:tabs>
        <w:ind w:left="5760" w:hanging="360"/>
      </w:pPr>
      <w:rPr>
        <w:rFonts w:ascii="Wingdings" w:hAnsi="Wingdings" w:hint="default"/>
      </w:rPr>
    </w:lvl>
    <w:lvl w:ilvl="8" w:tplc="7CB49CB4" w:tentative="1">
      <w:start w:val="1"/>
      <w:numFmt w:val="bullet"/>
      <w:lvlText w:val=""/>
      <w:lvlJc w:val="left"/>
      <w:pPr>
        <w:tabs>
          <w:tab w:val="num" w:pos="6480"/>
        </w:tabs>
        <w:ind w:left="6480" w:hanging="360"/>
      </w:pPr>
      <w:rPr>
        <w:rFonts w:ascii="Wingdings" w:hAnsi="Wingdings" w:hint="default"/>
      </w:rPr>
    </w:lvl>
  </w:abstractNum>
  <w:abstractNum w:abstractNumId="4">
    <w:nsid w:val="32384402"/>
    <w:multiLevelType w:val="hybridMultilevel"/>
    <w:tmpl w:val="FF8C5CC8"/>
    <w:lvl w:ilvl="0" w:tplc="1A30E9C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5363C4"/>
    <w:multiLevelType w:val="multilevel"/>
    <w:tmpl w:val="3F422410"/>
    <w:lvl w:ilvl="0">
      <w:start w:val="2"/>
      <w:numFmt w:val="decimal"/>
      <w:lvlText w:val="%1."/>
      <w:lvlJc w:val="left"/>
      <w:pPr>
        <w:ind w:left="765" w:hanging="765"/>
      </w:pPr>
      <w:rPr>
        <w:rFonts w:asciiTheme="majorHAnsi" w:eastAsiaTheme="majorEastAsia" w:hAnsiTheme="majorHAnsi" w:cstheme="majorBidi" w:hint="default"/>
      </w:rPr>
    </w:lvl>
    <w:lvl w:ilvl="1">
      <w:start w:val="1"/>
      <w:numFmt w:val="decimal"/>
      <w:lvlText w:val="%1.%2）"/>
      <w:lvlJc w:val="left"/>
      <w:pPr>
        <w:ind w:left="1125" w:hanging="765"/>
      </w:pPr>
      <w:rPr>
        <w:rFonts w:asciiTheme="majorHAnsi" w:eastAsiaTheme="majorEastAsia" w:hAnsiTheme="majorHAnsi" w:cstheme="majorBidi" w:hint="default"/>
      </w:rPr>
    </w:lvl>
    <w:lvl w:ilvl="2">
      <w:start w:val="1"/>
      <w:numFmt w:val="decimal"/>
      <w:lvlText w:val="%1.%2）%3."/>
      <w:lvlJc w:val="left"/>
      <w:pPr>
        <w:ind w:left="1800" w:hanging="1080"/>
      </w:pPr>
      <w:rPr>
        <w:rFonts w:asciiTheme="majorHAnsi" w:eastAsiaTheme="majorEastAsia" w:hAnsiTheme="majorHAnsi" w:cstheme="majorBidi" w:hint="default"/>
      </w:rPr>
    </w:lvl>
    <w:lvl w:ilvl="3">
      <w:start w:val="1"/>
      <w:numFmt w:val="decimal"/>
      <w:lvlText w:val="%1.%2）%3.%4."/>
      <w:lvlJc w:val="left"/>
      <w:pPr>
        <w:ind w:left="2160" w:hanging="1080"/>
      </w:pPr>
      <w:rPr>
        <w:rFonts w:asciiTheme="majorHAnsi" w:eastAsiaTheme="majorEastAsia" w:hAnsiTheme="majorHAnsi" w:cstheme="majorBidi" w:hint="default"/>
      </w:rPr>
    </w:lvl>
    <w:lvl w:ilvl="4">
      <w:start w:val="1"/>
      <w:numFmt w:val="decimal"/>
      <w:lvlText w:val="%1.%2）%3.%4.%5."/>
      <w:lvlJc w:val="left"/>
      <w:pPr>
        <w:ind w:left="2880" w:hanging="1440"/>
      </w:pPr>
      <w:rPr>
        <w:rFonts w:asciiTheme="majorHAnsi" w:eastAsiaTheme="majorEastAsia" w:hAnsiTheme="majorHAnsi" w:cstheme="majorBidi" w:hint="default"/>
      </w:rPr>
    </w:lvl>
    <w:lvl w:ilvl="5">
      <w:start w:val="1"/>
      <w:numFmt w:val="decimal"/>
      <w:lvlText w:val="%1.%2）%3.%4.%5.%6."/>
      <w:lvlJc w:val="left"/>
      <w:pPr>
        <w:ind w:left="3240" w:hanging="1440"/>
      </w:pPr>
      <w:rPr>
        <w:rFonts w:asciiTheme="majorHAnsi" w:eastAsiaTheme="majorEastAsia" w:hAnsiTheme="majorHAnsi" w:cstheme="majorBidi" w:hint="default"/>
      </w:rPr>
    </w:lvl>
    <w:lvl w:ilvl="6">
      <w:start w:val="1"/>
      <w:numFmt w:val="decimal"/>
      <w:lvlText w:val="%1.%2）%3.%4.%5.%6.%7."/>
      <w:lvlJc w:val="left"/>
      <w:pPr>
        <w:ind w:left="3960" w:hanging="1800"/>
      </w:pPr>
      <w:rPr>
        <w:rFonts w:asciiTheme="majorHAnsi" w:eastAsiaTheme="majorEastAsia" w:hAnsiTheme="majorHAnsi" w:cstheme="majorBidi" w:hint="default"/>
      </w:rPr>
    </w:lvl>
    <w:lvl w:ilvl="7">
      <w:start w:val="1"/>
      <w:numFmt w:val="decimal"/>
      <w:lvlText w:val="%1.%2）%3.%4.%5.%6.%7.%8."/>
      <w:lvlJc w:val="left"/>
      <w:pPr>
        <w:ind w:left="4320" w:hanging="1800"/>
      </w:pPr>
      <w:rPr>
        <w:rFonts w:asciiTheme="majorHAnsi" w:eastAsiaTheme="majorEastAsia" w:hAnsiTheme="majorHAnsi" w:cstheme="majorBidi" w:hint="default"/>
      </w:rPr>
    </w:lvl>
    <w:lvl w:ilvl="8">
      <w:start w:val="1"/>
      <w:numFmt w:val="decimal"/>
      <w:lvlText w:val="%1.%2）%3.%4.%5.%6.%7.%8.%9."/>
      <w:lvlJc w:val="left"/>
      <w:pPr>
        <w:ind w:left="5040" w:hanging="2160"/>
      </w:pPr>
      <w:rPr>
        <w:rFonts w:asciiTheme="majorHAnsi" w:eastAsiaTheme="majorEastAsia" w:hAnsiTheme="majorHAnsi" w:cstheme="majorBidi" w:hint="default"/>
      </w:rPr>
    </w:lvl>
  </w:abstractNum>
  <w:abstractNum w:abstractNumId="6">
    <w:nsid w:val="6C456937"/>
    <w:multiLevelType w:val="multilevel"/>
    <w:tmpl w:val="6C456937"/>
    <w:lvl w:ilvl="0">
      <w:start w:val="1"/>
      <w:numFmt w:val="japaneseCounting"/>
      <w:lvlText w:val="第%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7E252AA8"/>
    <w:multiLevelType w:val="hybridMultilevel"/>
    <w:tmpl w:val="FF8C5CC8"/>
    <w:lvl w:ilvl="0" w:tplc="1A30E9C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64"/>
    <w:rsid w:val="00032A01"/>
    <w:rsid w:val="000F561E"/>
    <w:rsid w:val="00134E22"/>
    <w:rsid w:val="001A4696"/>
    <w:rsid w:val="001D3039"/>
    <w:rsid w:val="001D71D6"/>
    <w:rsid w:val="002021C0"/>
    <w:rsid w:val="002054DE"/>
    <w:rsid w:val="002D7BFC"/>
    <w:rsid w:val="003038D7"/>
    <w:rsid w:val="0030681E"/>
    <w:rsid w:val="003869AC"/>
    <w:rsid w:val="003A00D0"/>
    <w:rsid w:val="003B6551"/>
    <w:rsid w:val="003C64DB"/>
    <w:rsid w:val="00453446"/>
    <w:rsid w:val="004770A6"/>
    <w:rsid w:val="004D4577"/>
    <w:rsid w:val="004E2D24"/>
    <w:rsid w:val="00504664"/>
    <w:rsid w:val="005A2F67"/>
    <w:rsid w:val="005D2030"/>
    <w:rsid w:val="005E0EEE"/>
    <w:rsid w:val="005F431F"/>
    <w:rsid w:val="006037B1"/>
    <w:rsid w:val="00604E97"/>
    <w:rsid w:val="006B5A62"/>
    <w:rsid w:val="007A4847"/>
    <w:rsid w:val="007E676D"/>
    <w:rsid w:val="00820437"/>
    <w:rsid w:val="008452B0"/>
    <w:rsid w:val="008A60C5"/>
    <w:rsid w:val="008D4A5D"/>
    <w:rsid w:val="0090559A"/>
    <w:rsid w:val="00911EFF"/>
    <w:rsid w:val="009138D1"/>
    <w:rsid w:val="0092318B"/>
    <w:rsid w:val="00931F0C"/>
    <w:rsid w:val="00935BF7"/>
    <w:rsid w:val="00945F70"/>
    <w:rsid w:val="0098417D"/>
    <w:rsid w:val="00985A54"/>
    <w:rsid w:val="009A74E2"/>
    <w:rsid w:val="009D09D9"/>
    <w:rsid w:val="009D55A5"/>
    <w:rsid w:val="00A46D12"/>
    <w:rsid w:val="00A46ED5"/>
    <w:rsid w:val="00A84928"/>
    <w:rsid w:val="00AC2DFC"/>
    <w:rsid w:val="00AC6E79"/>
    <w:rsid w:val="00B91191"/>
    <w:rsid w:val="00BA1F81"/>
    <w:rsid w:val="00BB2EBB"/>
    <w:rsid w:val="00BB4B87"/>
    <w:rsid w:val="00BF3D9A"/>
    <w:rsid w:val="00C05D36"/>
    <w:rsid w:val="00C610D4"/>
    <w:rsid w:val="00C756F5"/>
    <w:rsid w:val="00D142CC"/>
    <w:rsid w:val="00D857DD"/>
    <w:rsid w:val="00DB02BA"/>
    <w:rsid w:val="00DC69E7"/>
    <w:rsid w:val="00E02FE0"/>
    <w:rsid w:val="00E50F54"/>
    <w:rsid w:val="00EC2ED2"/>
    <w:rsid w:val="00EC45B6"/>
    <w:rsid w:val="00F0771B"/>
    <w:rsid w:val="00F516D6"/>
    <w:rsid w:val="00F832F8"/>
    <w:rsid w:val="00F975D7"/>
    <w:rsid w:val="00FD2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4795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6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0E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6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6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466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04664"/>
    <w:pPr>
      <w:ind w:left="720"/>
      <w:contextualSpacing/>
    </w:pPr>
  </w:style>
  <w:style w:type="character" w:customStyle="1" w:styleId="Heading2Char">
    <w:name w:val="Heading 2 Char"/>
    <w:basedOn w:val="DefaultParagraphFont"/>
    <w:link w:val="Heading2"/>
    <w:uiPriority w:val="9"/>
    <w:rsid w:val="005E0EEE"/>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5E0EEE"/>
    <w:rPr>
      <w:sz w:val="16"/>
      <w:szCs w:val="16"/>
    </w:rPr>
  </w:style>
  <w:style w:type="character" w:customStyle="1" w:styleId="BalloonTextChar">
    <w:name w:val="Balloon Text Char"/>
    <w:basedOn w:val="DefaultParagraphFont"/>
    <w:link w:val="BalloonText"/>
    <w:uiPriority w:val="99"/>
    <w:semiHidden/>
    <w:rsid w:val="005E0EEE"/>
    <w:rPr>
      <w:sz w:val="16"/>
      <w:szCs w:val="16"/>
    </w:rPr>
  </w:style>
  <w:style w:type="table" w:styleId="TableGrid">
    <w:name w:val="Table Grid"/>
    <w:basedOn w:val="TableNormal"/>
    <w:uiPriority w:val="59"/>
    <w:rsid w:val="0084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452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6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0E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6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6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466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04664"/>
    <w:pPr>
      <w:ind w:left="720"/>
      <w:contextualSpacing/>
    </w:pPr>
  </w:style>
  <w:style w:type="character" w:customStyle="1" w:styleId="Heading2Char">
    <w:name w:val="Heading 2 Char"/>
    <w:basedOn w:val="DefaultParagraphFont"/>
    <w:link w:val="Heading2"/>
    <w:uiPriority w:val="9"/>
    <w:rsid w:val="005E0EEE"/>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5E0EEE"/>
    <w:rPr>
      <w:sz w:val="16"/>
      <w:szCs w:val="16"/>
    </w:rPr>
  </w:style>
  <w:style w:type="character" w:customStyle="1" w:styleId="BalloonTextChar">
    <w:name w:val="Balloon Text Char"/>
    <w:basedOn w:val="DefaultParagraphFont"/>
    <w:link w:val="BalloonText"/>
    <w:uiPriority w:val="99"/>
    <w:semiHidden/>
    <w:rsid w:val="005E0EEE"/>
    <w:rPr>
      <w:sz w:val="16"/>
      <w:szCs w:val="16"/>
    </w:rPr>
  </w:style>
  <w:style w:type="table" w:styleId="TableGrid">
    <w:name w:val="Table Grid"/>
    <w:basedOn w:val="TableNormal"/>
    <w:uiPriority w:val="59"/>
    <w:rsid w:val="0084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452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177741">
      <w:bodyDiv w:val="1"/>
      <w:marLeft w:val="0"/>
      <w:marRight w:val="0"/>
      <w:marTop w:val="0"/>
      <w:marBottom w:val="0"/>
      <w:divBdr>
        <w:top w:val="none" w:sz="0" w:space="0" w:color="auto"/>
        <w:left w:val="none" w:sz="0" w:space="0" w:color="auto"/>
        <w:bottom w:val="none" w:sz="0" w:space="0" w:color="auto"/>
        <w:right w:val="none" w:sz="0" w:space="0" w:color="auto"/>
      </w:divBdr>
      <w:divsChild>
        <w:div w:id="1187870972">
          <w:marLeft w:val="547"/>
          <w:marRight w:val="0"/>
          <w:marTop w:val="96"/>
          <w:marBottom w:val="0"/>
          <w:divBdr>
            <w:top w:val="none" w:sz="0" w:space="0" w:color="auto"/>
            <w:left w:val="none" w:sz="0" w:space="0" w:color="auto"/>
            <w:bottom w:val="none" w:sz="0" w:space="0" w:color="auto"/>
            <w:right w:val="none" w:sz="0" w:space="0" w:color="auto"/>
          </w:divBdr>
        </w:div>
        <w:div w:id="89854928">
          <w:marLeft w:val="547"/>
          <w:marRight w:val="0"/>
          <w:marTop w:val="96"/>
          <w:marBottom w:val="0"/>
          <w:divBdr>
            <w:top w:val="none" w:sz="0" w:space="0" w:color="auto"/>
            <w:left w:val="none" w:sz="0" w:space="0" w:color="auto"/>
            <w:bottom w:val="none" w:sz="0" w:space="0" w:color="auto"/>
            <w:right w:val="none" w:sz="0" w:space="0" w:color="auto"/>
          </w:divBdr>
        </w:div>
        <w:div w:id="757559870">
          <w:marLeft w:val="547"/>
          <w:marRight w:val="0"/>
          <w:marTop w:val="96"/>
          <w:marBottom w:val="0"/>
          <w:divBdr>
            <w:top w:val="none" w:sz="0" w:space="0" w:color="auto"/>
            <w:left w:val="none" w:sz="0" w:space="0" w:color="auto"/>
            <w:bottom w:val="none" w:sz="0" w:space="0" w:color="auto"/>
            <w:right w:val="none" w:sz="0" w:space="0" w:color="auto"/>
          </w:divBdr>
        </w:div>
        <w:div w:id="1274706936">
          <w:marLeft w:val="547"/>
          <w:marRight w:val="0"/>
          <w:marTop w:val="96"/>
          <w:marBottom w:val="0"/>
          <w:divBdr>
            <w:top w:val="none" w:sz="0" w:space="0" w:color="auto"/>
            <w:left w:val="none" w:sz="0" w:space="0" w:color="auto"/>
            <w:bottom w:val="none" w:sz="0" w:space="0" w:color="auto"/>
            <w:right w:val="none" w:sz="0" w:space="0" w:color="auto"/>
          </w:divBdr>
        </w:div>
        <w:div w:id="1809130349">
          <w:marLeft w:val="547"/>
          <w:marRight w:val="0"/>
          <w:marTop w:val="96"/>
          <w:marBottom w:val="0"/>
          <w:divBdr>
            <w:top w:val="none" w:sz="0" w:space="0" w:color="auto"/>
            <w:left w:val="none" w:sz="0" w:space="0" w:color="auto"/>
            <w:bottom w:val="none" w:sz="0" w:space="0" w:color="auto"/>
            <w:right w:val="none" w:sz="0" w:space="0" w:color="auto"/>
          </w:divBdr>
        </w:div>
        <w:div w:id="1038165324">
          <w:marLeft w:val="547"/>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245</Words>
  <Characters>1399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nhat quang</dc:creator>
  <cp:keywords/>
  <dc:description/>
  <cp:lastModifiedBy>do nhat quang</cp:lastModifiedBy>
  <cp:revision>2</cp:revision>
  <dcterms:created xsi:type="dcterms:W3CDTF">2014-09-02T04:13:00Z</dcterms:created>
  <dcterms:modified xsi:type="dcterms:W3CDTF">2014-09-02T04:13:00Z</dcterms:modified>
</cp:coreProperties>
</file>