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15B16" w14:textId="77777777" w:rsidR="00A57B15" w:rsidRPr="00A57B15" w:rsidRDefault="00A57B15" w:rsidP="00A57B15">
      <w:pPr>
        <w:spacing w:before="100" w:beforeAutospacing="1" w:after="100" w:afterAutospacing="1"/>
        <w:contextualSpacing/>
        <w:jc w:val="center"/>
        <w:rPr>
          <w:rFonts w:ascii="Aptos" w:hAnsi="Aptos"/>
          <w:b/>
          <w:bCs/>
          <w:sz w:val="24"/>
          <w:szCs w:val="24"/>
        </w:rPr>
      </w:pPr>
    </w:p>
    <w:p w14:paraId="2D105520" w14:textId="77777777" w:rsidR="00A57B15" w:rsidRPr="00F509F5" w:rsidRDefault="00A57B15" w:rsidP="00A57B15">
      <w:pPr>
        <w:spacing w:before="100" w:beforeAutospacing="1" w:after="100" w:afterAutospacing="1"/>
        <w:contextualSpacing/>
        <w:jc w:val="center"/>
        <w:rPr>
          <w:rFonts w:ascii="Aptos" w:hAnsi="Aptos"/>
          <w:b/>
          <w:bCs/>
          <w:sz w:val="24"/>
          <w:szCs w:val="24"/>
          <w:lang w:val="pt-BR"/>
        </w:rPr>
      </w:pPr>
      <w:r w:rsidRPr="00F509F5">
        <w:rPr>
          <w:rFonts w:ascii="Aptos" w:hAnsi="Aptos"/>
          <w:b/>
          <w:bCs/>
          <w:sz w:val="24"/>
          <w:szCs w:val="24"/>
          <w:lang w:val="pt-BR"/>
        </w:rPr>
        <w:t>Relatório de Perfil de Escuta e Comunicação</w:t>
      </w:r>
    </w:p>
    <w:p w14:paraId="669E8976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</w:p>
    <w:p w14:paraId="6B0C4FBA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b/>
          <w:bCs/>
          <w:sz w:val="24"/>
          <w:szCs w:val="24"/>
          <w:lang w:val="pt-BR"/>
        </w:rPr>
        <w:t>Participante:</w:t>
      </w:r>
      <w:r w:rsidRPr="00F509F5">
        <w:rPr>
          <w:rFonts w:ascii="Aptos" w:hAnsi="Aptos"/>
          <w:sz w:val="24"/>
          <w:szCs w:val="24"/>
          <w:lang w:val="pt-BR"/>
        </w:rPr>
        <w:t xml:space="preserve"> </w:t>
      </w:r>
      <w:r w:rsidRPr="00F509F5">
        <w:rPr>
          <w:rFonts w:ascii="Aptos" w:hAnsi="Aptos"/>
          <w:sz w:val="24"/>
          <w:szCs w:val="24"/>
          <w:highlight w:val="cyan"/>
          <w:lang w:val="pt-BR"/>
        </w:rPr>
        <w:t>Nome completo</w:t>
      </w:r>
    </w:p>
    <w:p w14:paraId="525B86EF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</w:p>
    <w:p w14:paraId="1C545C1D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b/>
          <w:bCs/>
          <w:sz w:val="24"/>
          <w:szCs w:val="24"/>
          <w:lang w:val="pt-BR"/>
        </w:rPr>
      </w:pPr>
      <w:r w:rsidRPr="00F509F5">
        <w:rPr>
          <w:rFonts w:ascii="Aptos" w:hAnsi="Aptos"/>
          <w:b/>
          <w:bCs/>
          <w:sz w:val="24"/>
          <w:szCs w:val="24"/>
          <w:lang w:val="pt-BR"/>
        </w:rPr>
        <w:t>Resultado geral</w:t>
      </w:r>
    </w:p>
    <w:p w14:paraId="6B5E7D7A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</w:p>
    <w:p w14:paraId="2300B353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Estilo de escuta</w:t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  <w:t>Pontuação</w:t>
      </w:r>
    </w:p>
    <w:p w14:paraId="6CEC3052" w14:textId="4B039610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Pessoas (Relacional)</w:t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="00EB215B" w:rsidRPr="00F509F5">
        <w:rPr>
          <w:rFonts w:ascii="Aptos" w:hAnsi="Aptos"/>
          <w:sz w:val="24"/>
          <w:szCs w:val="24"/>
          <w:lang w:val="pt-BR"/>
        </w:rPr>
        <w:t>XX</w:t>
      </w:r>
    </w:p>
    <w:p w14:paraId="3C06AA55" w14:textId="7F4F69D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Ação (Processo)</w:t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="00EB215B" w:rsidRPr="00F509F5">
        <w:rPr>
          <w:rFonts w:ascii="Aptos" w:hAnsi="Aptos"/>
          <w:sz w:val="24"/>
          <w:szCs w:val="24"/>
          <w:lang w:val="pt-BR"/>
        </w:rPr>
        <w:t>XX</w:t>
      </w:r>
    </w:p>
    <w:p w14:paraId="66C1521F" w14:textId="65494ED2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Tempo (Solução imediata)</w:t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="00EB215B" w:rsidRPr="00F509F5">
        <w:rPr>
          <w:rFonts w:ascii="Aptos" w:hAnsi="Aptos"/>
          <w:sz w:val="24"/>
          <w:szCs w:val="24"/>
          <w:lang w:val="pt-BR"/>
        </w:rPr>
        <w:t>XX</w:t>
      </w:r>
    </w:p>
    <w:p w14:paraId="217867E6" w14:textId="37B4A3A1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Mensagem (Conteúdo / Analítico)</w:t>
      </w:r>
      <w:r w:rsidRPr="00F509F5">
        <w:rPr>
          <w:rFonts w:ascii="Aptos" w:hAnsi="Aptos"/>
          <w:sz w:val="24"/>
          <w:szCs w:val="24"/>
          <w:lang w:val="pt-BR"/>
        </w:rPr>
        <w:tab/>
      </w:r>
      <w:r w:rsidRPr="00F509F5">
        <w:rPr>
          <w:rFonts w:ascii="Aptos" w:hAnsi="Aptos"/>
          <w:sz w:val="24"/>
          <w:szCs w:val="24"/>
          <w:lang w:val="pt-BR"/>
        </w:rPr>
        <w:tab/>
      </w:r>
      <w:r w:rsidR="00EB215B" w:rsidRPr="00F509F5">
        <w:rPr>
          <w:rFonts w:ascii="Aptos" w:hAnsi="Aptos"/>
          <w:sz w:val="24"/>
          <w:szCs w:val="24"/>
          <w:lang w:val="pt-BR"/>
        </w:rPr>
        <w:t>XX</w:t>
      </w:r>
    </w:p>
    <w:p w14:paraId="2336A6F7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</w:p>
    <w:p w14:paraId="02B0255B" w14:textId="7E54F37C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Estilo predominante: Orientado para Mensagem (Conteúdo / Analítico)</w:t>
      </w:r>
    </w:p>
    <w:p w14:paraId="3A95BC72" w14:textId="30284190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 xml:space="preserve">Estilo menos desenvolvido: Orientado para </w:t>
      </w:r>
      <w:r w:rsidR="00EB215B" w:rsidRPr="00F509F5">
        <w:rPr>
          <w:rFonts w:ascii="Aptos" w:hAnsi="Aptos"/>
          <w:sz w:val="24"/>
          <w:szCs w:val="24"/>
          <w:lang w:val="pt-BR"/>
        </w:rPr>
        <w:t>Pessoas (Relacional)</w:t>
      </w:r>
    </w:p>
    <w:p w14:paraId="1D6B3796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</w:p>
    <w:p w14:paraId="35403BA0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b/>
          <w:bCs/>
          <w:sz w:val="24"/>
          <w:szCs w:val="24"/>
          <w:lang w:val="pt-BR"/>
        </w:rPr>
      </w:pPr>
      <w:r w:rsidRPr="00F509F5">
        <w:rPr>
          <w:rFonts w:ascii="Aptos" w:hAnsi="Aptos"/>
          <w:b/>
          <w:bCs/>
          <w:sz w:val="24"/>
          <w:szCs w:val="24"/>
          <w:lang w:val="pt-BR"/>
        </w:rPr>
        <w:t>Descrição geral dos 4 estilos:</w:t>
      </w:r>
    </w:p>
    <w:p w14:paraId="7C3C438F" w14:textId="77777777" w:rsidR="00A57B15" w:rsidRPr="00F509F5" w:rsidRDefault="00A57B15" w:rsidP="00A57B15">
      <w:pPr>
        <w:spacing w:before="100" w:beforeAutospacing="1" w:after="100" w:afterAutospacing="1"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br/>
        <w:t>Orientado para Pessoas (Relacional): valoriza o vínculo e empatia. Escuta com atenção às emoções e constrói confiança pela proximidade.</w:t>
      </w:r>
    </w:p>
    <w:p w14:paraId="2EF8CE5E" w14:textId="77777777" w:rsidR="00A57B15" w:rsidRPr="00F509F5" w:rsidRDefault="00A57B15" w:rsidP="00A57B15">
      <w:pPr>
        <w:spacing w:before="100" w:beforeAutospacing="1" w:after="100" w:afterAutospacing="1"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Orientado para Ação (Processo): prefere conversas diretas, voltadas à solução e ao resultado. Gosta de foco e clareza, mas pode soar apressado.</w:t>
      </w:r>
    </w:p>
    <w:p w14:paraId="1A11CB16" w14:textId="77777777" w:rsidR="00A57B15" w:rsidRPr="00F509F5" w:rsidRDefault="00A57B15" w:rsidP="00A57B15">
      <w:pPr>
        <w:spacing w:before="100" w:beforeAutospacing="1" w:after="100" w:afterAutospacing="1"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Orientado para o Tempo (Solução imediata): preza pela objetividade e gosta de ritmo na conversa. Evita desvios e busca eficiência.</w:t>
      </w:r>
    </w:p>
    <w:p w14:paraId="37A8C3CA" w14:textId="77777777" w:rsidR="00A57B15" w:rsidRPr="00F509F5" w:rsidRDefault="00A57B15" w:rsidP="00A57B15">
      <w:pPr>
        <w:spacing w:before="100" w:beforeAutospacing="1" w:after="100" w:afterAutospacing="1"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Orientado para Mensagem (Conteúdo / Analítico): escuta para compreender o sentido extado do que está sendo dito. Avalia argumentos, identifica contradições e busca precisão na comunicação.</w:t>
      </w:r>
    </w:p>
    <w:p w14:paraId="606BEA15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  <w:r w:rsidRPr="00F509F5">
        <w:rPr>
          <w:rFonts w:ascii="Aptos" w:hAnsi="Aptos"/>
          <w:sz w:val="24"/>
          <w:szCs w:val="24"/>
          <w:lang w:val="pt-BR"/>
        </w:rPr>
        <w:t>Essas informações serão aprofundadas a seguir.</w:t>
      </w:r>
    </w:p>
    <w:p w14:paraId="27000F55" w14:textId="77777777" w:rsidR="00A57B15" w:rsidRPr="00F509F5" w:rsidRDefault="00A57B15" w:rsidP="00A57B15">
      <w:pPr>
        <w:spacing w:before="100" w:beforeAutospacing="1" w:after="100" w:afterAutospacing="1"/>
        <w:contextualSpacing/>
        <w:rPr>
          <w:rFonts w:ascii="Aptos" w:hAnsi="Aptos"/>
          <w:sz w:val="24"/>
          <w:szCs w:val="24"/>
          <w:lang w:val="pt-BR"/>
        </w:rPr>
      </w:pPr>
    </w:p>
    <w:p w14:paraId="53356A60" w14:textId="04B3DF6D" w:rsidR="00BD0FF9" w:rsidRPr="00F509F5" w:rsidRDefault="00BD0FF9" w:rsidP="00197257">
      <w:pPr>
        <w:rPr>
          <w:rFonts w:ascii="Aptos" w:hAnsi="Aptos"/>
          <w:sz w:val="24"/>
          <w:szCs w:val="24"/>
          <w:lang w:val="pt-BR"/>
        </w:rPr>
      </w:pPr>
    </w:p>
    <w:sectPr w:rsidR="00BD0FF9" w:rsidRPr="00F509F5" w:rsidSect="00F309D6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49488" w14:textId="77777777" w:rsidR="008A1E31" w:rsidRDefault="008A1E31" w:rsidP="000B6448">
      <w:r>
        <w:separator/>
      </w:r>
    </w:p>
  </w:endnote>
  <w:endnote w:type="continuationSeparator" w:id="0">
    <w:p w14:paraId="4E6F896C" w14:textId="77777777" w:rsidR="008A1E31" w:rsidRDefault="008A1E31" w:rsidP="000B64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7489580"/>
      <w:docPartObj>
        <w:docPartGallery w:val="Page Numbers (Bottom of Page)"/>
        <w:docPartUnique/>
      </w:docPartObj>
    </w:sdtPr>
    <w:sdtContent>
      <w:p w14:paraId="3657806F" w14:textId="6D958AAC" w:rsidR="00066ADB" w:rsidRDefault="00B2797F" w:rsidP="00E52120">
        <w:pPr>
          <w:pStyle w:val="Footer"/>
        </w:pPr>
        <w:r w:rsidRPr="00B2797F">
          <w:rPr>
            <w:rFonts w:ascii="Aptos" w:hAnsi="Aptos"/>
            <w:lang w:val="pt-BR"/>
          </w:rPr>
          <w:tab/>
        </w:r>
        <w:r>
          <w:rPr>
            <w:lang w:val="pt-BR"/>
          </w:rPr>
          <w:tab/>
        </w:r>
      </w:p>
    </w:sdtContent>
  </w:sdt>
  <w:p w14:paraId="714EFA67" w14:textId="77777777" w:rsidR="007C3352" w:rsidRDefault="007C33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407E8" w14:textId="77777777" w:rsidR="008A1E31" w:rsidRDefault="008A1E31" w:rsidP="000B6448">
      <w:r>
        <w:separator/>
      </w:r>
    </w:p>
  </w:footnote>
  <w:footnote w:type="continuationSeparator" w:id="0">
    <w:p w14:paraId="505D18C2" w14:textId="77777777" w:rsidR="008A1E31" w:rsidRDefault="008A1E31" w:rsidP="000B64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A24D3" w14:textId="266A5FED" w:rsidR="000B6448" w:rsidRDefault="001529AE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9EEC942" wp14:editId="5E7917D5">
          <wp:simplePos x="0" y="0"/>
          <wp:positionH relativeFrom="column">
            <wp:posOffset>-213360</wp:posOffset>
          </wp:positionH>
          <wp:positionV relativeFrom="topMargin">
            <wp:posOffset>243205</wp:posOffset>
          </wp:positionV>
          <wp:extent cx="815340" cy="772160"/>
          <wp:effectExtent l="0" t="0" r="3810" b="8890"/>
          <wp:wrapTopAndBottom/>
          <wp:docPr id="2010488853" name="Imagem 1" descr="Diagra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0488853" name="Imagem 1" descr="Diagrama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5340" cy="772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CF2744"/>
    <w:multiLevelType w:val="hybridMultilevel"/>
    <w:tmpl w:val="096A7A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596177"/>
    <w:multiLevelType w:val="hybridMultilevel"/>
    <w:tmpl w:val="9C387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F06471"/>
    <w:multiLevelType w:val="multilevel"/>
    <w:tmpl w:val="FA7C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A63B2B"/>
    <w:multiLevelType w:val="hybridMultilevel"/>
    <w:tmpl w:val="4ACE21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2B6F2B"/>
    <w:multiLevelType w:val="multilevel"/>
    <w:tmpl w:val="2792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962C0"/>
    <w:multiLevelType w:val="hybridMultilevel"/>
    <w:tmpl w:val="6748C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5A70C3"/>
    <w:multiLevelType w:val="hybridMultilevel"/>
    <w:tmpl w:val="F5402132"/>
    <w:lvl w:ilvl="0" w:tplc="FAE24CCE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592344"/>
    <w:multiLevelType w:val="multilevel"/>
    <w:tmpl w:val="5640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252C74"/>
    <w:multiLevelType w:val="multilevel"/>
    <w:tmpl w:val="34BC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E732F"/>
    <w:multiLevelType w:val="hybridMultilevel"/>
    <w:tmpl w:val="61521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955825">
    <w:abstractNumId w:val="8"/>
  </w:num>
  <w:num w:numId="2" w16cid:durableId="459616425">
    <w:abstractNumId w:val="6"/>
  </w:num>
  <w:num w:numId="3" w16cid:durableId="2046559822">
    <w:abstractNumId w:val="5"/>
  </w:num>
  <w:num w:numId="4" w16cid:durableId="1892036191">
    <w:abstractNumId w:val="4"/>
  </w:num>
  <w:num w:numId="5" w16cid:durableId="1821534498">
    <w:abstractNumId w:val="7"/>
  </w:num>
  <w:num w:numId="6" w16cid:durableId="199826048">
    <w:abstractNumId w:val="3"/>
  </w:num>
  <w:num w:numId="7" w16cid:durableId="1666012669">
    <w:abstractNumId w:val="2"/>
  </w:num>
  <w:num w:numId="8" w16cid:durableId="652103225">
    <w:abstractNumId w:val="1"/>
  </w:num>
  <w:num w:numId="9" w16cid:durableId="1855458332">
    <w:abstractNumId w:val="0"/>
  </w:num>
  <w:num w:numId="10" w16cid:durableId="1482652552">
    <w:abstractNumId w:val="14"/>
  </w:num>
  <w:num w:numId="11" w16cid:durableId="968974319">
    <w:abstractNumId w:val="11"/>
  </w:num>
  <w:num w:numId="12" w16cid:durableId="567964582">
    <w:abstractNumId w:val="13"/>
  </w:num>
  <w:num w:numId="13" w16cid:durableId="258875252">
    <w:abstractNumId w:val="16"/>
  </w:num>
  <w:num w:numId="14" w16cid:durableId="562376687">
    <w:abstractNumId w:val="10"/>
  </w:num>
  <w:num w:numId="15" w16cid:durableId="1009795652">
    <w:abstractNumId w:val="15"/>
  </w:num>
  <w:num w:numId="16" w16cid:durableId="196937376">
    <w:abstractNumId w:val="12"/>
  </w:num>
  <w:num w:numId="17" w16cid:durableId="1072042131">
    <w:abstractNumId w:val="18"/>
  </w:num>
  <w:num w:numId="18" w16cid:durableId="894242957">
    <w:abstractNumId w:val="9"/>
  </w:num>
  <w:num w:numId="19" w16cid:durableId="4552178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15"/>
    <w:rsid w:val="00020EF4"/>
    <w:rsid w:val="00031EA8"/>
    <w:rsid w:val="00034616"/>
    <w:rsid w:val="00050B70"/>
    <w:rsid w:val="00052404"/>
    <w:rsid w:val="000542D4"/>
    <w:rsid w:val="00055FBC"/>
    <w:rsid w:val="0006063C"/>
    <w:rsid w:val="00065677"/>
    <w:rsid w:val="00066ADB"/>
    <w:rsid w:val="00073DB1"/>
    <w:rsid w:val="000762B4"/>
    <w:rsid w:val="00096EF2"/>
    <w:rsid w:val="000B3633"/>
    <w:rsid w:val="000B6448"/>
    <w:rsid w:val="000C7166"/>
    <w:rsid w:val="0013655B"/>
    <w:rsid w:val="00142B71"/>
    <w:rsid w:val="0015074B"/>
    <w:rsid w:val="001529AE"/>
    <w:rsid w:val="001538B3"/>
    <w:rsid w:val="00164476"/>
    <w:rsid w:val="00164489"/>
    <w:rsid w:val="00192044"/>
    <w:rsid w:val="00197257"/>
    <w:rsid w:val="001B05F3"/>
    <w:rsid w:val="001C15B3"/>
    <w:rsid w:val="001C24C4"/>
    <w:rsid w:val="001C2C57"/>
    <w:rsid w:val="001D1FAB"/>
    <w:rsid w:val="001D49CD"/>
    <w:rsid w:val="002056F4"/>
    <w:rsid w:val="0022646B"/>
    <w:rsid w:val="00227579"/>
    <w:rsid w:val="002428BD"/>
    <w:rsid w:val="002511B3"/>
    <w:rsid w:val="00262A49"/>
    <w:rsid w:val="0029275C"/>
    <w:rsid w:val="0029639D"/>
    <w:rsid w:val="002B37AF"/>
    <w:rsid w:val="002B70E5"/>
    <w:rsid w:val="002D31CE"/>
    <w:rsid w:val="002F103F"/>
    <w:rsid w:val="003076EF"/>
    <w:rsid w:val="00315450"/>
    <w:rsid w:val="003246EB"/>
    <w:rsid w:val="00326F90"/>
    <w:rsid w:val="00340C16"/>
    <w:rsid w:val="003601C4"/>
    <w:rsid w:val="00370662"/>
    <w:rsid w:val="00380B80"/>
    <w:rsid w:val="00391644"/>
    <w:rsid w:val="00393B2D"/>
    <w:rsid w:val="00394724"/>
    <w:rsid w:val="003A0A9D"/>
    <w:rsid w:val="003B33F0"/>
    <w:rsid w:val="003B4EA5"/>
    <w:rsid w:val="003C6779"/>
    <w:rsid w:val="003D22DD"/>
    <w:rsid w:val="003D392D"/>
    <w:rsid w:val="003D501F"/>
    <w:rsid w:val="003F0338"/>
    <w:rsid w:val="003F56E1"/>
    <w:rsid w:val="00410B82"/>
    <w:rsid w:val="00412F70"/>
    <w:rsid w:val="0042277E"/>
    <w:rsid w:val="0042430D"/>
    <w:rsid w:val="00433A58"/>
    <w:rsid w:val="00441DFF"/>
    <w:rsid w:val="00465F16"/>
    <w:rsid w:val="00472013"/>
    <w:rsid w:val="00473C5F"/>
    <w:rsid w:val="004B4657"/>
    <w:rsid w:val="004B49E6"/>
    <w:rsid w:val="004C0BF0"/>
    <w:rsid w:val="004E04A7"/>
    <w:rsid w:val="004E2C0F"/>
    <w:rsid w:val="004E4920"/>
    <w:rsid w:val="004F0E94"/>
    <w:rsid w:val="0051364D"/>
    <w:rsid w:val="00513883"/>
    <w:rsid w:val="005232F9"/>
    <w:rsid w:val="00541391"/>
    <w:rsid w:val="005A3D3F"/>
    <w:rsid w:val="005A4156"/>
    <w:rsid w:val="005C5D78"/>
    <w:rsid w:val="005C5E18"/>
    <w:rsid w:val="005E04CD"/>
    <w:rsid w:val="005E0674"/>
    <w:rsid w:val="005E508D"/>
    <w:rsid w:val="005E6AD8"/>
    <w:rsid w:val="006036B3"/>
    <w:rsid w:val="00607516"/>
    <w:rsid w:val="00631635"/>
    <w:rsid w:val="00641C67"/>
    <w:rsid w:val="0067166D"/>
    <w:rsid w:val="00680DC3"/>
    <w:rsid w:val="00693C9B"/>
    <w:rsid w:val="006A25A6"/>
    <w:rsid w:val="006A79BC"/>
    <w:rsid w:val="006C1343"/>
    <w:rsid w:val="006C27CD"/>
    <w:rsid w:val="00706675"/>
    <w:rsid w:val="0071050F"/>
    <w:rsid w:val="00712069"/>
    <w:rsid w:val="0071295F"/>
    <w:rsid w:val="0071667F"/>
    <w:rsid w:val="0072793E"/>
    <w:rsid w:val="007334D6"/>
    <w:rsid w:val="00740610"/>
    <w:rsid w:val="007616F5"/>
    <w:rsid w:val="00763D9D"/>
    <w:rsid w:val="0078772D"/>
    <w:rsid w:val="00790177"/>
    <w:rsid w:val="007A114A"/>
    <w:rsid w:val="007A270C"/>
    <w:rsid w:val="007A3F1A"/>
    <w:rsid w:val="007A5ED2"/>
    <w:rsid w:val="007B04DE"/>
    <w:rsid w:val="007B3A21"/>
    <w:rsid w:val="007C3352"/>
    <w:rsid w:val="007C4381"/>
    <w:rsid w:val="007D74DB"/>
    <w:rsid w:val="007E31C1"/>
    <w:rsid w:val="007F5E33"/>
    <w:rsid w:val="007F7E3D"/>
    <w:rsid w:val="008166F6"/>
    <w:rsid w:val="00816C25"/>
    <w:rsid w:val="0083001B"/>
    <w:rsid w:val="00832187"/>
    <w:rsid w:val="0083290C"/>
    <w:rsid w:val="00836B46"/>
    <w:rsid w:val="008415A2"/>
    <w:rsid w:val="008433DC"/>
    <w:rsid w:val="00845AD6"/>
    <w:rsid w:val="00852CBA"/>
    <w:rsid w:val="00863A58"/>
    <w:rsid w:val="008736F2"/>
    <w:rsid w:val="00884AA9"/>
    <w:rsid w:val="00892DE0"/>
    <w:rsid w:val="008A1E31"/>
    <w:rsid w:val="008B1524"/>
    <w:rsid w:val="008D21F1"/>
    <w:rsid w:val="008F0810"/>
    <w:rsid w:val="008F7816"/>
    <w:rsid w:val="00920F15"/>
    <w:rsid w:val="00942C10"/>
    <w:rsid w:val="00945E8A"/>
    <w:rsid w:val="0095591D"/>
    <w:rsid w:val="00957F40"/>
    <w:rsid w:val="00960FB1"/>
    <w:rsid w:val="0096184E"/>
    <w:rsid w:val="009734E1"/>
    <w:rsid w:val="009830DA"/>
    <w:rsid w:val="00996398"/>
    <w:rsid w:val="009B45D1"/>
    <w:rsid w:val="009B6777"/>
    <w:rsid w:val="009D3269"/>
    <w:rsid w:val="00A271E6"/>
    <w:rsid w:val="00A57B15"/>
    <w:rsid w:val="00A721FE"/>
    <w:rsid w:val="00AA1D8D"/>
    <w:rsid w:val="00AC0A67"/>
    <w:rsid w:val="00AC0C99"/>
    <w:rsid w:val="00AC3C1B"/>
    <w:rsid w:val="00AD6210"/>
    <w:rsid w:val="00AF429E"/>
    <w:rsid w:val="00B156D0"/>
    <w:rsid w:val="00B2072B"/>
    <w:rsid w:val="00B21D81"/>
    <w:rsid w:val="00B2797F"/>
    <w:rsid w:val="00B47730"/>
    <w:rsid w:val="00B641C1"/>
    <w:rsid w:val="00B81C00"/>
    <w:rsid w:val="00BB269E"/>
    <w:rsid w:val="00BC01F4"/>
    <w:rsid w:val="00BD0FF9"/>
    <w:rsid w:val="00BD2CD7"/>
    <w:rsid w:val="00BD70E7"/>
    <w:rsid w:val="00BE0978"/>
    <w:rsid w:val="00BF443A"/>
    <w:rsid w:val="00BF52F0"/>
    <w:rsid w:val="00C00F38"/>
    <w:rsid w:val="00C22D46"/>
    <w:rsid w:val="00C30608"/>
    <w:rsid w:val="00C36D9E"/>
    <w:rsid w:val="00C459F3"/>
    <w:rsid w:val="00C60D93"/>
    <w:rsid w:val="00C634EE"/>
    <w:rsid w:val="00C72E69"/>
    <w:rsid w:val="00C77D5B"/>
    <w:rsid w:val="00C82C09"/>
    <w:rsid w:val="00C830DC"/>
    <w:rsid w:val="00CA0275"/>
    <w:rsid w:val="00CA3CD8"/>
    <w:rsid w:val="00CB0664"/>
    <w:rsid w:val="00CD463D"/>
    <w:rsid w:val="00CE2F5E"/>
    <w:rsid w:val="00CF27E1"/>
    <w:rsid w:val="00D06A83"/>
    <w:rsid w:val="00D23DE5"/>
    <w:rsid w:val="00D434BD"/>
    <w:rsid w:val="00D50B2A"/>
    <w:rsid w:val="00D55AF6"/>
    <w:rsid w:val="00D66436"/>
    <w:rsid w:val="00D70F20"/>
    <w:rsid w:val="00D91C13"/>
    <w:rsid w:val="00D97047"/>
    <w:rsid w:val="00DA5B80"/>
    <w:rsid w:val="00DE2CAB"/>
    <w:rsid w:val="00DF64FA"/>
    <w:rsid w:val="00DF69F9"/>
    <w:rsid w:val="00E16421"/>
    <w:rsid w:val="00E16DEC"/>
    <w:rsid w:val="00E2317E"/>
    <w:rsid w:val="00E41138"/>
    <w:rsid w:val="00E41913"/>
    <w:rsid w:val="00E43334"/>
    <w:rsid w:val="00E50069"/>
    <w:rsid w:val="00E52120"/>
    <w:rsid w:val="00E72231"/>
    <w:rsid w:val="00E76EE9"/>
    <w:rsid w:val="00E923FE"/>
    <w:rsid w:val="00E93EB7"/>
    <w:rsid w:val="00EB215B"/>
    <w:rsid w:val="00EC4868"/>
    <w:rsid w:val="00ED483E"/>
    <w:rsid w:val="00ED71F8"/>
    <w:rsid w:val="00F17B93"/>
    <w:rsid w:val="00F228F8"/>
    <w:rsid w:val="00F309D6"/>
    <w:rsid w:val="00F30F5A"/>
    <w:rsid w:val="00F412E1"/>
    <w:rsid w:val="00F509F5"/>
    <w:rsid w:val="00F63C09"/>
    <w:rsid w:val="00F72835"/>
    <w:rsid w:val="00F97C62"/>
    <w:rsid w:val="00FA2B9E"/>
    <w:rsid w:val="00FA7B18"/>
    <w:rsid w:val="00FA7CBA"/>
    <w:rsid w:val="00FB3211"/>
    <w:rsid w:val="00FC3ADF"/>
    <w:rsid w:val="00FC56AB"/>
    <w:rsid w:val="00FC693F"/>
    <w:rsid w:val="00FF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3956F9"/>
  <w14:defaultImageDpi w14:val="300"/>
  <w15:docId w15:val="{220CC546-2519-411B-943D-9AE937AA5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B70E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164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Adonias Santos</cp:lastModifiedBy>
  <cp:revision>3</cp:revision>
  <cp:lastPrinted>2025-10-20T12:29:00Z</cp:lastPrinted>
  <dcterms:created xsi:type="dcterms:W3CDTF">2025-11-28T13:47:00Z</dcterms:created>
  <dcterms:modified xsi:type="dcterms:W3CDTF">2025-11-28T13:48:00Z</dcterms:modified>
  <cp:category/>
</cp:coreProperties>
</file>