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A1DA" w14:textId="77777777" w:rsidR="00513581" w:rsidRPr="00D57E29" w:rsidRDefault="00513581">
      <w:pPr>
        <w:spacing w:before="1000"/>
      </w:pPr>
    </w:p>
    <w:p w14:paraId="4B6EDAFF" w14:textId="77777777" w:rsidR="00513581" w:rsidRPr="00D57E29" w:rsidRDefault="00000000">
      <w:pPr>
        <w:spacing w:after="200"/>
        <w:jc w:val="center"/>
      </w:pPr>
      <w:r w:rsidRPr="00D57E29">
        <w:rPr>
          <w:b/>
          <w:bCs/>
          <w:sz w:val="40"/>
          <w:szCs w:val="40"/>
        </w:rPr>
        <w:t>ПРИЛОЖЕНИЕ</w:t>
      </w:r>
    </w:p>
    <w:p w14:paraId="76D44851" w14:textId="77777777" w:rsidR="00513581" w:rsidRPr="00D57E29" w:rsidRDefault="00000000">
      <w:pPr>
        <w:spacing w:after="600"/>
        <w:jc w:val="center"/>
      </w:pPr>
      <w:r w:rsidRPr="00D57E29">
        <w:rPr>
          <w:b/>
          <w:bCs/>
          <w:sz w:val="28"/>
          <w:szCs w:val="28"/>
        </w:rPr>
        <w:t>Анализ исходной методики, уточнённая спецификация набора данных и схемы алгоритмов обработки каждого индикатора риска</w:t>
      </w:r>
    </w:p>
    <w:p w14:paraId="48E749E8" w14:textId="77777777" w:rsidR="00513581" w:rsidRPr="00D57E29" w:rsidRDefault="00000000">
      <w:pPr>
        <w:jc w:val="center"/>
      </w:pPr>
      <w:r w:rsidRPr="00D57E29">
        <w:rPr>
          <w:i/>
          <w:iCs/>
        </w:rPr>
        <w:t>к методике автоматизированного мониторинга медицинских организаций на предмет приписок в системе ОСМС</w:t>
      </w:r>
    </w:p>
    <w:p w14:paraId="6C0B1422" w14:textId="77777777" w:rsidR="00513581" w:rsidRPr="00D57E29" w:rsidRDefault="00000000">
      <w:r w:rsidRPr="00D57E29">
        <w:br w:type="page"/>
      </w:r>
    </w:p>
    <w:p w14:paraId="001047CE" w14:textId="77777777" w:rsidR="00513581" w:rsidRPr="00D57E29" w:rsidRDefault="00000000">
      <w:pPr>
        <w:pStyle w:val="1"/>
        <w:rPr>
          <w:color w:val="auto"/>
        </w:rPr>
      </w:pPr>
      <w:bookmarkStart w:id="0" w:name="_Toc236309978"/>
      <w:r w:rsidRPr="00D57E29">
        <w:rPr>
          <w:color w:val="auto"/>
        </w:rPr>
        <w:lastRenderedPageBreak/>
        <w:t>Оглавление</w:t>
      </w:r>
      <w:bookmarkEnd w:id="0"/>
    </w:p>
    <w:sdt>
      <w:sdtPr>
        <w:alias w:val="Оглавление"/>
        <w:id w:val="1288786010"/>
      </w:sdtPr>
      <w:sdtContent>
        <w:p w14:paraId="0B9F493C" w14:textId="77777777" w:rsidR="00D57E29" w:rsidRPr="00D57E29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 w:rsidRPr="00D57E29">
            <w:fldChar w:fldCharType="begin"/>
          </w:r>
          <w:r w:rsidRPr="00D57E29">
            <w:instrText>TOC \h \o "1-3"</w:instrText>
          </w:r>
          <w:r w:rsidRPr="00D57E29">
            <w:fldChar w:fldCharType="separate"/>
          </w:r>
          <w:hyperlink w:anchor="_Toc236309978" w:history="1">
            <w:r w:rsidR="00D57E29" w:rsidRPr="00D57E29">
              <w:rPr>
                <w:rStyle w:val="a5"/>
                <w:noProof/>
                <w:color w:val="auto"/>
              </w:rPr>
              <w:t>Оглавление</w:t>
            </w:r>
            <w:r w:rsidR="00D57E29" w:rsidRPr="00D57E29">
              <w:rPr>
                <w:noProof/>
              </w:rPr>
              <w:tab/>
            </w:r>
            <w:r w:rsidR="00D57E29" w:rsidRPr="00D57E29">
              <w:rPr>
                <w:noProof/>
              </w:rPr>
              <w:fldChar w:fldCharType="begin"/>
            </w:r>
            <w:r w:rsidR="00D57E29" w:rsidRPr="00D57E29">
              <w:rPr>
                <w:noProof/>
              </w:rPr>
              <w:instrText xml:space="preserve"> PAGEREF _Toc236309978 \h </w:instrText>
            </w:r>
            <w:r w:rsidR="00D57E29" w:rsidRPr="00D57E29">
              <w:rPr>
                <w:noProof/>
              </w:rPr>
            </w:r>
            <w:r w:rsidR="00D57E29" w:rsidRPr="00D57E29">
              <w:rPr>
                <w:noProof/>
              </w:rPr>
              <w:fldChar w:fldCharType="separate"/>
            </w:r>
            <w:r w:rsidR="00D57E29" w:rsidRPr="00D57E29">
              <w:rPr>
                <w:noProof/>
              </w:rPr>
              <w:t>2</w:t>
            </w:r>
            <w:r w:rsidR="00D57E29" w:rsidRPr="00D57E29">
              <w:rPr>
                <w:noProof/>
              </w:rPr>
              <w:fldChar w:fldCharType="end"/>
            </w:r>
          </w:hyperlink>
        </w:p>
        <w:p w14:paraId="78C93A64" w14:textId="77777777" w:rsidR="00D57E29" w:rsidRPr="00D57E29" w:rsidRDefault="00D57E2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309979" w:history="1">
            <w:r w:rsidRPr="00D57E29">
              <w:rPr>
                <w:rStyle w:val="a5"/>
                <w:noProof/>
                <w:color w:val="auto"/>
              </w:rPr>
              <w:t>1. Анализ исходной методики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_Toc236309979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3</w:t>
            </w:r>
            <w:r w:rsidRPr="00D57E29">
              <w:rPr>
                <w:noProof/>
              </w:rPr>
              <w:fldChar w:fldCharType="end"/>
            </w:r>
          </w:hyperlink>
        </w:p>
        <w:p w14:paraId="5AD213A5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0" w:history="1">
            <w:r w:rsidRPr="00D57E29">
              <w:rPr>
                <w:rStyle w:val="a5"/>
                <w:noProof/>
                <w:color w:val="auto"/>
              </w:rPr>
              <w:t>1.1. Что уже содержит исходный документ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_Toc236309980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3</w:t>
            </w:r>
            <w:r w:rsidRPr="00D57E29">
              <w:rPr>
                <w:noProof/>
              </w:rPr>
              <w:fldChar w:fldCharType="end"/>
            </w:r>
          </w:hyperlink>
        </w:p>
        <w:p w14:paraId="48487862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1" w:history="1">
            <w:r w:rsidRPr="00D57E29">
              <w:rPr>
                <w:rStyle w:val="a5"/>
                <w:noProof/>
                <w:color w:val="auto"/>
              </w:rPr>
              <w:t>1.2. Что требует уточнения для программной реализации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_Toc236309981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3</w:t>
            </w:r>
            <w:r w:rsidRPr="00D57E29">
              <w:rPr>
                <w:noProof/>
              </w:rPr>
              <w:fldChar w:fldCharType="end"/>
            </w:r>
          </w:hyperlink>
        </w:p>
        <w:p w14:paraId="1F3F2078" w14:textId="77777777" w:rsidR="00D57E29" w:rsidRPr="00D57E29" w:rsidRDefault="00D57E2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309982" w:history="1">
            <w:r w:rsidRPr="00D57E29">
              <w:rPr>
                <w:rStyle w:val="a5"/>
                <w:noProof/>
                <w:color w:val="auto"/>
              </w:rPr>
              <w:t>2. Уточнённый набор данных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_Toc236309982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5</w:t>
            </w:r>
            <w:r w:rsidRPr="00D57E29">
              <w:rPr>
                <w:noProof/>
              </w:rPr>
              <w:fldChar w:fldCharType="end"/>
            </w:r>
          </w:hyperlink>
        </w:p>
        <w:p w14:paraId="53CD5F67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3" w:history="1">
            <w:r w:rsidRPr="00D57E29">
              <w:rPr>
                <w:rStyle w:val="a5"/>
                <w:noProof/>
                <w:color w:val="auto"/>
              </w:rPr>
              <w:t>2.1. Таблица «Реестр услуг» (амбулаторно-поликлинические и стоматологические услуги)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_Toc236309983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5</w:t>
            </w:r>
            <w:r w:rsidRPr="00D57E29">
              <w:rPr>
                <w:noProof/>
              </w:rPr>
              <w:fldChar w:fldCharType="end"/>
            </w:r>
          </w:hyperlink>
        </w:p>
        <w:p w14:paraId="08D1DB06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4" w:history="1">
            <w:r w:rsidRPr="00D57E29">
              <w:rPr>
                <w:rStyle w:val="a5"/>
                <w:noProof/>
                <w:color w:val="auto"/>
              </w:rPr>
              <w:t>2.2. Таблица «Реестр госпитализаций» (стационарная помощь)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_Toc236309984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6</w:t>
            </w:r>
            <w:r w:rsidRPr="00D57E29">
              <w:rPr>
                <w:noProof/>
              </w:rPr>
              <w:fldChar w:fldCharType="end"/>
            </w:r>
          </w:hyperlink>
        </w:p>
        <w:p w14:paraId="75CC182B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5" w:history="1">
            <w:r w:rsidRPr="00D57E29">
              <w:rPr>
                <w:rStyle w:val="a5"/>
                <w:noProof/>
                <w:color w:val="auto"/>
              </w:rPr>
              <w:t>2.3. Справочник ИИН / пациента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_Toc236309985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6</w:t>
            </w:r>
            <w:r w:rsidRPr="00D57E29">
              <w:rPr>
                <w:noProof/>
              </w:rPr>
              <w:fldChar w:fldCharType="end"/>
            </w:r>
          </w:hyperlink>
        </w:p>
        <w:p w14:paraId="31C82328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6" w:history="1">
            <w:r w:rsidRPr="00D57E29">
              <w:rPr>
                <w:rStyle w:val="a5"/>
                <w:noProof/>
                <w:color w:val="auto"/>
              </w:rPr>
              <w:t>2.4. Классификатор медицинских услуг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_Toc236309986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7</w:t>
            </w:r>
            <w:r w:rsidRPr="00D57E29">
              <w:rPr>
                <w:noProof/>
              </w:rPr>
              <w:fldChar w:fldCharType="end"/>
            </w:r>
          </w:hyperlink>
        </w:p>
        <w:p w14:paraId="65F980FB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7" w:history="1">
            <w:r w:rsidRPr="00D57E29">
              <w:rPr>
                <w:rStyle w:val="a5"/>
                <w:noProof/>
                <w:color w:val="auto"/>
              </w:rPr>
              <w:t>2.5. Реестр медицинских организаций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_Toc236309987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7</w:t>
            </w:r>
            <w:r w:rsidRPr="00D57E29">
              <w:rPr>
                <w:noProof/>
              </w:rPr>
              <w:fldChar w:fldCharType="end"/>
            </w:r>
          </w:hyperlink>
        </w:p>
        <w:p w14:paraId="2FD61A04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88" w:history="1">
            <w:r w:rsidRPr="00D57E29">
              <w:rPr>
                <w:rStyle w:val="a5"/>
                <w:noProof/>
                <w:color w:val="auto"/>
              </w:rPr>
              <w:t>2.6. Норматив МЭС / клинических протоколов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_Toc236309988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7</w:t>
            </w:r>
            <w:r w:rsidRPr="00D57E29">
              <w:rPr>
                <w:noProof/>
              </w:rPr>
              <w:fldChar w:fldCharType="end"/>
            </w:r>
          </w:hyperlink>
        </w:p>
        <w:p w14:paraId="43B0D675" w14:textId="77777777" w:rsidR="00D57E29" w:rsidRPr="00D57E29" w:rsidRDefault="00D57E2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309989" w:history="1">
            <w:r w:rsidRPr="00D57E29">
              <w:rPr>
                <w:rStyle w:val="a5"/>
                <w:noProof/>
                <w:color w:val="auto"/>
              </w:rPr>
              <w:t>3. Общая схема обработки данных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_Toc236309989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8</w:t>
            </w:r>
            <w:r w:rsidRPr="00D57E29">
              <w:rPr>
                <w:noProof/>
              </w:rPr>
              <w:fldChar w:fldCharType="end"/>
            </w:r>
          </w:hyperlink>
        </w:p>
        <w:p w14:paraId="72201986" w14:textId="77777777" w:rsidR="00D57E29" w:rsidRPr="00D57E29" w:rsidRDefault="00D57E2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309990" w:history="1">
            <w:r w:rsidRPr="00D57E29">
              <w:rPr>
                <w:rStyle w:val="a5"/>
                <w:noProof/>
                <w:color w:val="auto"/>
              </w:rPr>
              <w:t>4. Схемы алгоритмов обработки по каждому индикатору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_Toc236309990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11</w:t>
            </w:r>
            <w:r w:rsidRPr="00D57E29">
              <w:rPr>
                <w:noProof/>
              </w:rPr>
              <w:fldChar w:fldCharType="end"/>
            </w:r>
          </w:hyperlink>
        </w:p>
        <w:p w14:paraId="54800D69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09991" w:history="1">
            <w:r w:rsidRPr="00D57E29">
              <w:rPr>
                <w:rStyle w:val="a5"/>
                <w:noProof/>
                <w:color w:val="auto"/>
              </w:rPr>
              <w:t>4.1. Амбулаторно-поликлиническая и стоматологическая помощь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_Toc236309991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11</w:t>
            </w:r>
            <w:r w:rsidRPr="00D57E29">
              <w:rPr>
                <w:noProof/>
              </w:rPr>
              <w:fldChar w:fldCharType="end"/>
            </w:r>
          </w:hyperlink>
        </w:p>
        <w:p w14:paraId="4F8F45FE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2" w:history="1">
            <w:r w:rsidRPr="00D57E29">
              <w:rPr>
                <w:rStyle w:val="a5"/>
                <w:noProof/>
                <w:color w:val="auto"/>
              </w:rPr>
              <w:t>A1. Возрастное несоответствие услуги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_Toc236309992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11</w:t>
            </w:r>
            <w:r w:rsidRPr="00D57E29">
              <w:rPr>
                <w:noProof/>
              </w:rPr>
              <w:fldChar w:fldCharType="end"/>
            </w:r>
          </w:hyperlink>
        </w:p>
        <w:p w14:paraId="467CFABD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3" w:history="1">
            <w:r w:rsidRPr="00D57E29">
              <w:rPr>
                <w:rStyle w:val="a5"/>
                <w:noProof/>
                <w:color w:val="auto"/>
              </w:rPr>
              <w:t>A2. Половое несоответствие услуги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_Toc236309993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11</w:t>
            </w:r>
            <w:r w:rsidRPr="00D57E29">
              <w:rPr>
                <w:noProof/>
              </w:rPr>
              <w:fldChar w:fldCharType="end"/>
            </w:r>
          </w:hyperlink>
        </w:p>
        <w:p w14:paraId="43ABF9DB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4" w:history="1">
            <w:r w:rsidRPr="00D57E29">
              <w:rPr>
                <w:rStyle w:val="a5"/>
                <w:noProof/>
                <w:color w:val="auto"/>
              </w:rPr>
              <w:t>A3. Аномальная нагрузка врача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_Toc236309994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12</w:t>
            </w:r>
            <w:r w:rsidRPr="00D57E29">
              <w:rPr>
                <w:noProof/>
              </w:rPr>
              <w:fldChar w:fldCharType="end"/>
            </w:r>
          </w:hyperlink>
        </w:p>
        <w:p w14:paraId="379D0E31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5" w:history="1">
            <w:r w:rsidRPr="00D57E29">
              <w:rPr>
                <w:rStyle w:val="a5"/>
                <w:noProof/>
                <w:color w:val="auto"/>
              </w:rPr>
              <w:t>A4. Дублирование услуг пациенту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_Toc236309995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13</w:t>
            </w:r>
            <w:r w:rsidRPr="00D57E29">
              <w:rPr>
                <w:noProof/>
              </w:rPr>
              <w:fldChar w:fldCharType="end"/>
            </w:r>
          </w:hyperlink>
        </w:p>
        <w:p w14:paraId="1F363A28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6" w:history="1">
            <w:r w:rsidRPr="00D57E29">
              <w:rPr>
                <w:rStyle w:val="a5"/>
                <w:noProof/>
                <w:color w:val="auto"/>
              </w:rPr>
              <w:t>A5. Услуги умершим пациентам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_Toc236309996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15</w:t>
            </w:r>
            <w:r w:rsidRPr="00D57E29">
              <w:rPr>
                <w:noProof/>
              </w:rPr>
              <w:fldChar w:fldCharType="end"/>
            </w:r>
          </w:hyperlink>
        </w:p>
        <w:p w14:paraId="7E61C786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7" w:history="1">
            <w:r w:rsidRPr="00D57E29">
              <w:rPr>
                <w:rStyle w:val="a5"/>
                <w:noProof/>
                <w:color w:val="auto"/>
              </w:rPr>
              <w:t>A6. Услуги пациентам за границей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_Toc236309997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15</w:t>
            </w:r>
            <w:r w:rsidRPr="00D57E29">
              <w:rPr>
                <w:noProof/>
              </w:rPr>
              <w:fldChar w:fldCharType="end"/>
            </w:r>
          </w:hyperlink>
        </w:p>
        <w:p w14:paraId="08306C53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8" w:history="1">
            <w:r w:rsidRPr="00D57E29">
              <w:rPr>
                <w:rStyle w:val="a5"/>
                <w:noProof/>
                <w:color w:val="auto"/>
              </w:rPr>
              <w:t>A7. Несоответствие физическим возможностям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_Toc236309998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16</w:t>
            </w:r>
            <w:r w:rsidRPr="00D57E29">
              <w:rPr>
                <w:noProof/>
              </w:rPr>
              <w:fldChar w:fldCharType="end"/>
            </w:r>
          </w:hyperlink>
        </w:p>
        <w:p w14:paraId="44B85D61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09999" w:history="1">
            <w:r w:rsidRPr="00D57E29">
              <w:rPr>
                <w:rStyle w:val="a5"/>
                <w:noProof/>
                <w:color w:val="auto"/>
              </w:rPr>
              <w:t>A8. Завышение стоимости услуги (upcoding)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_Toc236309999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18</w:t>
            </w:r>
            <w:r w:rsidRPr="00D57E29">
              <w:rPr>
                <w:noProof/>
              </w:rPr>
              <w:fldChar w:fldCharType="end"/>
            </w:r>
          </w:hyperlink>
        </w:p>
        <w:p w14:paraId="6FE3390A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0" w:history="1">
            <w:r w:rsidRPr="00D57E29">
              <w:rPr>
                <w:rStyle w:val="a5"/>
                <w:noProof/>
                <w:color w:val="auto"/>
              </w:rPr>
              <w:t>A9. Фиктивность услуги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_Toc236310000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18</w:t>
            </w:r>
            <w:r w:rsidRPr="00D57E29">
              <w:rPr>
                <w:noProof/>
              </w:rPr>
              <w:fldChar w:fldCharType="end"/>
            </w:r>
          </w:hyperlink>
        </w:p>
        <w:p w14:paraId="7B101690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1" w:history="1">
            <w:r w:rsidRPr="00D57E29">
              <w:rPr>
                <w:rStyle w:val="a5"/>
                <w:noProof/>
                <w:color w:val="auto"/>
              </w:rPr>
              <w:t>A10. Несоответствие интервала сложности услуги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_Toc236310001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20</w:t>
            </w:r>
            <w:r w:rsidRPr="00D57E29">
              <w:rPr>
                <w:noProof/>
              </w:rPr>
              <w:fldChar w:fldCharType="end"/>
            </w:r>
          </w:hyperlink>
        </w:p>
        <w:p w14:paraId="333E7BBD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2" w:history="1">
            <w:r w:rsidRPr="00D57E29">
              <w:rPr>
                <w:rStyle w:val="a5"/>
                <w:noProof/>
                <w:color w:val="auto"/>
              </w:rPr>
              <w:t>A11. Дробление комплексной услуги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_Toc236310002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20</w:t>
            </w:r>
            <w:r w:rsidRPr="00D57E29">
              <w:rPr>
                <w:noProof/>
              </w:rPr>
              <w:fldChar w:fldCharType="end"/>
            </w:r>
          </w:hyperlink>
        </w:p>
        <w:p w14:paraId="7F1DCB03" w14:textId="77777777" w:rsidR="00D57E29" w:rsidRPr="00D57E29" w:rsidRDefault="00D57E29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310003" w:history="1">
            <w:r w:rsidRPr="00D57E29">
              <w:rPr>
                <w:rStyle w:val="a5"/>
                <w:noProof/>
                <w:color w:val="auto"/>
              </w:rPr>
              <w:t>4.2. Стационарная помощь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_Toc236310003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22</w:t>
            </w:r>
            <w:r w:rsidRPr="00D57E29">
              <w:rPr>
                <w:noProof/>
              </w:rPr>
              <w:fldChar w:fldCharType="end"/>
            </w:r>
          </w:hyperlink>
        </w:p>
        <w:p w14:paraId="35022BA0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4" w:history="1">
            <w:r w:rsidRPr="00D57E29">
              <w:rPr>
                <w:rStyle w:val="a5"/>
                <w:noProof/>
                <w:color w:val="auto"/>
              </w:rPr>
              <w:t>S1. Одновременное лечение в разных МО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_Toc236310004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22</w:t>
            </w:r>
            <w:r w:rsidRPr="00D57E29">
              <w:rPr>
                <w:noProof/>
              </w:rPr>
              <w:fldChar w:fldCharType="end"/>
            </w:r>
          </w:hyperlink>
        </w:p>
        <w:p w14:paraId="2F506494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5" w:history="1">
            <w:r w:rsidRPr="00D57E29">
              <w:rPr>
                <w:rStyle w:val="a5"/>
                <w:noProof/>
                <w:color w:val="auto"/>
              </w:rPr>
              <w:t>S2. Превышение коечной мощности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_Toc236310005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22</w:t>
            </w:r>
            <w:r w:rsidRPr="00D57E29">
              <w:rPr>
                <w:noProof/>
              </w:rPr>
              <w:fldChar w:fldCharType="end"/>
            </w:r>
          </w:hyperlink>
        </w:p>
        <w:p w14:paraId="3A2F583C" w14:textId="77777777" w:rsidR="00D57E29" w:rsidRPr="00D57E29" w:rsidRDefault="00D57E29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6310006" w:history="1">
            <w:r w:rsidRPr="00D57E29">
              <w:rPr>
                <w:rStyle w:val="a5"/>
                <w:noProof/>
                <w:color w:val="auto"/>
              </w:rPr>
              <w:t>S3. Превышение нормативных сроков лечения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_Toc236310006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24</w:t>
            </w:r>
            <w:r w:rsidRPr="00D57E29">
              <w:rPr>
                <w:noProof/>
              </w:rPr>
              <w:fldChar w:fldCharType="end"/>
            </w:r>
          </w:hyperlink>
        </w:p>
        <w:p w14:paraId="4558C0CD" w14:textId="77777777" w:rsidR="00D57E29" w:rsidRPr="00D57E29" w:rsidRDefault="00D57E2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310007" w:history="1">
            <w:r w:rsidRPr="00D57E29">
              <w:rPr>
                <w:rStyle w:val="a5"/>
                <w:noProof/>
                <w:color w:val="auto"/>
              </w:rPr>
              <w:t>5. Итоговые выводы</w:t>
            </w:r>
            <w:r w:rsidRPr="00D57E29">
              <w:rPr>
                <w:noProof/>
              </w:rPr>
              <w:tab/>
            </w:r>
            <w:r w:rsidRPr="00D57E29">
              <w:rPr>
                <w:noProof/>
              </w:rPr>
              <w:fldChar w:fldCharType="begin"/>
            </w:r>
            <w:r w:rsidRPr="00D57E29">
              <w:rPr>
                <w:noProof/>
              </w:rPr>
              <w:instrText xml:space="preserve"> PAGEREF _Toc236310007 \h </w:instrText>
            </w:r>
            <w:r w:rsidRPr="00D57E29">
              <w:rPr>
                <w:noProof/>
              </w:rPr>
            </w:r>
            <w:r w:rsidRPr="00D57E29">
              <w:rPr>
                <w:noProof/>
              </w:rPr>
              <w:fldChar w:fldCharType="separate"/>
            </w:r>
            <w:r w:rsidRPr="00D57E29">
              <w:rPr>
                <w:noProof/>
              </w:rPr>
              <w:t>24</w:t>
            </w:r>
            <w:r w:rsidRPr="00D57E29">
              <w:rPr>
                <w:noProof/>
              </w:rPr>
              <w:fldChar w:fldCharType="end"/>
            </w:r>
          </w:hyperlink>
        </w:p>
        <w:p w14:paraId="78E94B7D" w14:textId="77777777" w:rsidR="00513581" w:rsidRPr="00D57E29" w:rsidRDefault="00000000">
          <w:r w:rsidRPr="00D57E29">
            <w:fldChar w:fldCharType="end"/>
          </w:r>
        </w:p>
      </w:sdtContent>
    </w:sdt>
    <w:p w14:paraId="29020481" w14:textId="77777777" w:rsidR="00513581" w:rsidRPr="00D57E29" w:rsidRDefault="00000000">
      <w:r w:rsidRPr="00D57E29">
        <w:br w:type="page"/>
      </w:r>
    </w:p>
    <w:p w14:paraId="4D7399B6" w14:textId="77777777" w:rsidR="00513581" w:rsidRPr="00D57E29" w:rsidRDefault="00000000">
      <w:pPr>
        <w:pStyle w:val="1"/>
        <w:rPr>
          <w:color w:val="auto"/>
        </w:rPr>
      </w:pPr>
      <w:bookmarkStart w:id="1" w:name="_Toc236309979"/>
      <w:r w:rsidRPr="00D57E29">
        <w:rPr>
          <w:color w:val="auto"/>
        </w:rPr>
        <w:lastRenderedPageBreak/>
        <w:t>1. Анализ исходной методики</w:t>
      </w:r>
      <w:bookmarkEnd w:id="1"/>
    </w:p>
    <w:p w14:paraId="66DCB494" w14:textId="77777777" w:rsidR="00513581" w:rsidRPr="00D57E29" w:rsidRDefault="00000000">
      <w:pPr>
        <w:spacing w:after="160"/>
        <w:jc w:val="both"/>
      </w:pPr>
      <w:r w:rsidRPr="00D57E29">
        <w:t>Исходный документ («Алгоритм выведения рисков по медицинским учреждениям») описывает содержательную логику выявления рисков приписок в разрезе двух направлений — амбулаторно-поликлинической/стоматологической помощи и стационарного лечения, — а также приводит два разбора практических кейсов. Ниже приведён разбор документа по структуре, полноте и достаточности для программной реализации.</w:t>
      </w:r>
    </w:p>
    <w:p w14:paraId="3C088D53" w14:textId="77777777" w:rsidR="00513581" w:rsidRPr="00D57E29" w:rsidRDefault="00000000">
      <w:pPr>
        <w:pStyle w:val="2"/>
        <w:rPr>
          <w:color w:val="auto"/>
        </w:rPr>
      </w:pPr>
      <w:bookmarkStart w:id="2" w:name="_Toc236309980"/>
      <w:r w:rsidRPr="00D57E29">
        <w:rPr>
          <w:color w:val="auto"/>
        </w:rPr>
        <w:t>1.1. Что уже содержит исходный документ</w:t>
      </w:r>
      <w:bookmarkEnd w:id="2"/>
    </w:p>
    <w:p w14:paraId="2F2270C9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Общий порядок подготовки данных: свод по ИИН, датам, наименованиям и суммам услуг.</w:t>
      </w:r>
    </w:p>
    <w:p w14:paraId="574D9B5F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Перечень содержательных проверок (9 пунктов) для амбулаторного/стоматологического направления: возраст, пол, нагрузка врача, дублирование, смерть/выезд за границу, физическая возможность, завышение цены, фиктивность, временной интервал.</w:t>
      </w:r>
    </w:p>
    <w:p w14:paraId="574E68DF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Целевой перечень из 3 стоматологических услуг с формально описанным признаком риска (возрастной ценз).</w:t>
      </w:r>
    </w:p>
    <w:p w14:paraId="761A1949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Отдельный блок проверок для стационара (5 пунктов): двойная госпитализация, коечная мощность, сроки лечения, пол, возраст.</w:t>
      </w:r>
    </w:p>
    <w:p w14:paraId="62490366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Целевой перечень из 3 стационарных услуг с частично формализованными нормативами кратности (стент — не более 3 раз/полгода; гемодиализ — не более 200 раз/год).</w:t>
      </w:r>
    </w:p>
    <w:p w14:paraId="26143FE4" w14:textId="77777777" w:rsidR="00513581" w:rsidRPr="00D57E29" w:rsidRDefault="00000000">
      <w:pPr>
        <w:pStyle w:val="a4"/>
        <w:numPr>
          <w:ilvl w:val="0"/>
          <w:numId w:val="2"/>
        </w:numPr>
        <w:spacing w:after="80"/>
      </w:pPr>
      <w:r w:rsidRPr="00D57E29">
        <w:t>Два содержательных кейса с конкретными числовыми примерами (60 услуг/полгода, 200 услуг/день, интервал 5 минут), подтверждающие практическую применимость проверок.</w:t>
      </w:r>
    </w:p>
    <w:p w14:paraId="71E3CD84" w14:textId="77777777" w:rsidR="00513581" w:rsidRPr="00D57E29" w:rsidRDefault="00000000">
      <w:pPr>
        <w:pStyle w:val="2"/>
        <w:rPr>
          <w:color w:val="auto"/>
        </w:rPr>
      </w:pPr>
      <w:bookmarkStart w:id="3" w:name="_Toc236309981"/>
      <w:r w:rsidRPr="00D57E29">
        <w:rPr>
          <w:color w:val="auto"/>
        </w:rPr>
        <w:t>1.2. Что требует уточнения для программной реализации</w:t>
      </w:r>
      <w:bookmarkEnd w:id="3"/>
    </w:p>
    <w:p w14:paraId="4B5029ED" w14:textId="77777777" w:rsidR="00513581" w:rsidRPr="00D57E29" w:rsidRDefault="00000000">
      <w:pPr>
        <w:spacing w:after="160"/>
        <w:jc w:val="both"/>
      </w:pPr>
      <w:r w:rsidRPr="00D57E29">
        <w:t>Документ описывает проверки на содержательном уровне («что проверять»), но не всегда формализует «как проверять» в терминах полей данных, источников и точных пороговых значений. Ниже — выявленные пробелы, устранённые в разделах 2–4 настоящего приложения.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600"/>
        <w:gridCol w:w="4600"/>
      </w:tblGrid>
      <w:tr w:rsidR="00D57E29" w:rsidRPr="00D57E29" w14:paraId="5C981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555E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8E30C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Пробел в исходном документе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B0C6B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Как устранено в приложении</w:t>
            </w:r>
          </w:p>
        </w:tc>
      </w:tr>
      <w:tr w:rsidR="00D57E29" w:rsidRPr="00D57E29" w14:paraId="4BF6E6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D7968" w14:textId="77777777" w:rsidR="00513581" w:rsidRPr="00D57E29" w:rsidRDefault="00000000">
            <w:r w:rsidRPr="00D57E29">
              <w:rPr>
                <w:sz w:val="20"/>
                <w:szCs w:val="20"/>
              </w:rPr>
              <w:t>1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7782D" w14:textId="77777777" w:rsidR="00513581" w:rsidRPr="00D57E29" w:rsidRDefault="00000000">
            <w:r w:rsidRPr="00D57E29">
              <w:rPr>
                <w:sz w:val="20"/>
                <w:szCs w:val="20"/>
              </w:rPr>
              <w:t>Не указан точный состав полей и таблиц входных данных (только «ИИН, дата, наименование, сумма»)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37AE" w14:textId="77777777" w:rsidR="00513581" w:rsidRPr="00D57E29" w:rsidRDefault="00000000">
            <w:r w:rsidRPr="00D57E29">
              <w:rPr>
                <w:sz w:val="20"/>
                <w:szCs w:val="20"/>
              </w:rPr>
              <w:t>Раздел 2 — детальная спецификация 6 таблиц данных с полями, типами и источниками</w:t>
            </w:r>
          </w:p>
        </w:tc>
      </w:tr>
      <w:tr w:rsidR="00D57E29" w:rsidRPr="00D57E29" w14:paraId="16AFF4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2FA0" w14:textId="77777777" w:rsidR="00513581" w:rsidRPr="00D57E29" w:rsidRDefault="00000000">
            <w:r w:rsidRPr="00D57E29"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00D0" w14:textId="77777777" w:rsidR="00513581" w:rsidRPr="00D57E29" w:rsidRDefault="00000000">
            <w:r w:rsidRPr="00D57E29">
              <w:rPr>
                <w:sz w:val="20"/>
                <w:szCs w:val="20"/>
              </w:rPr>
              <w:t>Не указано, откуда берутся дата рождения и пол пациента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16C9" w14:textId="77777777" w:rsidR="00513581" w:rsidRPr="00D57E29" w:rsidRDefault="00000000">
            <w:r w:rsidRPr="00D57E29">
              <w:rPr>
                <w:sz w:val="20"/>
                <w:szCs w:val="20"/>
              </w:rPr>
              <w:t>Уточнено: вычисляются из структуры ИИН (раздел 2.1); отдельный источник не требуется</w:t>
            </w:r>
          </w:p>
        </w:tc>
      </w:tr>
      <w:tr w:rsidR="00D57E29" w:rsidRPr="00D57E29" w14:paraId="66903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3CC60" w14:textId="77777777" w:rsidR="00513581" w:rsidRPr="00D57E29" w:rsidRDefault="00000000">
            <w:r w:rsidRPr="00D57E29">
              <w:rPr>
                <w:sz w:val="20"/>
                <w:szCs w:val="20"/>
              </w:rPr>
              <w:t>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7DA8" w14:textId="77777777" w:rsidR="00513581" w:rsidRPr="00D57E29" w:rsidRDefault="00000000">
            <w:r w:rsidRPr="00D57E29">
              <w:rPr>
                <w:sz w:val="20"/>
                <w:szCs w:val="20"/>
              </w:rPr>
              <w:t>Не формализованы источники «умерших» и «выехавших за границу» (упомянуты как факт, без указания системы-источника)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5666" w14:textId="77777777" w:rsidR="00513581" w:rsidRPr="00D57E29" w:rsidRDefault="00000000">
            <w:r w:rsidRPr="00D57E29">
              <w:rPr>
                <w:sz w:val="20"/>
                <w:szCs w:val="20"/>
              </w:rPr>
              <w:t>Указаны конкретные источники: ЗАГС (портал государственных услуг) и пограничная служба КНБ РК (раздел 2.2)</w:t>
            </w:r>
          </w:p>
        </w:tc>
      </w:tr>
      <w:tr w:rsidR="00D57E29" w:rsidRPr="00D57E29" w14:paraId="1C0D6E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D6323" w14:textId="77777777" w:rsidR="00513581" w:rsidRPr="00D57E29" w:rsidRDefault="00000000">
            <w:r w:rsidRPr="00D57E29">
              <w:rPr>
                <w:sz w:val="20"/>
                <w:szCs w:val="20"/>
              </w:rPr>
              <w:t>4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1E04" w14:textId="77777777" w:rsidR="00513581" w:rsidRPr="00D57E29" w:rsidRDefault="00000000">
            <w:r w:rsidRPr="00D57E29">
              <w:rPr>
                <w:sz w:val="20"/>
                <w:szCs w:val="20"/>
              </w:rPr>
              <w:t>Не приведён единый норматив длительности/кратности для большинства услуг (кроме стента и гемодиализа)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534C" w14:textId="77777777" w:rsidR="00513581" w:rsidRPr="00D57E29" w:rsidRDefault="00000000">
            <w:r w:rsidRPr="00D57E29">
              <w:rPr>
                <w:sz w:val="20"/>
                <w:szCs w:val="20"/>
              </w:rPr>
              <w:t>Введён обязательный атрибут классификатора услуг «норматив длительности / кратности» (раздел 2.3), значения по умолчанию — в разделе 3, параметрический блок</w:t>
            </w:r>
          </w:p>
        </w:tc>
      </w:tr>
      <w:tr w:rsidR="00D57E29" w:rsidRPr="00D57E29" w14:paraId="5EDBCA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BF082" w14:textId="77777777" w:rsidR="00513581" w:rsidRPr="00D57E29" w:rsidRDefault="00000000">
            <w:r w:rsidRPr="00D57E29">
              <w:rPr>
                <w:sz w:val="20"/>
                <w:szCs w:val="20"/>
              </w:rPr>
              <w:t>5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681D8" w14:textId="77777777" w:rsidR="00513581" w:rsidRPr="00D57E29" w:rsidRDefault="00000000">
            <w:r w:rsidRPr="00D57E29">
              <w:rPr>
                <w:sz w:val="20"/>
                <w:szCs w:val="20"/>
              </w:rPr>
              <w:t>Пороговые значения (80 услуг/час, 200/день) заданы только в примере кейса, не вынесены как настраиваемый параметр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01469" w14:textId="77777777" w:rsidR="00513581" w:rsidRPr="00D57E29" w:rsidRDefault="00000000">
            <w:r w:rsidRPr="00D57E29">
              <w:rPr>
                <w:sz w:val="20"/>
                <w:szCs w:val="20"/>
              </w:rPr>
              <w:t>Вынесены в параметрический блок (раздел 3.4 исходной методики) и визуализированы в схемах алгоритмов (раздел 4)</w:t>
            </w:r>
          </w:p>
        </w:tc>
      </w:tr>
      <w:tr w:rsidR="00D57E29" w:rsidRPr="00D57E29" w14:paraId="2FBC90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4A437" w14:textId="77777777" w:rsidR="00513581" w:rsidRPr="00D57E29" w:rsidRDefault="00000000">
            <w:r w:rsidRPr="00D57E29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C9BB6" w14:textId="77777777" w:rsidR="00513581" w:rsidRPr="00D57E29" w:rsidRDefault="00000000">
            <w:r w:rsidRPr="00D57E29">
              <w:rPr>
                <w:sz w:val="20"/>
                <w:szCs w:val="20"/>
              </w:rPr>
              <w:t>Не описан процесс агрегации нескольких сработавших индикаторов в единый результат по МО/врачу/пациенту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64C4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Формализовано в общей схеме </w:t>
            </w:r>
            <w:proofErr w:type="spellStart"/>
            <w:r w:rsidRPr="00D57E29">
              <w:rPr>
                <w:sz w:val="20"/>
                <w:szCs w:val="20"/>
              </w:rPr>
              <w:t>пайплайна</w:t>
            </w:r>
            <w:proofErr w:type="spellEnd"/>
            <w:r w:rsidRPr="00D57E29">
              <w:rPr>
                <w:sz w:val="20"/>
                <w:szCs w:val="20"/>
              </w:rPr>
              <w:t xml:space="preserve"> (раздел 3) — блок «Агрегация флагов» и «Риск-балл»</w:t>
            </w:r>
          </w:p>
        </w:tc>
      </w:tr>
      <w:tr w:rsidR="00D57E29" w:rsidRPr="00D57E29" w14:paraId="41E70E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4B1B" w14:textId="77777777" w:rsidR="00513581" w:rsidRPr="00D57E29" w:rsidRDefault="00000000">
            <w:r w:rsidRPr="00D57E29">
              <w:rPr>
                <w:sz w:val="20"/>
                <w:szCs w:val="20"/>
              </w:rPr>
              <w:t>7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932CE" w14:textId="77777777" w:rsidR="00513581" w:rsidRPr="00D57E29" w:rsidRDefault="00000000">
            <w:r w:rsidRPr="00D57E29">
              <w:rPr>
                <w:sz w:val="20"/>
                <w:szCs w:val="20"/>
              </w:rPr>
              <w:t>Индикаторы описаны текстом без пошаговой логики, пригодной для передачи разработчику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F0D88" w14:textId="77777777" w:rsidR="00513581" w:rsidRPr="00D57E29" w:rsidRDefault="00000000">
            <w:r w:rsidRPr="00D57E29">
              <w:rPr>
                <w:sz w:val="20"/>
                <w:szCs w:val="20"/>
              </w:rPr>
              <w:t>Для каждого индикатора построена блок-схема алгоритма (раздел 4) в нотации «вход → обработка → условие → флаг/риск не выявлен»</w:t>
            </w:r>
          </w:p>
        </w:tc>
      </w:tr>
    </w:tbl>
    <w:p w14:paraId="5828B909" w14:textId="77777777" w:rsidR="00513581" w:rsidRPr="00D57E29" w:rsidRDefault="00000000">
      <w:r w:rsidRPr="00D57E29">
        <w:br w:type="page"/>
      </w:r>
    </w:p>
    <w:p w14:paraId="2D4F6EDB" w14:textId="77777777" w:rsidR="00513581" w:rsidRPr="00D57E29" w:rsidRDefault="00000000">
      <w:pPr>
        <w:pStyle w:val="1"/>
        <w:rPr>
          <w:color w:val="auto"/>
        </w:rPr>
      </w:pPr>
      <w:bookmarkStart w:id="4" w:name="_Toc236309982"/>
      <w:r w:rsidRPr="00D57E29">
        <w:rPr>
          <w:color w:val="auto"/>
        </w:rPr>
        <w:lastRenderedPageBreak/>
        <w:t>2. Уточнённый набор данных</w:t>
      </w:r>
      <w:bookmarkEnd w:id="4"/>
    </w:p>
    <w:p w14:paraId="5B5C8034" w14:textId="77777777" w:rsidR="00513581" w:rsidRPr="00D57E29" w:rsidRDefault="00000000">
      <w:pPr>
        <w:spacing w:after="160"/>
        <w:jc w:val="both"/>
      </w:pPr>
      <w:r w:rsidRPr="00D57E29">
        <w:t>Для программной реализации всех 16 индикаторов (11 амбулаторных/стоматологических + 5 стационарных, из которых 2 повторяют логику амбулаторных) требуется 6 связанных таблиц данных. Схема связей приведена на рисунке 1.</w:t>
      </w:r>
    </w:p>
    <w:p w14:paraId="06AF3106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0292FFA2" wp14:editId="5C65A724">
            <wp:extent cx="5238750" cy="6638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5666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1. Схема набора данных и связей между источниками</w:t>
      </w:r>
    </w:p>
    <w:p w14:paraId="171748C5" w14:textId="77777777" w:rsidR="00513581" w:rsidRPr="00D57E29" w:rsidRDefault="00000000">
      <w:pPr>
        <w:pStyle w:val="2"/>
        <w:rPr>
          <w:color w:val="auto"/>
        </w:rPr>
      </w:pPr>
      <w:bookmarkStart w:id="5" w:name="_Toc236309983"/>
      <w:r w:rsidRPr="00D57E29">
        <w:rPr>
          <w:color w:val="auto"/>
        </w:rPr>
        <w:t>2.1. Таблица «Реестр услуг» (амбулаторно-поликлинические и стоматологические услуги)</w:t>
      </w:r>
      <w:bookmarkEnd w:id="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2000"/>
        <w:gridCol w:w="1400"/>
      </w:tblGrid>
      <w:tr w:rsidR="00D57E29" w:rsidRPr="00D57E29" w14:paraId="47751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F6C81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280E1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26DC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87B6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D57E29" w:rsidRPr="00D57E29" w14:paraId="14D35F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13ABB" w14:textId="77777777" w:rsidR="00513581" w:rsidRPr="00D57E29" w:rsidRDefault="00000000">
            <w:r w:rsidRPr="00D57E29">
              <w:rPr>
                <w:sz w:val="20"/>
                <w:szCs w:val="20"/>
              </w:rPr>
              <w:t>ИИН пациента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01BC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строка, 12 </w:t>
            </w:r>
            <w:proofErr w:type="spellStart"/>
            <w:r w:rsidRPr="00D57E29">
              <w:rPr>
                <w:sz w:val="20"/>
                <w:szCs w:val="20"/>
              </w:rPr>
              <w:t>симв</w:t>
            </w:r>
            <w:proofErr w:type="spellEnd"/>
            <w:r w:rsidRPr="00D57E29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4F0E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7AA0B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6DB91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98CF2" w14:textId="77777777" w:rsidR="00513581" w:rsidRPr="00D57E29" w:rsidRDefault="00000000">
            <w:r w:rsidRPr="00D57E29">
              <w:rPr>
                <w:sz w:val="20"/>
                <w:szCs w:val="20"/>
              </w:rPr>
              <w:t>Код медицинской организации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0DC61" w14:textId="77777777" w:rsidR="00513581" w:rsidRPr="00D57E29" w:rsidRDefault="00000000">
            <w:r w:rsidRPr="00D57E29">
              <w:rPr>
                <w:sz w:val="20"/>
                <w:szCs w:val="20"/>
              </w:rPr>
              <w:t>строка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657B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FD45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633E8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139E" w14:textId="77777777" w:rsidR="00513581" w:rsidRPr="00D57E29" w:rsidRDefault="00000000">
            <w:r w:rsidRPr="00D57E29">
              <w:rPr>
                <w:sz w:val="20"/>
                <w:szCs w:val="20"/>
              </w:rPr>
              <w:t>Идентификатор врача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756F" w14:textId="77777777" w:rsidR="00513581" w:rsidRPr="00D57E29" w:rsidRDefault="00000000">
            <w:r w:rsidRPr="00D57E29">
              <w:rPr>
                <w:sz w:val="20"/>
                <w:szCs w:val="20"/>
              </w:rPr>
              <w:t>строка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DF7D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FB924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6AF55A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FACDD" w14:textId="77777777" w:rsidR="00513581" w:rsidRPr="00D57E29" w:rsidRDefault="00000000">
            <w:r w:rsidRPr="00D57E29">
              <w:rPr>
                <w:sz w:val="20"/>
                <w:szCs w:val="20"/>
              </w:rPr>
              <w:t>Код услуги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791A6" w14:textId="77777777" w:rsidR="00513581" w:rsidRPr="00D57E29" w:rsidRDefault="00000000">
            <w:r w:rsidRPr="00D57E29">
              <w:rPr>
                <w:sz w:val="20"/>
                <w:szCs w:val="20"/>
              </w:rPr>
              <w:t>строка (по классификатору)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4E6B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32CA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2207C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AC468" w14:textId="77777777" w:rsidR="00513581" w:rsidRPr="00D57E29" w:rsidRDefault="00000000">
            <w:r w:rsidRPr="00D57E29">
              <w:rPr>
                <w:sz w:val="20"/>
                <w:szCs w:val="20"/>
              </w:rPr>
              <w:t>Наименование услуги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DC74A" w14:textId="77777777" w:rsidR="00513581" w:rsidRPr="00D57E29" w:rsidRDefault="00000000">
            <w:r w:rsidRPr="00D57E29">
              <w:rPr>
                <w:sz w:val="20"/>
                <w:szCs w:val="20"/>
              </w:rPr>
              <w:t>строка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31EDF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44BAB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0EA55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F3005" w14:textId="77777777" w:rsidR="00513581" w:rsidRPr="00D57E29" w:rsidRDefault="00000000">
            <w:r w:rsidRPr="00D57E29">
              <w:rPr>
                <w:sz w:val="20"/>
                <w:szCs w:val="20"/>
              </w:rPr>
              <w:t>Дата и время оказания услуги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0490" w14:textId="77777777" w:rsidR="00513581" w:rsidRPr="00D57E29" w:rsidRDefault="00000000">
            <w:r w:rsidRPr="00D57E29">
              <w:rPr>
                <w:sz w:val="20"/>
                <w:szCs w:val="20"/>
              </w:rPr>
              <w:t>дата-время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CC7F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30937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70B06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93C2" w14:textId="77777777" w:rsidR="00513581" w:rsidRPr="00D57E29" w:rsidRDefault="00000000">
            <w:r w:rsidRPr="00D57E29">
              <w:rPr>
                <w:sz w:val="20"/>
                <w:szCs w:val="20"/>
              </w:rPr>
              <w:t>Количество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C7FE7" w14:textId="77777777" w:rsidR="00513581" w:rsidRPr="00D57E29" w:rsidRDefault="00000000">
            <w:r w:rsidRPr="00D57E29">
              <w:rPr>
                <w:sz w:val="20"/>
                <w:szCs w:val="20"/>
              </w:rPr>
              <w:t>целое число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36F4C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1A128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40C9F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71BC9" w14:textId="77777777" w:rsidR="00513581" w:rsidRPr="00D57E29" w:rsidRDefault="00000000">
            <w:r w:rsidRPr="00D57E29">
              <w:rPr>
                <w:sz w:val="20"/>
                <w:szCs w:val="20"/>
              </w:rPr>
              <w:t>Сумма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C311" w14:textId="77777777" w:rsidR="00513581" w:rsidRPr="00D57E29" w:rsidRDefault="00000000">
            <w:r w:rsidRPr="00D57E29">
              <w:rPr>
                <w:sz w:val="20"/>
                <w:szCs w:val="20"/>
              </w:rPr>
              <w:t>число (2 знака)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51CE0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6B9B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</w:tbl>
    <w:p w14:paraId="1EEC25B2" w14:textId="77777777" w:rsidR="00513581" w:rsidRPr="00D57E29" w:rsidRDefault="00000000">
      <w:pPr>
        <w:pStyle w:val="2"/>
        <w:rPr>
          <w:color w:val="auto"/>
        </w:rPr>
      </w:pPr>
      <w:bookmarkStart w:id="6" w:name="_Toc236309984"/>
      <w:r w:rsidRPr="00D57E29">
        <w:rPr>
          <w:color w:val="auto"/>
        </w:rPr>
        <w:t>2.2. Таблица «Реестр госпитализаций» (стационарная помощь)</w:t>
      </w:r>
      <w:bookmarkEnd w:id="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000"/>
        <w:gridCol w:w="1100"/>
      </w:tblGrid>
      <w:tr w:rsidR="00D57E29" w:rsidRPr="00D57E29" w14:paraId="79D86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ED1AA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E42D9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3B60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Обязательность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DA2BA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D57E29" w:rsidRPr="00D57E29" w14:paraId="4C892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DD7AD" w14:textId="77777777" w:rsidR="00513581" w:rsidRPr="00D57E29" w:rsidRDefault="00000000">
            <w:r w:rsidRPr="00D57E29">
              <w:rPr>
                <w:sz w:val="20"/>
                <w:szCs w:val="20"/>
              </w:rPr>
              <w:t>ИИН пациента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F5EB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строка, 12 </w:t>
            </w:r>
            <w:proofErr w:type="spellStart"/>
            <w:r w:rsidRPr="00D57E29">
              <w:rPr>
                <w:sz w:val="20"/>
                <w:szCs w:val="20"/>
              </w:rPr>
              <w:t>симв</w:t>
            </w:r>
            <w:proofErr w:type="spellEnd"/>
            <w:r w:rsidRPr="00D57E29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20BC5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A3E69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38763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0D538" w14:textId="77777777" w:rsidR="00513581" w:rsidRPr="00D57E29" w:rsidRDefault="00000000">
            <w:r w:rsidRPr="00D57E29">
              <w:rPr>
                <w:sz w:val="20"/>
                <w:szCs w:val="20"/>
              </w:rPr>
              <w:t>Код медицинской организации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08D0C" w14:textId="77777777" w:rsidR="00513581" w:rsidRPr="00D57E29" w:rsidRDefault="00000000">
            <w:r w:rsidRPr="00D57E29">
              <w:rPr>
                <w:sz w:val="20"/>
                <w:szCs w:val="20"/>
              </w:rPr>
              <w:t>строка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FF0B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223C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6B544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95C6" w14:textId="77777777" w:rsidR="00513581" w:rsidRPr="00D57E29" w:rsidRDefault="00000000">
            <w:r w:rsidRPr="00D57E29">
              <w:rPr>
                <w:sz w:val="20"/>
                <w:szCs w:val="20"/>
              </w:rPr>
              <w:t>Вид стационара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9828" w14:textId="77777777" w:rsidR="00513581" w:rsidRPr="00D57E29" w:rsidRDefault="00000000">
            <w:r w:rsidRPr="00D57E29">
              <w:rPr>
                <w:sz w:val="20"/>
                <w:szCs w:val="20"/>
              </w:rPr>
              <w:t>перечисление (дневной/круглосуточный)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1E76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B45E0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5B205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AB95" w14:textId="77777777" w:rsidR="00513581" w:rsidRPr="00D57E29" w:rsidRDefault="00000000">
            <w:r w:rsidRPr="00D57E29">
              <w:rPr>
                <w:sz w:val="20"/>
                <w:szCs w:val="20"/>
              </w:rPr>
              <w:t>Диагноз (код МКБ)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25B6" w14:textId="77777777" w:rsidR="00513581" w:rsidRPr="00D57E29" w:rsidRDefault="00000000">
            <w:r w:rsidRPr="00D57E29">
              <w:rPr>
                <w:sz w:val="20"/>
                <w:szCs w:val="20"/>
              </w:rPr>
              <w:t>строка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5B88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54E3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1F85A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0F7B0" w14:textId="77777777" w:rsidR="00513581" w:rsidRPr="00D57E29" w:rsidRDefault="00000000">
            <w:r w:rsidRPr="00D57E29">
              <w:rPr>
                <w:sz w:val="20"/>
                <w:szCs w:val="20"/>
              </w:rPr>
              <w:t>Дата госпитализации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CD83" w14:textId="77777777" w:rsidR="00513581" w:rsidRPr="00D57E29" w:rsidRDefault="00000000">
            <w:r w:rsidRPr="00D57E29">
              <w:rPr>
                <w:sz w:val="20"/>
                <w:szCs w:val="20"/>
              </w:rPr>
              <w:t>дата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0BBC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E007E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6A966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C722" w14:textId="77777777" w:rsidR="00513581" w:rsidRPr="00D57E29" w:rsidRDefault="00000000">
            <w:r w:rsidRPr="00D57E29">
              <w:rPr>
                <w:sz w:val="20"/>
                <w:szCs w:val="20"/>
              </w:rPr>
              <w:t>Дата выписки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440B7" w14:textId="77777777" w:rsidR="00513581" w:rsidRPr="00D57E29" w:rsidRDefault="00000000">
            <w:r w:rsidRPr="00D57E29">
              <w:rPr>
                <w:sz w:val="20"/>
                <w:szCs w:val="20"/>
              </w:rPr>
              <w:t>дата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36C65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3635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  <w:tr w:rsidR="00D57E29" w:rsidRPr="00D57E29" w14:paraId="260DC8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0850C" w14:textId="77777777" w:rsidR="00513581" w:rsidRPr="00D57E29" w:rsidRDefault="00000000">
            <w:r w:rsidRPr="00D57E29">
              <w:rPr>
                <w:sz w:val="20"/>
                <w:szCs w:val="20"/>
              </w:rPr>
              <w:t>Сумма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CDFF8" w14:textId="77777777" w:rsidR="00513581" w:rsidRPr="00D57E29" w:rsidRDefault="00000000">
            <w:r w:rsidRPr="00D57E29">
              <w:rPr>
                <w:sz w:val="20"/>
                <w:szCs w:val="20"/>
              </w:rPr>
              <w:t>число (2 знака)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194B" w14:textId="77777777" w:rsidR="00513581" w:rsidRPr="00D57E29" w:rsidRDefault="00000000">
            <w:r w:rsidRPr="00D57E29">
              <w:rPr>
                <w:sz w:val="20"/>
                <w:szCs w:val="20"/>
              </w:rPr>
              <w:t>обязательно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C10D0" w14:textId="77777777" w:rsidR="00513581" w:rsidRPr="00D57E29" w:rsidRDefault="00000000">
            <w:r w:rsidRPr="00D57E29">
              <w:rPr>
                <w:sz w:val="20"/>
                <w:szCs w:val="20"/>
              </w:rPr>
              <w:t xml:space="preserve">МИС / </w:t>
            </w:r>
            <w:proofErr w:type="spellStart"/>
            <w:r w:rsidRPr="00D57E29">
              <w:rPr>
                <w:sz w:val="20"/>
                <w:szCs w:val="20"/>
              </w:rPr>
              <w:t>ДамуМед</w:t>
            </w:r>
            <w:proofErr w:type="spellEnd"/>
          </w:p>
        </w:tc>
      </w:tr>
    </w:tbl>
    <w:p w14:paraId="79DAD7F1" w14:textId="77777777" w:rsidR="00513581" w:rsidRPr="00D57E29" w:rsidRDefault="00000000">
      <w:pPr>
        <w:pStyle w:val="2"/>
        <w:rPr>
          <w:color w:val="auto"/>
        </w:rPr>
      </w:pPr>
      <w:bookmarkStart w:id="7" w:name="_Toc236309985"/>
      <w:r w:rsidRPr="00D57E29">
        <w:rPr>
          <w:color w:val="auto"/>
        </w:rPr>
        <w:t>2.3. Справочник ИИН / пациента</w:t>
      </w:r>
      <w:bookmarkEnd w:id="7"/>
    </w:p>
    <w:p w14:paraId="5B9B3E39" w14:textId="77777777" w:rsidR="00513581" w:rsidRPr="00D57E29" w:rsidRDefault="00000000">
      <w:pPr>
        <w:spacing w:after="160"/>
        <w:jc w:val="both"/>
      </w:pPr>
      <w:r w:rsidRPr="00D57E29">
        <w:t>Дата рождения и пол пациента отдельно запрашивать не требуется — оба атрибута однозначно определяются по структуре самого ИИН (порядок цифр рождения и контрольные разряды). Дополнительно к справочнику присоединяются два внешних признака: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400"/>
        <w:gridCol w:w="2000"/>
      </w:tblGrid>
      <w:tr w:rsidR="00D57E29" w:rsidRPr="00D57E29" w14:paraId="52667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EC58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CB6D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FE53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Периодичность обновления</w:t>
            </w:r>
          </w:p>
        </w:tc>
      </w:tr>
      <w:tr w:rsidR="00D57E29" w:rsidRPr="00D57E29" w14:paraId="1FEF5A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23A2" w14:textId="77777777" w:rsidR="00513581" w:rsidRPr="00D57E29" w:rsidRDefault="00000000">
            <w:r w:rsidRPr="00D57E29">
              <w:rPr>
                <w:sz w:val="20"/>
                <w:szCs w:val="20"/>
              </w:rPr>
              <w:t>Дата рождения (производное от ИИН)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CEC7" w14:textId="77777777" w:rsidR="00513581" w:rsidRPr="00D57E29" w:rsidRDefault="00000000">
            <w:r w:rsidRPr="00D57E29">
              <w:rPr>
                <w:sz w:val="20"/>
                <w:szCs w:val="20"/>
              </w:rPr>
              <w:t>вычисляется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9625E" w14:textId="77777777" w:rsidR="00513581" w:rsidRPr="00D57E29" w:rsidRDefault="00000000">
            <w:r w:rsidRPr="00D57E29">
              <w:rPr>
                <w:sz w:val="20"/>
                <w:szCs w:val="20"/>
              </w:rPr>
              <w:t>—</w:t>
            </w:r>
          </w:p>
        </w:tc>
      </w:tr>
      <w:tr w:rsidR="00D57E29" w:rsidRPr="00D57E29" w14:paraId="7EC892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71EE" w14:textId="77777777" w:rsidR="00513581" w:rsidRPr="00D57E29" w:rsidRDefault="00000000">
            <w:r w:rsidRPr="00D57E29">
              <w:rPr>
                <w:sz w:val="20"/>
                <w:szCs w:val="20"/>
              </w:rPr>
              <w:t>Пол (производное от ИИН)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974C" w14:textId="77777777" w:rsidR="00513581" w:rsidRPr="00D57E29" w:rsidRDefault="00000000">
            <w:r w:rsidRPr="00D57E29">
              <w:rPr>
                <w:sz w:val="20"/>
                <w:szCs w:val="20"/>
              </w:rPr>
              <w:t>вычисляется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0FE4D" w14:textId="77777777" w:rsidR="00513581" w:rsidRPr="00D57E29" w:rsidRDefault="00000000">
            <w:r w:rsidRPr="00D57E29">
              <w:rPr>
                <w:sz w:val="20"/>
                <w:szCs w:val="20"/>
              </w:rPr>
              <w:t>—</w:t>
            </w:r>
          </w:p>
        </w:tc>
      </w:tr>
      <w:tr w:rsidR="00D57E29" w:rsidRPr="00D57E29" w14:paraId="79B7B4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4A53" w14:textId="77777777" w:rsidR="00513581" w:rsidRPr="00D57E29" w:rsidRDefault="00000000">
            <w:r w:rsidRPr="00D57E29">
              <w:rPr>
                <w:sz w:val="20"/>
                <w:szCs w:val="20"/>
              </w:rPr>
              <w:t>Дата смерти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C3715" w14:textId="77777777" w:rsidR="00513581" w:rsidRPr="00D57E29" w:rsidRDefault="00000000">
            <w:r w:rsidRPr="00D57E29">
              <w:rPr>
                <w:sz w:val="20"/>
                <w:szCs w:val="20"/>
              </w:rPr>
              <w:t>ЗАГС / портал государственных услуг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9EDE1" w14:textId="77777777" w:rsidR="00513581" w:rsidRPr="00D57E29" w:rsidRDefault="00000000">
            <w:r w:rsidRPr="00D57E29">
              <w:rPr>
                <w:sz w:val="20"/>
                <w:szCs w:val="20"/>
              </w:rPr>
              <w:t>ежемесячно</w:t>
            </w:r>
          </w:p>
        </w:tc>
      </w:tr>
      <w:tr w:rsidR="00D57E29" w:rsidRPr="00D57E29" w14:paraId="690377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4F77" w14:textId="77777777" w:rsidR="00513581" w:rsidRPr="00D57E29" w:rsidRDefault="00000000">
            <w:r w:rsidRPr="00D57E29">
              <w:rPr>
                <w:sz w:val="20"/>
                <w:szCs w:val="20"/>
              </w:rPr>
              <w:t>Периоды пересечения государственной границы (выезд/въезд)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03DF5" w14:textId="77777777" w:rsidR="00513581" w:rsidRPr="00D57E29" w:rsidRDefault="00000000">
            <w:r w:rsidRPr="00D57E29">
              <w:rPr>
                <w:sz w:val="20"/>
                <w:szCs w:val="20"/>
              </w:rPr>
              <w:t>пограничная служба КНБ РК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9C8D" w14:textId="77777777" w:rsidR="00513581" w:rsidRPr="00D57E29" w:rsidRDefault="00000000">
            <w:r w:rsidRPr="00D57E29">
              <w:rPr>
                <w:sz w:val="20"/>
                <w:szCs w:val="20"/>
              </w:rPr>
              <w:t>ежемесячно, по запросу</w:t>
            </w:r>
          </w:p>
        </w:tc>
      </w:tr>
    </w:tbl>
    <w:p w14:paraId="45143438" w14:textId="77777777" w:rsidR="00513581" w:rsidRPr="00D57E29" w:rsidRDefault="00000000">
      <w:pPr>
        <w:pStyle w:val="2"/>
        <w:rPr>
          <w:color w:val="auto"/>
        </w:rPr>
      </w:pPr>
      <w:bookmarkStart w:id="8" w:name="_Toc236309986"/>
      <w:r w:rsidRPr="00D57E29">
        <w:rPr>
          <w:color w:val="auto"/>
        </w:rPr>
        <w:t>2.4. Классификатор медицинских услуг</w:t>
      </w:r>
      <w:bookmarkEnd w:id="8"/>
    </w:p>
    <w:p w14:paraId="33241D8A" w14:textId="77777777" w:rsidR="00513581" w:rsidRPr="00D57E29" w:rsidRDefault="00000000">
      <w:pPr>
        <w:spacing w:after="160"/>
        <w:jc w:val="both"/>
      </w:pPr>
      <w:r w:rsidRPr="00D57E29">
        <w:t>Ключевой справочник, отсутствовавший в исходной методике в формализованном виде. Без него невозможна автоматическая проверка индикаторов A1, A2, A8, A10, A11, S4, S5.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D57E29" w:rsidRPr="00D57E29" w14:paraId="24D83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FEC5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3718E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57E29" w:rsidRPr="00D57E29" w14:paraId="6D8505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F732" w14:textId="77777777" w:rsidR="00513581" w:rsidRPr="00D57E29" w:rsidRDefault="00000000">
            <w:r w:rsidRPr="00D57E29">
              <w:rPr>
                <w:sz w:val="20"/>
                <w:szCs w:val="20"/>
              </w:rPr>
              <w:t>Код и наименование услуги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7EA51" w14:textId="77777777" w:rsidR="00513581" w:rsidRPr="00D57E29" w:rsidRDefault="00000000">
            <w:r w:rsidRPr="00D57E29">
              <w:rPr>
                <w:sz w:val="20"/>
                <w:szCs w:val="20"/>
              </w:rPr>
              <w:t>идентификация услуги</w:t>
            </w:r>
          </w:p>
        </w:tc>
      </w:tr>
      <w:tr w:rsidR="00D57E29" w:rsidRPr="00D57E29" w14:paraId="7E1E27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79B08" w14:textId="77777777" w:rsidR="00513581" w:rsidRPr="00D57E29" w:rsidRDefault="00000000">
            <w:r w:rsidRPr="00D57E29">
              <w:rPr>
                <w:sz w:val="20"/>
                <w:szCs w:val="20"/>
              </w:rPr>
              <w:t>Тариф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44AB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завышения стоимости (A8)</w:t>
            </w:r>
          </w:p>
        </w:tc>
      </w:tr>
      <w:tr w:rsidR="00D57E29" w:rsidRPr="00D57E29" w14:paraId="3F4BD0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3283" w14:textId="77777777" w:rsidR="00513581" w:rsidRPr="00D57E29" w:rsidRDefault="00000000">
            <w:r w:rsidRPr="00D57E29">
              <w:rPr>
                <w:sz w:val="20"/>
                <w:szCs w:val="20"/>
              </w:rPr>
              <w:t>Минимальный / максимальный возраст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7BFF4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A1</w:t>
            </w:r>
          </w:p>
        </w:tc>
      </w:tr>
      <w:tr w:rsidR="00D57E29" w:rsidRPr="00D57E29" w14:paraId="7FFB70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81389" w14:textId="77777777" w:rsidR="00513581" w:rsidRPr="00D57E29" w:rsidRDefault="00000000">
            <w:r w:rsidRPr="00D57E29">
              <w:rPr>
                <w:sz w:val="20"/>
                <w:szCs w:val="20"/>
              </w:rPr>
              <w:t>Половое ограничение (М/Ж/нет)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4E88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A2</w:t>
            </w:r>
          </w:p>
        </w:tc>
      </w:tr>
      <w:tr w:rsidR="00D57E29" w:rsidRPr="00D57E29" w14:paraId="58BAD0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68B8" w14:textId="77777777" w:rsidR="00513581" w:rsidRPr="00D57E29" w:rsidRDefault="00000000">
            <w:r w:rsidRPr="00D57E29">
              <w:rPr>
                <w:sz w:val="20"/>
                <w:szCs w:val="20"/>
              </w:rPr>
              <w:t>Нормативная длительность оказания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346AA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A10</w:t>
            </w:r>
          </w:p>
        </w:tc>
      </w:tr>
      <w:tr w:rsidR="00D57E29" w:rsidRPr="00D57E29" w14:paraId="3C9AF3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42E9" w14:textId="77777777" w:rsidR="00513581" w:rsidRPr="00D57E29" w:rsidRDefault="00000000">
            <w:r w:rsidRPr="00D57E29">
              <w:rPr>
                <w:sz w:val="20"/>
                <w:szCs w:val="20"/>
              </w:rPr>
              <w:t>Признак «комплексная услуга» + состав компонентов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49593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A11</w:t>
            </w:r>
          </w:p>
        </w:tc>
      </w:tr>
      <w:tr w:rsidR="00D57E29" w:rsidRPr="00D57E29" w14:paraId="4FBC5E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CFEF" w14:textId="77777777" w:rsidR="00513581" w:rsidRPr="00D57E29" w:rsidRDefault="00000000">
            <w:r w:rsidRPr="00D57E29">
              <w:rPr>
                <w:sz w:val="20"/>
                <w:szCs w:val="20"/>
              </w:rPr>
              <w:t>Норматив кратности / количества на пациента за период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6C551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проверки A4, A7, целевые услуги (стент, гемодиализ)</w:t>
            </w:r>
          </w:p>
        </w:tc>
      </w:tr>
    </w:tbl>
    <w:p w14:paraId="0880AAE3" w14:textId="77777777" w:rsidR="00513581" w:rsidRPr="00D57E29" w:rsidRDefault="00000000">
      <w:pPr>
        <w:pStyle w:val="2"/>
        <w:rPr>
          <w:color w:val="auto"/>
        </w:rPr>
      </w:pPr>
      <w:bookmarkStart w:id="9" w:name="_Toc236309987"/>
      <w:r w:rsidRPr="00D57E29">
        <w:rPr>
          <w:color w:val="auto"/>
        </w:rPr>
        <w:t>2.5. Реестр медицинских организаций</w:t>
      </w:r>
      <w:bookmarkEnd w:id="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D57E29" w:rsidRPr="00D57E29" w14:paraId="5C291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8E05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D4190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57E29" w:rsidRPr="00D57E29" w14:paraId="778449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2DBBA" w14:textId="77777777" w:rsidR="00513581" w:rsidRPr="00D57E29" w:rsidRDefault="00000000">
            <w:r w:rsidRPr="00D57E29">
              <w:rPr>
                <w:sz w:val="20"/>
                <w:szCs w:val="20"/>
              </w:rPr>
              <w:t>Код и наименование МО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2A38" w14:textId="77777777" w:rsidR="00513581" w:rsidRPr="00D57E29" w:rsidRDefault="00000000">
            <w:r w:rsidRPr="00D57E29">
              <w:rPr>
                <w:sz w:val="20"/>
                <w:szCs w:val="20"/>
              </w:rPr>
              <w:t>идентификация</w:t>
            </w:r>
          </w:p>
        </w:tc>
      </w:tr>
      <w:tr w:rsidR="00D57E29" w:rsidRPr="00D57E29" w14:paraId="36D861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3A61" w14:textId="77777777" w:rsidR="00513581" w:rsidRPr="00D57E29" w:rsidRDefault="00000000">
            <w:r w:rsidRPr="00D57E29">
              <w:rPr>
                <w:sz w:val="20"/>
                <w:szCs w:val="20"/>
              </w:rPr>
              <w:t>Коечный фонд (по видам стационара)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6C16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S2</w:t>
            </w:r>
          </w:p>
        </w:tc>
      </w:tr>
      <w:tr w:rsidR="00D57E29" w:rsidRPr="00D57E29" w14:paraId="02E6FB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F9AB3" w14:textId="77777777" w:rsidR="00513581" w:rsidRPr="00D57E29" w:rsidRDefault="00000000">
            <w:r w:rsidRPr="00D57E29">
              <w:rPr>
                <w:sz w:val="20"/>
                <w:szCs w:val="20"/>
              </w:rPr>
              <w:t>Профиль / лицензия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8CA9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соответствия оказываемых услуг профилю МО</w:t>
            </w:r>
          </w:p>
        </w:tc>
      </w:tr>
    </w:tbl>
    <w:p w14:paraId="7254ABBF" w14:textId="77777777" w:rsidR="00513581" w:rsidRPr="00D57E29" w:rsidRDefault="00000000">
      <w:pPr>
        <w:pStyle w:val="2"/>
        <w:rPr>
          <w:color w:val="auto"/>
        </w:rPr>
      </w:pPr>
      <w:bookmarkStart w:id="10" w:name="_Toc236309988"/>
      <w:r w:rsidRPr="00D57E29">
        <w:rPr>
          <w:color w:val="auto"/>
        </w:rPr>
        <w:t>2.6. Норматив МЭС / клинических протоколов</w:t>
      </w:r>
      <w:bookmarkEnd w:id="1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D57E29" w:rsidRPr="00D57E29" w14:paraId="33850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DA4AB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FC46" w14:textId="77777777" w:rsidR="00513581" w:rsidRPr="00D57E29" w:rsidRDefault="00000000">
            <w:pPr>
              <w:jc w:val="center"/>
            </w:pPr>
            <w:r w:rsidRPr="00D57E29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57E29" w:rsidRPr="00D57E29" w14:paraId="2526F7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982FB" w14:textId="77777777" w:rsidR="00513581" w:rsidRPr="00D57E29" w:rsidRDefault="00000000">
            <w:r w:rsidRPr="00D57E29">
              <w:rPr>
                <w:sz w:val="20"/>
                <w:szCs w:val="20"/>
              </w:rPr>
              <w:t>Код диагноза (МКБ)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814B" w14:textId="77777777" w:rsidR="00513581" w:rsidRPr="00D57E29" w:rsidRDefault="00000000">
            <w:r w:rsidRPr="00D57E29">
              <w:rPr>
                <w:sz w:val="20"/>
                <w:szCs w:val="20"/>
              </w:rPr>
              <w:t>ключ связи с реестром госпитализаций</w:t>
            </w:r>
          </w:p>
        </w:tc>
      </w:tr>
      <w:tr w:rsidR="00D57E29" w:rsidRPr="00D57E29" w14:paraId="3F4858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77C3B" w14:textId="77777777" w:rsidR="00513581" w:rsidRPr="00D57E29" w:rsidRDefault="00000000">
            <w:r w:rsidRPr="00D57E29">
              <w:rPr>
                <w:sz w:val="20"/>
                <w:szCs w:val="20"/>
              </w:rPr>
              <w:t>Норматив длительности лечения (койко-дни)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CF8E" w14:textId="77777777" w:rsidR="00513581" w:rsidRPr="00D57E29" w:rsidRDefault="00000000">
            <w:r w:rsidRPr="00D57E29">
              <w:rPr>
                <w:sz w:val="20"/>
                <w:szCs w:val="20"/>
              </w:rPr>
              <w:t>проверка S3</w:t>
            </w:r>
          </w:p>
        </w:tc>
      </w:tr>
    </w:tbl>
    <w:p w14:paraId="5579C428" w14:textId="77777777" w:rsidR="00513581" w:rsidRPr="00D57E29" w:rsidRDefault="00000000">
      <w:r w:rsidRPr="00D57E29">
        <w:br w:type="page"/>
      </w:r>
    </w:p>
    <w:p w14:paraId="3B670F71" w14:textId="77777777" w:rsidR="00513581" w:rsidRPr="00D57E29" w:rsidRDefault="00000000">
      <w:pPr>
        <w:pStyle w:val="1"/>
        <w:rPr>
          <w:color w:val="auto"/>
        </w:rPr>
      </w:pPr>
      <w:bookmarkStart w:id="11" w:name="_Toc236309989"/>
      <w:r w:rsidRPr="00D57E29">
        <w:rPr>
          <w:color w:val="auto"/>
        </w:rPr>
        <w:lastRenderedPageBreak/>
        <w:t>3. Общая схема обработки данных</w:t>
      </w:r>
      <w:bookmarkEnd w:id="11"/>
    </w:p>
    <w:p w14:paraId="7BC844E1" w14:textId="77777777" w:rsidR="00513581" w:rsidRPr="00D57E29" w:rsidRDefault="00000000">
      <w:pPr>
        <w:spacing w:after="160"/>
        <w:jc w:val="both"/>
      </w:pPr>
      <w:r w:rsidRPr="00D57E29">
        <w:t xml:space="preserve">Ниже представлена сквозная схема </w:t>
      </w:r>
      <w:proofErr w:type="spellStart"/>
      <w:r w:rsidRPr="00D57E29">
        <w:t>пайплайна</w:t>
      </w:r>
      <w:proofErr w:type="spellEnd"/>
      <w:r w:rsidRPr="00D57E29">
        <w:t xml:space="preserve"> — от выгрузки исходного реестра до формирования итогового реестра случаев для проверки. Индикаторы A1–A11 и S1–S3 (раздел 4) выполняются как параллельные независимые проверки внутри блоков «Амбулаторный блок» и «Стационарный блок».</w:t>
      </w:r>
    </w:p>
    <w:p w14:paraId="4D075BFB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42CA0040" wp14:editId="5A785E81">
            <wp:extent cx="4762500" cy="1024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2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89EC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lastRenderedPageBreak/>
        <w:t>Рисунок 2. Общая схема обработки реестра услуг</w:t>
      </w:r>
    </w:p>
    <w:p w14:paraId="4897DF20" w14:textId="77777777" w:rsidR="00513581" w:rsidRPr="00D57E29" w:rsidRDefault="00000000">
      <w:r w:rsidRPr="00D57E29">
        <w:br w:type="page"/>
      </w:r>
    </w:p>
    <w:p w14:paraId="0557B7E7" w14:textId="77777777" w:rsidR="00513581" w:rsidRPr="00D57E29" w:rsidRDefault="00000000">
      <w:pPr>
        <w:pStyle w:val="1"/>
        <w:rPr>
          <w:color w:val="auto"/>
        </w:rPr>
      </w:pPr>
      <w:bookmarkStart w:id="12" w:name="_Toc236309990"/>
      <w:r w:rsidRPr="00D57E29">
        <w:rPr>
          <w:color w:val="auto"/>
        </w:rPr>
        <w:lastRenderedPageBreak/>
        <w:t>4. Схемы алгоритмов обработки по каждому индикатору</w:t>
      </w:r>
      <w:bookmarkEnd w:id="12"/>
    </w:p>
    <w:p w14:paraId="1136D444" w14:textId="77777777" w:rsidR="00513581" w:rsidRPr="00D57E29" w:rsidRDefault="00000000">
      <w:pPr>
        <w:spacing w:after="160"/>
        <w:jc w:val="both"/>
      </w:pPr>
      <w:r w:rsidRPr="00D57E29">
        <w:t>Каждая схема построена по единой нотации: параллелограмм — входные данные; прямоугольник — шаг обработки; ромб — условие; красный блок — итоговый флаг риска; зелёный блок — риск не выявлен.</w:t>
      </w:r>
    </w:p>
    <w:p w14:paraId="7F79E2C8" w14:textId="77777777" w:rsidR="00513581" w:rsidRPr="00D57E29" w:rsidRDefault="00000000">
      <w:pPr>
        <w:pStyle w:val="2"/>
        <w:rPr>
          <w:color w:val="auto"/>
        </w:rPr>
      </w:pPr>
      <w:bookmarkStart w:id="13" w:name="_Toc236309991"/>
      <w:r w:rsidRPr="00D57E29">
        <w:rPr>
          <w:color w:val="auto"/>
        </w:rPr>
        <w:t>4.1. Амбулаторно-поликлиническая и стоматологическая помощь</w:t>
      </w:r>
      <w:bookmarkEnd w:id="13"/>
    </w:p>
    <w:p w14:paraId="01FE07B3" w14:textId="77777777" w:rsidR="00513581" w:rsidRPr="00D57E29" w:rsidRDefault="00000000">
      <w:pPr>
        <w:pStyle w:val="3"/>
        <w:rPr>
          <w:color w:val="auto"/>
        </w:rPr>
      </w:pPr>
      <w:bookmarkStart w:id="14" w:name="_Toc236309992"/>
      <w:r w:rsidRPr="00D57E29">
        <w:rPr>
          <w:color w:val="auto"/>
        </w:rPr>
        <w:t>A1. Возрастное несоответствие услуги</w:t>
      </w:r>
      <w:bookmarkEnd w:id="14"/>
    </w:p>
    <w:p w14:paraId="097A0704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56CE7119" wp14:editId="48D5BE0C">
            <wp:extent cx="5400675" cy="6276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E5A5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3. Алгоритм проверки A1</w:t>
      </w:r>
    </w:p>
    <w:p w14:paraId="2B55B676" w14:textId="77777777" w:rsidR="00513581" w:rsidRPr="00D57E29" w:rsidRDefault="00000000">
      <w:pPr>
        <w:pStyle w:val="3"/>
        <w:rPr>
          <w:color w:val="auto"/>
        </w:rPr>
      </w:pPr>
      <w:bookmarkStart w:id="15" w:name="_Toc236309993"/>
      <w:r w:rsidRPr="00D57E29">
        <w:rPr>
          <w:color w:val="auto"/>
        </w:rPr>
        <w:t>A2. Половое несоответствие услуги</w:t>
      </w:r>
      <w:bookmarkEnd w:id="15"/>
    </w:p>
    <w:p w14:paraId="12459B0F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4AE8B6C3" wp14:editId="5CB83FF6">
            <wp:extent cx="5400675" cy="5848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438A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4. Алгоритм проверки A2</w:t>
      </w:r>
    </w:p>
    <w:p w14:paraId="08DDBFFE" w14:textId="77777777" w:rsidR="00513581" w:rsidRPr="00D57E29" w:rsidRDefault="00000000">
      <w:pPr>
        <w:pStyle w:val="3"/>
        <w:rPr>
          <w:color w:val="auto"/>
        </w:rPr>
      </w:pPr>
      <w:bookmarkStart w:id="16" w:name="_Toc236309994"/>
      <w:r w:rsidRPr="00D57E29">
        <w:rPr>
          <w:color w:val="auto"/>
        </w:rPr>
        <w:t>A3. Аномальная нагрузка врача</w:t>
      </w:r>
      <w:bookmarkEnd w:id="16"/>
    </w:p>
    <w:p w14:paraId="3E1B2D9B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237ABA81" wp14:editId="36519D30">
            <wp:extent cx="5400675" cy="6791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6997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5. Алгоритм проверки A3</w:t>
      </w:r>
    </w:p>
    <w:p w14:paraId="382C9295" w14:textId="77777777" w:rsidR="00513581" w:rsidRPr="00D57E29" w:rsidRDefault="00000000">
      <w:pPr>
        <w:pStyle w:val="3"/>
        <w:rPr>
          <w:color w:val="auto"/>
        </w:rPr>
      </w:pPr>
      <w:bookmarkStart w:id="17" w:name="_Toc236309995"/>
      <w:r w:rsidRPr="00D57E29">
        <w:rPr>
          <w:color w:val="auto"/>
        </w:rPr>
        <w:t>A4. Дублирование услуг пациенту</w:t>
      </w:r>
      <w:bookmarkEnd w:id="17"/>
    </w:p>
    <w:p w14:paraId="210037F8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7408085C" wp14:editId="7335AE06">
            <wp:extent cx="5400675" cy="6267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F6C5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6. Алгоритм проверки A4</w:t>
      </w:r>
    </w:p>
    <w:p w14:paraId="025A9699" w14:textId="77777777" w:rsidR="00513581" w:rsidRPr="00D57E29" w:rsidRDefault="00000000">
      <w:r w:rsidRPr="00D57E29">
        <w:br w:type="page"/>
      </w:r>
    </w:p>
    <w:p w14:paraId="68501371" w14:textId="77777777" w:rsidR="00513581" w:rsidRPr="00D57E29" w:rsidRDefault="00000000">
      <w:pPr>
        <w:pStyle w:val="3"/>
        <w:rPr>
          <w:color w:val="auto"/>
        </w:rPr>
      </w:pPr>
      <w:bookmarkStart w:id="18" w:name="_Toc236309996"/>
      <w:r w:rsidRPr="00D57E29">
        <w:rPr>
          <w:color w:val="auto"/>
        </w:rPr>
        <w:lastRenderedPageBreak/>
        <w:t>A5. Услуги умершим пациентам</w:t>
      </w:r>
      <w:bookmarkEnd w:id="18"/>
    </w:p>
    <w:p w14:paraId="6306C82B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6D621F14" wp14:editId="684F28B1">
            <wp:extent cx="5400675" cy="51149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FC9B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7. Алгоритм проверки A5</w:t>
      </w:r>
    </w:p>
    <w:p w14:paraId="499C77C3" w14:textId="77777777" w:rsidR="00513581" w:rsidRPr="00D57E29" w:rsidRDefault="00000000">
      <w:pPr>
        <w:pStyle w:val="3"/>
        <w:rPr>
          <w:color w:val="auto"/>
        </w:rPr>
      </w:pPr>
      <w:bookmarkStart w:id="19" w:name="_Toc236309997"/>
      <w:r w:rsidRPr="00D57E29">
        <w:rPr>
          <w:color w:val="auto"/>
        </w:rPr>
        <w:t>A6. Услуги пациентам за границей</w:t>
      </w:r>
      <w:bookmarkEnd w:id="19"/>
    </w:p>
    <w:p w14:paraId="12AB4930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3FD8F3D4" wp14:editId="010EEA94">
            <wp:extent cx="5400675" cy="4905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65A4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8. Алгоритм проверки A6</w:t>
      </w:r>
    </w:p>
    <w:p w14:paraId="78FF2F0C" w14:textId="77777777" w:rsidR="00513581" w:rsidRPr="00D57E29" w:rsidRDefault="00000000">
      <w:pPr>
        <w:pStyle w:val="3"/>
        <w:rPr>
          <w:color w:val="auto"/>
        </w:rPr>
      </w:pPr>
      <w:bookmarkStart w:id="20" w:name="_Toc236309998"/>
      <w:r w:rsidRPr="00D57E29">
        <w:rPr>
          <w:color w:val="auto"/>
        </w:rPr>
        <w:t>A7. Несоответствие физическим возможностям</w:t>
      </w:r>
      <w:bookmarkEnd w:id="20"/>
    </w:p>
    <w:p w14:paraId="70BCE3D4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3449EC15" wp14:editId="12F2C3F0">
            <wp:extent cx="5400675" cy="6105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419E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9. Алгоритм проверки A7</w:t>
      </w:r>
    </w:p>
    <w:p w14:paraId="754AF8C7" w14:textId="77777777" w:rsidR="00513581" w:rsidRPr="00D57E29" w:rsidRDefault="00000000">
      <w:r w:rsidRPr="00D57E29">
        <w:br w:type="page"/>
      </w:r>
    </w:p>
    <w:p w14:paraId="5836D4D7" w14:textId="77777777" w:rsidR="00513581" w:rsidRPr="00D57E29" w:rsidRDefault="00000000">
      <w:pPr>
        <w:pStyle w:val="3"/>
        <w:rPr>
          <w:color w:val="auto"/>
        </w:rPr>
      </w:pPr>
      <w:bookmarkStart w:id="21" w:name="_Toc236309999"/>
      <w:r w:rsidRPr="00D57E29">
        <w:rPr>
          <w:color w:val="auto"/>
        </w:rPr>
        <w:lastRenderedPageBreak/>
        <w:t>A8. Завышение стоимости услуги (</w:t>
      </w:r>
      <w:proofErr w:type="spellStart"/>
      <w:r w:rsidRPr="00D57E29">
        <w:rPr>
          <w:color w:val="auto"/>
        </w:rPr>
        <w:t>upcoding</w:t>
      </w:r>
      <w:proofErr w:type="spellEnd"/>
      <w:r w:rsidRPr="00D57E29">
        <w:rPr>
          <w:color w:val="auto"/>
        </w:rPr>
        <w:t>)</w:t>
      </w:r>
      <w:bookmarkEnd w:id="21"/>
    </w:p>
    <w:p w14:paraId="4A902155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06539928" wp14:editId="50274FE3">
            <wp:extent cx="5400675" cy="7048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A2EE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10. Алгоритм проверки A8</w:t>
      </w:r>
    </w:p>
    <w:p w14:paraId="54865143" w14:textId="77777777" w:rsidR="00513581" w:rsidRPr="00D57E29" w:rsidRDefault="00000000">
      <w:pPr>
        <w:pStyle w:val="3"/>
        <w:rPr>
          <w:color w:val="auto"/>
        </w:rPr>
      </w:pPr>
      <w:bookmarkStart w:id="22" w:name="_Toc236310000"/>
      <w:r w:rsidRPr="00D57E29">
        <w:rPr>
          <w:color w:val="auto"/>
        </w:rPr>
        <w:t>A9. Фиктивность услуги</w:t>
      </w:r>
      <w:bookmarkEnd w:id="22"/>
    </w:p>
    <w:p w14:paraId="3FE85826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0F308A14" wp14:editId="542DCB86">
            <wp:extent cx="5400675" cy="6381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75B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11. Алгоритм проверки A9</w:t>
      </w:r>
    </w:p>
    <w:p w14:paraId="0E11B7D3" w14:textId="77777777" w:rsidR="00513581" w:rsidRPr="00D57E29" w:rsidRDefault="00000000">
      <w:r w:rsidRPr="00D57E29">
        <w:br w:type="page"/>
      </w:r>
    </w:p>
    <w:p w14:paraId="58C5E45B" w14:textId="77777777" w:rsidR="00513581" w:rsidRPr="00D57E29" w:rsidRDefault="00000000">
      <w:pPr>
        <w:pStyle w:val="3"/>
        <w:rPr>
          <w:color w:val="auto"/>
        </w:rPr>
      </w:pPr>
      <w:bookmarkStart w:id="23" w:name="_Toc236310001"/>
      <w:r w:rsidRPr="00D57E29">
        <w:rPr>
          <w:color w:val="auto"/>
        </w:rPr>
        <w:lastRenderedPageBreak/>
        <w:t>A10. Несоответствие интервала сложности услуги</w:t>
      </w:r>
      <w:bookmarkEnd w:id="23"/>
    </w:p>
    <w:p w14:paraId="3AD65492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7BE5BE99" wp14:editId="37CDFB81">
            <wp:extent cx="5400675" cy="6610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32E4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12. Алгоритм проверки A10</w:t>
      </w:r>
    </w:p>
    <w:p w14:paraId="36E8241A" w14:textId="77777777" w:rsidR="00513581" w:rsidRPr="00D57E29" w:rsidRDefault="00000000">
      <w:pPr>
        <w:pStyle w:val="3"/>
        <w:rPr>
          <w:color w:val="auto"/>
        </w:rPr>
      </w:pPr>
      <w:bookmarkStart w:id="24" w:name="_Toc236310002"/>
      <w:r w:rsidRPr="00D57E29">
        <w:rPr>
          <w:color w:val="auto"/>
        </w:rPr>
        <w:t>A11. Дробление комплексной услуги</w:t>
      </w:r>
      <w:bookmarkEnd w:id="24"/>
    </w:p>
    <w:p w14:paraId="02BDDA08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74364A85" wp14:editId="61D5B52B">
            <wp:extent cx="5400675" cy="5819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1D8D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13. Алгоритм проверки A11</w:t>
      </w:r>
    </w:p>
    <w:p w14:paraId="77149059" w14:textId="77777777" w:rsidR="00513581" w:rsidRPr="00D57E29" w:rsidRDefault="00000000">
      <w:r w:rsidRPr="00D57E29">
        <w:br w:type="page"/>
      </w:r>
    </w:p>
    <w:p w14:paraId="6AF2AD47" w14:textId="77777777" w:rsidR="00513581" w:rsidRPr="00D57E29" w:rsidRDefault="00000000">
      <w:pPr>
        <w:pStyle w:val="2"/>
        <w:rPr>
          <w:color w:val="auto"/>
        </w:rPr>
      </w:pPr>
      <w:bookmarkStart w:id="25" w:name="_Toc236310003"/>
      <w:r w:rsidRPr="00D57E29">
        <w:rPr>
          <w:color w:val="auto"/>
        </w:rPr>
        <w:lastRenderedPageBreak/>
        <w:t>4.2. Стационарная помощь</w:t>
      </w:r>
      <w:bookmarkEnd w:id="25"/>
    </w:p>
    <w:p w14:paraId="7AEE5BE0" w14:textId="77777777" w:rsidR="00513581" w:rsidRPr="00D57E29" w:rsidRDefault="00000000">
      <w:pPr>
        <w:spacing w:after="160"/>
        <w:jc w:val="both"/>
      </w:pPr>
      <w:r w:rsidRPr="00D57E29">
        <w:t>Индикаторы «половое несоответствие» и «возрастное несоответствие» для стационара используют идентичную логику индикаторам A2 и A1 соответственно, применённую к таблице «Реестр госпитализаций» вместо «Реестра услуг» — отдельные схемы не дублируются.</w:t>
      </w:r>
    </w:p>
    <w:p w14:paraId="25478D8C" w14:textId="77777777" w:rsidR="00513581" w:rsidRPr="00D57E29" w:rsidRDefault="00000000">
      <w:pPr>
        <w:pStyle w:val="3"/>
        <w:rPr>
          <w:color w:val="auto"/>
        </w:rPr>
      </w:pPr>
      <w:bookmarkStart w:id="26" w:name="_Toc236310004"/>
      <w:r w:rsidRPr="00D57E29">
        <w:rPr>
          <w:color w:val="auto"/>
        </w:rPr>
        <w:t>S1. Одновременное лечение в разных МО</w:t>
      </w:r>
      <w:bookmarkEnd w:id="26"/>
    </w:p>
    <w:p w14:paraId="450E005C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5E941F57" wp14:editId="73833BF2">
            <wp:extent cx="5400675" cy="6391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B4B8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14. Алгоритм проверки S1</w:t>
      </w:r>
    </w:p>
    <w:p w14:paraId="7891D4E0" w14:textId="77777777" w:rsidR="00513581" w:rsidRPr="00D57E29" w:rsidRDefault="00000000">
      <w:pPr>
        <w:pStyle w:val="3"/>
        <w:rPr>
          <w:color w:val="auto"/>
        </w:rPr>
      </w:pPr>
      <w:bookmarkStart w:id="27" w:name="_Toc236310005"/>
      <w:r w:rsidRPr="00D57E29">
        <w:rPr>
          <w:color w:val="auto"/>
        </w:rPr>
        <w:t>S2. Превышение коечной мощности</w:t>
      </w:r>
      <w:bookmarkEnd w:id="27"/>
    </w:p>
    <w:p w14:paraId="0DA09402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lastRenderedPageBreak/>
        <w:drawing>
          <wp:inline distT="0" distB="0" distL="0" distR="0" wp14:anchorId="0C9FAFF9" wp14:editId="652E9D13">
            <wp:extent cx="5400675" cy="6210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C34D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15. Алгоритм проверки S2</w:t>
      </w:r>
    </w:p>
    <w:p w14:paraId="0903521E" w14:textId="77777777" w:rsidR="00513581" w:rsidRPr="00D57E29" w:rsidRDefault="00000000">
      <w:r w:rsidRPr="00D57E29">
        <w:br w:type="page"/>
      </w:r>
    </w:p>
    <w:p w14:paraId="5F720703" w14:textId="77777777" w:rsidR="00513581" w:rsidRPr="00D57E29" w:rsidRDefault="00000000">
      <w:pPr>
        <w:pStyle w:val="3"/>
        <w:rPr>
          <w:color w:val="auto"/>
        </w:rPr>
      </w:pPr>
      <w:bookmarkStart w:id="28" w:name="_Toc236310006"/>
      <w:r w:rsidRPr="00D57E29">
        <w:rPr>
          <w:color w:val="auto"/>
        </w:rPr>
        <w:lastRenderedPageBreak/>
        <w:t>S3. Превышение нормативных сроков лечения</w:t>
      </w:r>
      <w:bookmarkEnd w:id="28"/>
    </w:p>
    <w:p w14:paraId="3483EE2F" w14:textId="77777777" w:rsidR="00513581" w:rsidRPr="00D57E29" w:rsidRDefault="00000000">
      <w:pPr>
        <w:spacing w:before="100" w:after="200"/>
        <w:jc w:val="center"/>
      </w:pPr>
      <w:r w:rsidRPr="00D57E29">
        <w:rPr>
          <w:noProof/>
        </w:rPr>
        <w:drawing>
          <wp:inline distT="0" distB="0" distL="0" distR="0" wp14:anchorId="484CD5E4" wp14:editId="46B66C8F">
            <wp:extent cx="5400675" cy="5810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50B9" w14:textId="77777777" w:rsidR="00513581" w:rsidRPr="00D57E29" w:rsidRDefault="00000000">
      <w:pPr>
        <w:spacing w:after="300"/>
        <w:jc w:val="center"/>
      </w:pPr>
      <w:r w:rsidRPr="00D57E29">
        <w:rPr>
          <w:i/>
          <w:iCs/>
          <w:sz w:val="18"/>
          <w:szCs w:val="18"/>
        </w:rPr>
        <w:t>Рисунок 16. Алгоритм проверки S3</w:t>
      </w:r>
    </w:p>
    <w:p w14:paraId="1806A645" w14:textId="77777777" w:rsidR="00513581" w:rsidRPr="00D57E29" w:rsidRDefault="00000000">
      <w:pPr>
        <w:pStyle w:val="1"/>
        <w:rPr>
          <w:color w:val="auto"/>
        </w:rPr>
      </w:pPr>
      <w:bookmarkStart w:id="29" w:name="_Toc236310007"/>
      <w:r w:rsidRPr="00D57E29">
        <w:rPr>
          <w:color w:val="auto"/>
        </w:rPr>
        <w:t>5. Итоговые выводы</w:t>
      </w:r>
      <w:bookmarkEnd w:id="29"/>
    </w:p>
    <w:p w14:paraId="52256F78" w14:textId="77777777" w:rsidR="00513581" w:rsidRPr="00D57E29" w:rsidRDefault="00000000">
      <w:pPr>
        <w:pStyle w:val="a4"/>
        <w:numPr>
          <w:ilvl w:val="0"/>
          <w:numId w:val="3"/>
        </w:numPr>
        <w:spacing w:after="80"/>
      </w:pPr>
      <w:r w:rsidRPr="00D57E29">
        <w:t>Исходная методика содержательно полна в части перечня рисков, но требует шести дополнительных справочников (раздел 2) для программной реализации — из них критически важен классификатор услуг с возрастными/половыми ограничениями и нормативами кратности/длительности, который в исходном документе не формализован.</w:t>
      </w:r>
    </w:p>
    <w:p w14:paraId="01323699" w14:textId="77777777" w:rsidR="00513581" w:rsidRPr="00D57E29" w:rsidRDefault="00000000">
      <w:pPr>
        <w:pStyle w:val="a4"/>
        <w:numPr>
          <w:ilvl w:val="0"/>
          <w:numId w:val="3"/>
        </w:numPr>
        <w:spacing w:after="80"/>
      </w:pPr>
      <w:r w:rsidRPr="00D57E29">
        <w:t>Все 16 индикаторов приведены к единой пошаговой схеме «вход → обработка → условие → флаг», что позволяет напрямую транслировать каждую схему в SQL-запрос или функцию на Python без дополнительной постановки задачи.</w:t>
      </w:r>
    </w:p>
    <w:p w14:paraId="7E65438D" w14:textId="77777777" w:rsidR="00513581" w:rsidRPr="00D57E29" w:rsidRDefault="00000000">
      <w:pPr>
        <w:pStyle w:val="a4"/>
        <w:numPr>
          <w:ilvl w:val="0"/>
          <w:numId w:val="3"/>
        </w:numPr>
        <w:spacing w:after="80"/>
      </w:pPr>
      <w:r w:rsidRPr="00D57E29">
        <w:t xml:space="preserve">Общая схема </w:t>
      </w:r>
      <w:proofErr w:type="spellStart"/>
      <w:r w:rsidRPr="00D57E29">
        <w:t>пайплайна</w:t>
      </w:r>
      <w:proofErr w:type="spellEnd"/>
      <w:r w:rsidRPr="00D57E29">
        <w:t xml:space="preserve"> (раздел 3) закрывает пробел исходной методики в части агрегации результатов проверки в единый риск-балл по МО/врачу/пациенту.</w:t>
      </w:r>
    </w:p>
    <w:p w14:paraId="0DDD6C5E" w14:textId="77777777" w:rsidR="00513581" w:rsidRPr="00D57E29" w:rsidRDefault="00000000">
      <w:pPr>
        <w:pStyle w:val="a4"/>
        <w:numPr>
          <w:ilvl w:val="0"/>
          <w:numId w:val="3"/>
        </w:numPr>
        <w:spacing w:after="80"/>
      </w:pPr>
      <w:r w:rsidRPr="00D57E29">
        <w:lastRenderedPageBreak/>
        <w:t xml:space="preserve">Рекомендуется на следующем этапе получить тестовую выгрузку данных (даже </w:t>
      </w:r>
      <w:proofErr w:type="spellStart"/>
      <w:r w:rsidRPr="00D57E29">
        <w:t>деперсонализированную</w:t>
      </w:r>
      <w:proofErr w:type="spellEnd"/>
      <w:r w:rsidRPr="00D57E29">
        <w:t>) для калибровки пороговых значений параметрического блока и валидации схем на реальных случаях.</w:t>
      </w:r>
    </w:p>
    <w:sectPr w:rsidR="00513581" w:rsidRPr="00D57E29">
      <w:headerReference w:type="default" r:id="rId23"/>
      <w:footerReference w:type="default" r:id="rId2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400D0" w14:textId="77777777" w:rsidR="0004286B" w:rsidRDefault="0004286B">
      <w:pPr>
        <w:spacing w:line="240" w:lineRule="auto"/>
      </w:pPr>
      <w:r>
        <w:separator/>
      </w:r>
    </w:p>
  </w:endnote>
  <w:endnote w:type="continuationSeparator" w:id="0">
    <w:p w14:paraId="785CDB15" w14:textId="77777777" w:rsidR="0004286B" w:rsidRDefault="000428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BFD73" w14:textId="77777777" w:rsidR="00513581" w:rsidRDefault="00000000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57E2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57E2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0699E" w14:textId="77777777" w:rsidR="0004286B" w:rsidRDefault="0004286B">
      <w:pPr>
        <w:spacing w:line="240" w:lineRule="auto"/>
      </w:pPr>
      <w:r>
        <w:separator/>
      </w:r>
    </w:p>
  </w:footnote>
  <w:footnote w:type="continuationSeparator" w:id="0">
    <w:p w14:paraId="659F879D" w14:textId="77777777" w:rsidR="0004286B" w:rsidRDefault="000428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04B8A" w14:textId="77777777" w:rsidR="00513581" w:rsidRDefault="00000000">
    <w:pPr>
      <w:jc w:val="right"/>
    </w:pPr>
    <w:r>
      <w:rPr>
        <w:color w:val="808080"/>
        <w:sz w:val="16"/>
        <w:szCs w:val="16"/>
      </w:rPr>
      <w:t>Анализ методики, спецификация данных и схемы алгоритмов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D0AD6"/>
    <w:multiLevelType w:val="hybridMultilevel"/>
    <w:tmpl w:val="A698812C"/>
    <w:lvl w:ilvl="0" w:tplc="11067BD4">
      <w:start w:val="1"/>
      <w:numFmt w:val="bullet"/>
      <w:lvlText w:val="●"/>
      <w:lvlJc w:val="left"/>
      <w:pPr>
        <w:ind w:left="720" w:hanging="360"/>
      </w:pPr>
    </w:lvl>
    <w:lvl w:ilvl="1" w:tplc="188034C4">
      <w:start w:val="1"/>
      <w:numFmt w:val="bullet"/>
      <w:lvlText w:val="○"/>
      <w:lvlJc w:val="left"/>
      <w:pPr>
        <w:ind w:left="1440" w:hanging="360"/>
      </w:pPr>
    </w:lvl>
    <w:lvl w:ilvl="2" w:tplc="C4965ACC">
      <w:start w:val="1"/>
      <w:numFmt w:val="bullet"/>
      <w:lvlText w:val="■"/>
      <w:lvlJc w:val="left"/>
      <w:pPr>
        <w:ind w:left="2160" w:hanging="360"/>
      </w:pPr>
    </w:lvl>
    <w:lvl w:ilvl="3" w:tplc="A18E5DEC">
      <w:start w:val="1"/>
      <w:numFmt w:val="bullet"/>
      <w:lvlText w:val="●"/>
      <w:lvlJc w:val="left"/>
      <w:pPr>
        <w:ind w:left="2880" w:hanging="360"/>
      </w:pPr>
    </w:lvl>
    <w:lvl w:ilvl="4" w:tplc="BE1CDE0C">
      <w:start w:val="1"/>
      <w:numFmt w:val="bullet"/>
      <w:lvlText w:val="○"/>
      <w:lvlJc w:val="left"/>
      <w:pPr>
        <w:ind w:left="3600" w:hanging="360"/>
      </w:pPr>
    </w:lvl>
    <w:lvl w:ilvl="5" w:tplc="1A0EF08E">
      <w:start w:val="1"/>
      <w:numFmt w:val="bullet"/>
      <w:lvlText w:val="■"/>
      <w:lvlJc w:val="left"/>
      <w:pPr>
        <w:ind w:left="4320" w:hanging="360"/>
      </w:pPr>
    </w:lvl>
    <w:lvl w:ilvl="6" w:tplc="00365150">
      <w:start w:val="1"/>
      <w:numFmt w:val="bullet"/>
      <w:lvlText w:val="●"/>
      <w:lvlJc w:val="left"/>
      <w:pPr>
        <w:ind w:left="5040" w:hanging="360"/>
      </w:pPr>
    </w:lvl>
    <w:lvl w:ilvl="7" w:tplc="C424366A">
      <w:start w:val="1"/>
      <w:numFmt w:val="bullet"/>
      <w:lvlText w:val="●"/>
      <w:lvlJc w:val="left"/>
      <w:pPr>
        <w:ind w:left="5760" w:hanging="360"/>
      </w:pPr>
    </w:lvl>
    <w:lvl w:ilvl="8" w:tplc="CACEC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C1E5A"/>
    <w:multiLevelType w:val="hybridMultilevel"/>
    <w:tmpl w:val="2EE800C6"/>
    <w:lvl w:ilvl="0" w:tplc="E444BCE4">
      <w:start w:val="1"/>
      <w:numFmt w:val="bullet"/>
      <w:lvlText w:val="•"/>
      <w:lvlJc w:val="left"/>
      <w:pPr>
        <w:ind w:left="420" w:hanging="260"/>
      </w:pPr>
    </w:lvl>
    <w:lvl w:ilvl="1" w:tplc="EA705620">
      <w:numFmt w:val="decimal"/>
      <w:lvlText w:val=""/>
      <w:lvlJc w:val="left"/>
    </w:lvl>
    <w:lvl w:ilvl="2" w:tplc="60DEA352">
      <w:numFmt w:val="decimal"/>
      <w:lvlText w:val=""/>
      <w:lvlJc w:val="left"/>
    </w:lvl>
    <w:lvl w:ilvl="3" w:tplc="1B40AC70">
      <w:numFmt w:val="decimal"/>
      <w:lvlText w:val=""/>
      <w:lvlJc w:val="left"/>
    </w:lvl>
    <w:lvl w:ilvl="4" w:tplc="BD261112">
      <w:numFmt w:val="decimal"/>
      <w:lvlText w:val=""/>
      <w:lvlJc w:val="left"/>
    </w:lvl>
    <w:lvl w:ilvl="5" w:tplc="45A07754">
      <w:numFmt w:val="decimal"/>
      <w:lvlText w:val=""/>
      <w:lvlJc w:val="left"/>
    </w:lvl>
    <w:lvl w:ilvl="6" w:tplc="344E1478">
      <w:numFmt w:val="decimal"/>
      <w:lvlText w:val=""/>
      <w:lvlJc w:val="left"/>
    </w:lvl>
    <w:lvl w:ilvl="7" w:tplc="8932DA80">
      <w:numFmt w:val="decimal"/>
      <w:lvlText w:val=""/>
      <w:lvlJc w:val="left"/>
    </w:lvl>
    <w:lvl w:ilvl="8" w:tplc="EA4E5152">
      <w:numFmt w:val="decimal"/>
      <w:lvlText w:val=""/>
      <w:lvlJc w:val="left"/>
    </w:lvl>
  </w:abstractNum>
  <w:abstractNum w:abstractNumId="2" w15:restartNumberingAfterBreak="0">
    <w:nsid w:val="75993F08"/>
    <w:multiLevelType w:val="hybridMultilevel"/>
    <w:tmpl w:val="9202D3CE"/>
    <w:lvl w:ilvl="0" w:tplc="0BA41780">
      <w:start w:val="1"/>
      <w:numFmt w:val="decimal"/>
      <w:lvlText w:val="%1."/>
      <w:lvlJc w:val="left"/>
      <w:pPr>
        <w:ind w:left="420" w:hanging="260"/>
      </w:pPr>
    </w:lvl>
    <w:lvl w:ilvl="1" w:tplc="D1AAFDE0">
      <w:numFmt w:val="decimal"/>
      <w:lvlText w:val=""/>
      <w:lvlJc w:val="left"/>
    </w:lvl>
    <w:lvl w:ilvl="2" w:tplc="314C9AE2">
      <w:numFmt w:val="decimal"/>
      <w:lvlText w:val=""/>
      <w:lvlJc w:val="left"/>
    </w:lvl>
    <w:lvl w:ilvl="3" w:tplc="53205D54">
      <w:numFmt w:val="decimal"/>
      <w:lvlText w:val=""/>
      <w:lvlJc w:val="left"/>
    </w:lvl>
    <w:lvl w:ilvl="4" w:tplc="DB02925A">
      <w:numFmt w:val="decimal"/>
      <w:lvlText w:val=""/>
      <w:lvlJc w:val="left"/>
    </w:lvl>
    <w:lvl w:ilvl="5" w:tplc="FAA40502">
      <w:numFmt w:val="decimal"/>
      <w:lvlText w:val=""/>
      <w:lvlJc w:val="left"/>
    </w:lvl>
    <w:lvl w:ilvl="6" w:tplc="681EC30C">
      <w:numFmt w:val="decimal"/>
      <w:lvlText w:val=""/>
      <w:lvlJc w:val="left"/>
    </w:lvl>
    <w:lvl w:ilvl="7" w:tplc="2FF06EF4">
      <w:numFmt w:val="decimal"/>
      <w:lvlText w:val=""/>
      <w:lvlJc w:val="left"/>
    </w:lvl>
    <w:lvl w:ilvl="8" w:tplc="27D46616">
      <w:numFmt w:val="decimal"/>
      <w:lvlText w:val=""/>
      <w:lvlJc w:val="left"/>
    </w:lvl>
  </w:abstractNum>
  <w:num w:numId="1" w16cid:durableId="606160059">
    <w:abstractNumId w:val="0"/>
    <w:lvlOverride w:ilvl="0">
      <w:startOverride w:val="1"/>
    </w:lvlOverride>
  </w:num>
  <w:num w:numId="2" w16cid:durableId="253318438">
    <w:abstractNumId w:val="1"/>
    <w:lvlOverride w:ilvl="0">
      <w:startOverride w:val="1"/>
    </w:lvlOverride>
  </w:num>
  <w:num w:numId="3" w16cid:durableId="12573233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81"/>
    <w:rsid w:val="0004286B"/>
    <w:rsid w:val="00390657"/>
    <w:rsid w:val="00513581"/>
    <w:rsid w:val="00D5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1A2A"/>
  <w15:docId w15:val="{022456E1-F29E-4C2F-AD38-6D0F9246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57E2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57E2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D57E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1835</Words>
  <Characters>10463</Characters>
  <Application>Microsoft Office Word</Application>
  <DocSecurity>0</DocSecurity>
  <Lines>87</Lines>
  <Paragraphs>24</Paragraphs>
  <ScaleCrop>false</ScaleCrop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Lenono</cp:lastModifiedBy>
  <cp:revision>2</cp:revision>
  <dcterms:created xsi:type="dcterms:W3CDTF">2026-07-30T08:13:00Z</dcterms:created>
  <dcterms:modified xsi:type="dcterms:W3CDTF">2026-07-30T08:22:00Z</dcterms:modified>
</cp:coreProperties>
</file>