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C651A" w14:textId="77777777" w:rsidR="006522A8" w:rsidRDefault="006522A8">
      <w:pPr>
        <w:spacing w:after="600"/>
      </w:pPr>
    </w:p>
    <w:p w14:paraId="3B4F3AC9" w14:textId="77777777" w:rsidR="006522A8" w:rsidRDefault="00284CD2">
      <w:pPr>
        <w:jc w:val="center"/>
      </w:pPr>
      <w:r>
        <w:rPr>
          <w:b/>
          <w:color w:val="1F3A5F"/>
          <w:sz w:val="28"/>
        </w:rPr>
        <w:t>LAPORAN STUDI LAPANGAN KINERJA ORGANISASI</w:t>
      </w:r>
    </w:p>
    <w:p w14:paraId="698F0E87" w14:textId="77777777" w:rsidR="006522A8" w:rsidRDefault="00284CD2">
      <w:pPr>
        <w:spacing w:after="40"/>
        <w:jc w:val="center"/>
      </w:pPr>
      <w:r>
        <w:rPr>
          <w:b/>
          <w:color w:val="444A52"/>
          <w:sz w:val="24"/>
        </w:rPr>
        <w:t>PELATIHAN KEPEMIMPINAN ADMINISTRATOR ANGKATAN XVIII</w:t>
      </w:r>
    </w:p>
    <w:p w14:paraId="302D4542" w14:textId="77777777" w:rsidR="006522A8" w:rsidRDefault="00284CD2">
      <w:pPr>
        <w:spacing w:after="520"/>
        <w:jc w:val="center"/>
      </w:pPr>
      <w:r>
        <w:rPr>
          <w:b/>
          <w:color w:val="444A52"/>
          <w:sz w:val="24"/>
        </w:rPr>
        <w:t>BALAI DIKLAT KEUANGAN DENPASAR TAHUN ANGGARAN 2026</w:t>
      </w:r>
    </w:p>
    <w:p w14:paraId="53C6C440" w14:textId="77777777" w:rsidR="006522A8" w:rsidRDefault="00284CD2">
      <w:pPr>
        <w:spacing w:after="60"/>
        <w:jc w:val="center"/>
      </w:pPr>
      <w:r>
        <w:rPr>
          <w:noProof/>
        </w:rPr>
        <w:drawing>
          <wp:inline distT="0" distB="0" distL="0" distR="0" wp14:anchorId="1A4178F1" wp14:editId="5CC969A0">
            <wp:extent cx="4860000" cy="27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dawa-bukit.jpg"/>
                    <pic:cNvPicPr/>
                  </pic:nvPicPr>
                  <pic:blipFill>
                    <a:blip r:embed="rId8"/>
                    <a:stretch>
                      <a:fillRect/>
                    </a:stretch>
                  </pic:blipFill>
                  <pic:spPr>
                    <a:xfrm>
                      <a:off x="0" y="0"/>
                      <a:ext cx="4860000" cy="2733750"/>
                    </a:xfrm>
                    <a:prstGeom prst="rect">
                      <a:avLst/>
                    </a:prstGeom>
                  </pic:spPr>
                </pic:pic>
              </a:graphicData>
            </a:graphic>
          </wp:inline>
        </w:drawing>
      </w:r>
    </w:p>
    <w:p w14:paraId="0B63ABD6" w14:textId="77777777" w:rsidR="006522A8" w:rsidRDefault="006522A8">
      <w:pPr>
        <w:spacing w:after="240"/>
        <w:jc w:val="center"/>
      </w:pPr>
    </w:p>
    <w:p w14:paraId="09C3E964" w14:textId="77777777" w:rsidR="006522A8" w:rsidRDefault="00284CD2">
      <w:pPr>
        <w:spacing w:after="40"/>
        <w:jc w:val="center"/>
      </w:pPr>
      <w:r>
        <w:rPr>
          <w:b/>
          <w:sz w:val="26"/>
        </w:rPr>
        <w:t>TRANSFORMASI DESA MANDIRI MELALUI</w:t>
      </w:r>
    </w:p>
    <w:p w14:paraId="3BDD6118" w14:textId="77777777" w:rsidR="006522A8" w:rsidRDefault="00284CD2">
      <w:pPr>
        <w:spacing w:after="40"/>
        <w:jc w:val="center"/>
      </w:pPr>
      <w:r>
        <w:rPr>
          <w:b/>
          <w:color w:val="1F3A5F"/>
          <w:sz w:val="30"/>
        </w:rPr>
        <w:t>BADAN USAHA MILIK DESA MANIK SEDANA</w:t>
      </w:r>
    </w:p>
    <w:p w14:paraId="36E29F4D" w14:textId="77777777" w:rsidR="006522A8" w:rsidRDefault="00284CD2">
      <w:pPr>
        <w:spacing w:after="600"/>
        <w:jc w:val="center"/>
      </w:pPr>
      <w:r>
        <w:rPr>
          <w:b/>
          <w:color w:val="444A52"/>
        </w:rPr>
        <w:t>DESA KUTUH, KECAMATAN KUTA SELATAN, KABUPATEN BADUNG, BALI</w:t>
      </w:r>
    </w:p>
    <w:p w14:paraId="2F060EB0" w14:textId="77777777" w:rsidR="006522A8" w:rsidRDefault="00284CD2">
      <w:pPr>
        <w:spacing w:after="40"/>
        <w:jc w:val="center"/>
      </w:pPr>
      <w:r>
        <w:t>Disusun oleh</w:t>
      </w:r>
    </w:p>
    <w:p w14:paraId="166E34E1" w14:textId="77777777" w:rsidR="006522A8" w:rsidRDefault="00284CD2">
      <w:pPr>
        <w:spacing w:after="600"/>
        <w:jc w:val="center"/>
      </w:pPr>
      <w:r>
        <w:rPr>
          <w:b/>
          <w:color w:val="B5601A"/>
          <w:sz w:val="32"/>
        </w:rPr>
        <w:t>KELOMPOK II</w:t>
      </w:r>
    </w:p>
    <w:p w14:paraId="1CEF6565" w14:textId="77777777" w:rsidR="006522A8" w:rsidRDefault="00284CD2">
      <w:pPr>
        <w:jc w:val="center"/>
      </w:pPr>
      <w:r>
        <w:rPr>
          <w:i/>
          <w:color w:val="444A52"/>
          <w:sz w:val="21"/>
        </w:rPr>
        <w:t>Kunjungan lapangan dilaksanakan pada Senin, 27 Juli 2026</w:t>
      </w:r>
    </w:p>
    <w:p w14:paraId="27119C60" w14:textId="77777777" w:rsidR="006522A8" w:rsidRDefault="00284CD2">
      <w:r>
        <w:br w:type="page"/>
      </w:r>
    </w:p>
    <w:p w14:paraId="69A8C9B1" w14:textId="77777777" w:rsidR="006522A8" w:rsidRDefault="00284CD2">
      <w:pPr>
        <w:pBdr>
          <w:bottom w:val="single" w:sz="8" w:space="0" w:color="B5601A"/>
        </w:pBdr>
        <w:spacing w:after="360"/>
        <w:jc w:val="center"/>
      </w:pPr>
      <w:r>
        <w:rPr>
          <w:b/>
          <w:color w:val="1F3A5F"/>
          <w:sz w:val="28"/>
        </w:rPr>
        <w:lastRenderedPageBreak/>
        <w:t>LEMBAR PENGESAHAN</w:t>
      </w:r>
    </w:p>
    <w:p w14:paraId="0B4E7BB2" w14:textId="77777777" w:rsidR="006522A8" w:rsidRDefault="00284CD2">
      <w:pPr>
        <w:ind w:firstLine="425"/>
        <w:jc w:val="both"/>
      </w:pPr>
      <w:r>
        <w:t>Laporan Studi Lapangan Kinerja Organisasi ini disusun oleh Kelompok II peserta Pelatihan Kepemimpinan Administrator Angkatan XVIII Balai Diklat Keuangan Denpasar Tahun Anggaran 2026, sebagai hasil kunjungan lapangan pada Badan Usaha Milik Desa Manik Sedana Desa Kutuh, Kecamatan Kuta Selatan, Kabupaten Badung, Provinsi Bali, yang dilaksanakan pada Senin, 27 Juli 2026.</w:t>
      </w:r>
    </w:p>
    <w:p w14:paraId="5CEC20D2" w14:textId="77777777" w:rsidR="006522A8" w:rsidRDefault="00284CD2">
      <w:pPr>
        <w:ind w:firstLine="425"/>
        <w:jc w:val="both"/>
      </w:pPr>
      <w:r>
        <w:t>Laporan ini memuat profil lokus, inovasi lokus yang menginspirasi, lesson learnt hasil studi lapangan, serta diagnosa dan ide penyelesaian atas peluang perbaikan yang teridentifikasi di lokus. Seluruh data dan informasi dalam laporan ini bersumber dari paparan narasumber, pengamatan langsung di lapangan, serta dokumen resmi desa.</w:t>
      </w:r>
    </w:p>
    <w:p w14:paraId="69B40B3A" w14:textId="77777777" w:rsidR="006522A8" w:rsidRDefault="00284CD2">
      <w:pPr>
        <w:spacing w:after="600"/>
        <w:ind w:firstLine="425"/>
        <w:jc w:val="both"/>
      </w:pPr>
      <w:r>
        <w:t>Dengan ini laporan dinyatakan telah diperiksa dan disahkan untuk digunakan sebagaimana mestinya.</w:t>
      </w:r>
    </w:p>
    <w:p w14:paraId="3B1FA256" w14:textId="77777777" w:rsidR="006522A8" w:rsidRDefault="00284CD2">
      <w:pPr>
        <w:spacing w:after="480"/>
        <w:jc w:val="right"/>
      </w:pPr>
      <w:r>
        <w:t>Denpasar, ....................... 2026</w:t>
      </w:r>
    </w:p>
    <w:tbl>
      <w:tblPr>
        <w:tblW w:w="0" w:type="auto"/>
        <w:tblLayout w:type="fixed"/>
        <w:tblLook w:val="04A0" w:firstRow="1" w:lastRow="0" w:firstColumn="1" w:lastColumn="0" w:noHBand="0" w:noVBand="1"/>
      </w:tblPr>
      <w:tblGrid>
        <w:gridCol w:w="4394"/>
        <w:gridCol w:w="4394"/>
      </w:tblGrid>
      <w:tr w:rsidR="006522A8" w14:paraId="6BC21740" w14:textId="77777777">
        <w:tc>
          <w:tcPr>
            <w:tcW w:w="4394" w:type="dxa"/>
            <w:tcBorders>
              <w:top w:val="nil"/>
              <w:left w:val="nil"/>
              <w:bottom w:val="nil"/>
              <w:right w:val="nil"/>
            </w:tcBorders>
          </w:tcPr>
          <w:p w14:paraId="47A39728" w14:textId="77777777" w:rsidR="006522A8" w:rsidRDefault="00284CD2">
            <w:pPr>
              <w:spacing w:before="40" w:after="40"/>
              <w:jc w:val="center"/>
            </w:pPr>
            <w:r>
              <w:rPr>
                <w:b/>
              </w:rPr>
              <w:t>Menyetujui,</w:t>
            </w:r>
            <w:r>
              <w:rPr>
                <w:b/>
              </w:rPr>
              <w:br/>
              <w:t>Pembimbing / Coach</w:t>
            </w:r>
          </w:p>
        </w:tc>
        <w:tc>
          <w:tcPr>
            <w:tcW w:w="4394" w:type="dxa"/>
            <w:tcBorders>
              <w:top w:val="nil"/>
              <w:left w:val="nil"/>
              <w:bottom w:val="nil"/>
              <w:right w:val="nil"/>
            </w:tcBorders>
          </w:tcPr>
          <w:p w14:paraId="69EAB22B" w14:textId="77777777" w:rsidR="006522A8" w:rsidRDefault="00284CD2">
            <w:pPr>
              <w:spacing w:before="40" w:after="40"/>
              <w:jc w:val="center"/>
            </w:pPr>
            <w:r>
              <w:rPr>
                <w:b/>
              </w:rPr>
              <w:t>Ketua Kelompok II</w:t>
            </w:r>
          </w:p>
        </w:tc>
      </w:tr>
      <w:tr w:rsidR="006522A8" w14:paraId="2071623A" w14:textId="77777777">
        <w:tc>
          <w:tcPr>
            <w:tcW w:w="4394" w:type="dxa"/>
            <w:tcBorders>
              <w:top w:val="nil"/>
              <w:left w:val="nil"/>
              <w:bottom w:val="nil"/>
              <w:right w:val="nil"/>
            </w:tcBorders>
          </w:tcPr>
          <w:p w14:paraId="1002E737" w14:textId="77777777" w:rsidR="006522A8" w:rsidRDefault="00284CD2">
            <w:pPr>
              <w:spacing w:before="40" w:after="40"/>
              <w:jc w:val="center"/>
            </w:pPr>
            <w:r>
              <w:br/>
            </w:r>
            <w:r>
              <w:br/>
            </w:r>
            <w:r>
              <w:br/>
            </w:r>
            <w:r>
              <w:br/>
              <w:t>.................................................</w:t>
            </w:r>
            <w:r>
              <w:br/>
              <w:t>NIP. ......................................</w:t>
            </w:r>
          </w:p>
        </w:tc>
        <w:tc>
          <w:tcPr>
            <w:tcW w:w="4394" w:type="dxa"/>
            <w:tcBorders>
              <w:top w:val="nil"/>
              <w:left w:val="nil"/>
              <w:bottom w:val="nil"/>
              <w:right w:val="nil"/>
            </w:tcBorders>
          </w:tcPr>
          <w:p w14:paraId="5A6CF149" w14:textId="77777777" w:rsidR="006522A8" w:rsidRDefault="00284CD2">
            <w:pPr>
              <w:spacing w:before="40" w:after="40"/>
              <w:jc w:val="center"/>
            </w:pPr>
            <w:r>
              <w:br/>
            </w:r>
            <w:r>
              <w:br/>
            </w:r>
            <w:r>
              <w:br/>
            </w:r>
            <w:r>
              <w:br/>
              <w:t>RULLY DEVRIANTORO</w:t>
            </w:r>
            <w:r>
              <w:br/>
              <w:t>NIP. ......................................</w:t>
            </w:r>
          </w:p>
        </w:tc>
      </w:tr>
    </w:tbl>
    <w:p w14:paraId="38D20358" w14:textId="77777777" w:rsidR="006522A8" w:rsidRDefault="00284CD2">
      <w:r>
        <w:br w:type="page"/>
      </w:r>
    </w:p>
    <w:p w14:paraId="6BD70A41" w14:textId="77777777" w:rsidR="006522A8" w:rsidRDefault="00284CD2">
      <w:pPr>
        <w:pBdr>
          <w:bottom w:val="single" w:sz="8" w:space="0" w:color="B5601A"/>
        </w:pBdr>
        <w:spacing w:after="320"/>
        <w:jc w:val="center"/>
      </w:pPr>
      <w:r>
        <w:rPr>
          <w:b/>
          <w:color w:val="1F3A5F"/>
          <w:sz w:val="28"/>
        </w:rPr>
        <w:lastRenderedPageBreak/>
        <w:t>DAFTAR ANGGOTA KELOMPOK II</w:t>
      </w:r>
    </w:p>
    <w:p w14:paraId="33B13DCD" w14:textId="77777777" w:rsidR="006522A8" w:rsidRDefault="00284CD2">
      <w:pPr>
        <w:ind w:firstLine="425"/>
        <w:jc w:val="both"/>
      </w:pPr>
      <w:r>
        <w:t>Kelompok II beranggotakan delapan belas peserta dengan pembagian peran penyusunan laporan sebagai berikut. Pembagian ini disepakati pada awal kegiatan agar setiap bagian laporan ditangani secara fokus dan seluruh anggota memperoleh peran yang setara.</w:t>
      </w:r>
    </w:p>
    <w:tbl>
      <w:tblPr>
        <w:tblStyle w:val="TableGrid"/>
        <w:tblW w:w="0" w:type="auto"/>
        <w:jc w:val="center"/>
        <w:tblLayout w:type="fixed"/>
        <w:tblLook w:val="04A0" w:firstRow="1" w:lastRow="0" w:firstColumn="1" w:lastColumn="0" w:noHBand="0" w:noVBand="1"/>
      </w:tblPr>
      <w:tblGrid>
        <w:gridCol w:w="737"/>
        <w:gridCol w:w="3798"/>
        <w:gridCol w:w="4252"/>
      </w:tblGrid>
      <w:tr w:rsidR="006522A8" w14:paraId="6E5EFE01" w14:textId="77777777">
        <w:trPr>
          <w:jc w:val="center"/>
        </w:trPr>
        <w:tc>
          <w:tcPr>
            <w:tcW w:w="737" w:type="dxa"/>
            <w:shd w:val="clear" w:color="auto" w:fill="1F3A5F"/>
          </w:tcPr>
          <w:p w14:paraId="319CA163" w14:textId="77777777" w:rsidR="006522A8" w:rsidRDefault="00284CD2">
            <w:pPr>
              <w:spacing w:before="40" w:after="40"/>
            </w:pPr>
            <w:r>
              <w:rPr>
                <w:b/>
                <w:color w:val="FFFFFF"/>
                <w:sz w:val="19"/>
              </w:rPr>
              <w:t>No</w:t>
            </w:r>
          </w:p>
        </w:tc>
        <w:tc>
          <w:tcPr>
            <w:tcW w:w="3798" w:type="dxa"/>
            <w:shd w:val="clear" w:color="auto" w:fill="1F3A5F"/>
          </w:tcPr>
          <w:p w14:paraId="60E82A7B" w14:textId="77777777" w:rsidR="006522A8" w:rsidRDefault="00284CD2">
            <w:pPr>
              <w:spacing w:before="40" w:after="40"/>
            </w:pPr>
            <w:r>
              <w:rPr>
                <w:b/>
                <w:color w:val="FFFFFF"/>
                <w:sz w:val="19"/>
              </w:rPr>
              <w:t>Nama Peserta</w:t>
            </w:r>
          </w:p>
        </w:tc>
        <w:tc>
          <w:tcPr>
            <w:tcW w:w="4252" w:type="dxa"/>
            <w:shd w:val="clear" w:color="auto" w:fill="1F3A5F"/>
          </w:tcPr>
          <w:p w14:paraId="45B29084" w14:textId="77777777" w:rsidR="006522A8" w:rsidRDefault="00284CD2">
            <w:pPr>
              <w:spacing w:before="40" w:after="40"/>
            </w:pPr>
            <w:r>
              <w:rPr>
                <w:b/>
                <w:color w:val="FFFFFF"/>
                <w:sz w:val="19"/>
              </w:rPr>
              <w:t>Peran dalam Penyusunan Laporan</w:t>
            </w:r>
          </w:p>
        </w:tc>
      </w:tr>
      <w:tr w:rsidR="006522A8" w14:paraId="3CAFED77" w14:textId="77777777">
        <w:trPr>
          <w:jc w:val="center"/>
        </w:trPr>
        <w:tc>
          <w:tcPr>
            <w:tcW w:w="737" w:type="dxa"/>
          </w:tcPr>
          <w:p w14:paraId="4D435556" w14:textId="77777777" w:rsidR="006522A8" w:rsidRDefault="00284CD2">
            <w:pPr>
              <w:spacing w:before="40" w:after="40"/>
            </w:pPr>
            <w:r>
              <w:rPr>
                <w:sz w:val="19"/>
              </w:rPr>
              <w:t>1</w:t>
            </w:r>
          </w:p>
        </w:tc>
        <w:tc>
          <w:tcPr>
            <w:tcW w:w="3798" w:type="dxa"/>
          </w:tcPr>
          <w:p w14:paraId="2B2DB084" w14:textId="77777777" w:rsidR="006522A8" w:rsidRDefault="00284CD2">
            <w:pPr>
              <w:spacing w:before="40" w:after="40"/>
            </w:pPr>
            <w:r>
              <w:rPr>
                <w:sz w:val="19"/>
              </w:rPr>
              <w:t>Rully Devriantoro</w:t>
            </w:r>
          </w:p>
        </w:tc>
        <w:tc>
          <w:tcPr>
            <w:tcW w:w="4252" w:type="dxa"/>
          </w:tcPr>
          <w:p w14:paraId="12D97D7D" w14:textId="77777777" w:rsidR="006522A8" w:rsidRDefault="00284CD2">
            <w:pPr>
              <w:spacing w:before="40" w:after="40"/>
            </w:pPr>
            <w:r>
              <w:rPr>
                <w:sz w:val="19"/>
              </w:rPr>
              <w:t>Ketua Kelompok</w:t>
            </w:r>
          </w:p>
        </w:tc>
      </w:tr>
      <w:tr w:rsidR="006522A8" w14:paraId="16922E4C" w14:textId="77777777">
        <w:trPr>
          <w:jc w:val="center"/>
        </w:trPr>
        <w:tc>
          <w:tcPr>
            <w:tcW w:w="737" w:type="dxa"/>
          </w:tcPr>
          <w:p w14:paraId="4435CBE4" w14:textId="77777777" w:rsidR="006522A8" w:rsidRDefault="00284CD2">
            <w:pPr>
              <w:spacing w:before="40" w:after="40"/>
            </w:pPr>
            <w:r>
              <w:rPr>
                <w:sz w:val="19"/>
              </w:rPr>
              <w:t>2</w:t>
            </w:r>
          </w:p>
        </w:tc>
        <w:tc>
          <w:tcPr>
            <w:tcW w:w="3798" w:type="dxa"/>
          </w:tcPr>
          <w:p w14:paraId="5EDBC59D" w14:textId="77777777" w:rsidR="006522A8" w:rsidRDefault="00284CD2">
            <w:pPr>
              <w:spacing w:before="40" w:after="40"/>
            </w:pPr>
            <w:r>
              <w:rPr>
                <w:sz w:val="19"/>
              </w:rPr>
              <w:t>Khusnul Arifin</w:t>
            </w:r>
          </w:p>
        </w:tc>
        <w:tc>
          <w:tcPr>
            <w:tcW w:w="4252" w:type="dxa"/>
          </w:tcPr>
          <w:p w14:paraId="3039056F" w14:textId="77777777" w:rsidR="006522A8" w:rsidRDefault="00284CD2">
            <w:pPr>
              <w:spacing w:before="40" w:after="40"/>
            </w:pPr>
            <w:r>
              <w:rPr>
                <w:sz w:val="19"/>
              </w:rPr>
              <w:t>Profil Lokus</w:t>
            </w:r>
          </w:p>
        </w:tc>
      </w:tr>
      <w:tr w:rsidR="006522A8" w14:paraId="6A36A37F" w14:textId="77777777">
        <w:trPr>
          <w:jc w:val="center"/>
        </w:trPr>
        <w:tc>
          <w:tcPr>
            <w:tcW w:w="737" w:type="dxa"/>
          </w:tcPr>
          <w:p w14:paraId="0106CB37" w14:textId="77777777" w:rsidR="006522A8" w:rsidRDefault="00284CD2">
            <w:pPr>
              <w:spacing w:before="40" w:after="40"/>
            </w:pPr>
            <w:r>
              <w:rPr>
                <w:sz w:val="19"/>
              </w:rPr>
              <w:t>3</w:t>
            </w:r>
          </w:p>
        </w:tc>
        <w:tc>
          <w:tcPr>
            <w:tcW w:w="3798" w:type="dxa"/>
          </w:tcPr>
          <w:p w14:paraId="7CAEB9E5" w14:textId="77777777" w:rsidR="006522A8" w:rsidRDefault="00284CD2">
            <w:pPr>
              <w:spacing w:before="40" w:after="40"/>
            </w:pPr>
            <w:r>
              <w:rPr>
                <w:sz w:val="19"/>
              </w:rPr>
              <w:t>Muhammad Ali Shodiqin</w:t>
            </w:r>
          </w:p>
        </w:tc>
        <w:tc>
          <w:tcPr>
            <w:tcW w:w="4252" w:type="dxa"/>
          </w:tcPr>
          <w:p w14:paraId="561E79E1" w14:textId="77777777" w:rsidR="006522A8" w:rsidRDefault="00284CD2">
            <w:pPr>
              <w:spacing w:before="40" w:after="40"/>
            </w:pPr>
            <w:r>
              <w:rPr>
                <w:sz w:val="19"/>
              </w:rPr>
              <w:t>Profil Lokus</w:t>
            </w:r>
          </w:p>
        </w:tc>
      </w:tr>
      <w:tr w:rsidR="006522A8" w14:paraId="420275F5" w14:textId="77777777">
        <w:trPr>
          <w:jc w:val="center"/>
        </w:trPr>
        <w:tc>
          <w:tcPr>
            <w:tcW w:w="737" w:type="dxa"/>
          </w:tcPr>
          <w:p w14:paraId="4D2B3B84" w14:textId="77777777" w:rsidR="006522A8" w:rsidRDefault="00284CD2">
            <w:pPr>
              <w:spacing w:before="40" w:after="40"/>
            </w:pPr>
            <w:r>
              <w:rPr>
                <w:sz w:val="19"/>
              </w:rPr>
              <w:t>4</w:t>
            </w:r>
          </w:p>
        </w:tc>
        <w:tc>
          <w:tcPr>
            <w:tcW w:w="3798" w:type="dxa"/>
          </w:tcPr>
          <w:p w14:paraId="0E9724E0" w14:textId="77777777" w:rsidR="006522A8" w:rsidRDefault="00284CD2">
            <w:pPr>
              <w:spacing w:before="40" w:after="40"/>
            </w:pPr>
            <w:r>
              <w:rPr>
                <w:sz w:val="19"/>
              </w:rPr>
              <w:t>Donny Maha Putra</w:t>
            </w:r>
          </w:p>
        </w:tc>
        <w:tc>
          <w:tcPr>
            <w:tcW w:w="4252" w:type="dxa"/>
          </w:tcPr>
          <w:p w14:paraId="576E6AC2" w14:textId="77777777" w:rsidR="006522A8" w:rsidRDefault="00284CD2">
            <w:pPr>
              <w:spacing w:before="40" w:after="40"/>
            </w:pPr>
            <w:r>
              <w:rPr>
                <w:sz w:val="19"/>
              </w:rPr>
              <w:t>Penyusun Business Model Canvas</w:t>
            </w:r>
          </w:p>
        </w:tc>
      </w:tr>
      <w:tr w:rsidR="006522A8" w14:paraId="2D6BA556" w14:textId="77777777">
        <w:trPr>
          <w:jc w:val="center"/>
        </w:trPr>
        <w:tc>
          <w:tcPr>
            <w:tcW w:w="737" w:type="dxa"/>
          </w:tcPr>
          <w:p w14:paraId="73741DE7" w14:textId="77777777" w:rsidR="006522A8" w:rsidRDefault="00284CD2">
            <w:pPr>
              <w:spacing w:before="40" w:after="40"/>
            </w:pPr>
            <w:r>
              <w:rPr>
                <w:sz w:val="19"/>
              </w:rPr>
              <w:t>5</w:t>
            </w:r>
          </w:p>
        </w:tc>
        <w:tc>
          <w:tcPr>
            <w:tcW w:w="3798" w:type="dxa"/>
          </w:tcPr>
          <w:p w14:paraId="48AC2852" w14:textId="77777777" w:rsidR="006522A8" w:rsidRDefault="00284CD2">
            <w:pPr>
              <w:spacing w:before="40" w:after="40"/>
            </w:pPr>
            <w:r>
              <w:rPr>
                <w:sz w:val="19"/>
              </w:rPr>
              <w:t>Agus Hery Winarso</w:t>
            </w:r>
          </w:p>
        </w:tc>
        <w:tc>
          <w:tcPr>
            <w:tcW w:w="4252" w:type="dxa"/>
          </w:tcPr>
          <w:p w14:paraId="0F939FF1" w14:textId="77777777" w:rsidR="006522A8" w:rsidRDefault="00284CD2">
            <w:pPr>
              <w:spacing w:before="40" w:after="40"/>
            </w:pPr>
            <w:r>
              <w:rPr>
                <w:sz w:val="19"/>
              </w:rPr>
              <w:t>Penyusun Business Model Canvas</w:t>
            </w:r>
          </w:p>
        </w:tc>
      </w:tr>
      <w:tr w:rsidR="006522A8" w14:paraId="25394FA7" w14:textId="77777777">
        <w:trPr>
          <w:jc w:val="center"/>
        </w:trPr>
        <w:tc>
          <w:tcPr>
            <w:tcW w:w="737" w:type="dxa"/>
          </w:tcPr>
          <w:p w14:paraId="15B2A458" w14:textId="77777777" w:rsidR="006522A8" w:rsidRDefault="00284CD2">
            <w:pPr>
              <w:spacing w:before="40" w:after="40"/>
            </w:pPr>
            <w:r>
              <w:rPr>
                <w:sz w:val="19"/>
              </w:rPr>
              <w:t>6</w:t>
            </w:r>
          </w:p>
        </w:tc>
        <w:tc>
          <w:tcPr>
            <w:tcW w:w="3798" w:type="dxa"/>
          </w:tcPr>
          <w:p w14:paraId="01577E1E" w14:textId="77777777" w:rsidR="006522A8" w:rsidRDefault="00284CD2">
            <w:pPr>
              <w:spacing w:before="40" w:after="40"/>
            </w:pPr>
            <w:r>
              <w:rPr>
                <w:sz w:val="19"/>
              </w:rPr>
              <w:t>Muslim</w:t>
            </w:r>
          </w:p>
        </w:tc>
        <w:tc>
          <w:tcPr>
            <w:tcW w:w="4252" w:type="dxa"/>
          </w:tcPr>
          <w:p w14:paraId="148DF694" w14:textId="77777777" w:rsidR="006522A8" w:rsidRDefault="00284CD2">
            <w:pPr>
              <w:spacing w:before="40" w:after="40"/>
            </w:pPr>
            <w:r>
              <w:rPr>
                <w:sz w:val="19"/>
              </w:rPr>
              <w:t>Penyusun Business Model Canvas</w:t>
            </w:r>
          </w:p>
        </w:tc>
      </w:tr>
      <w:tr w:rsidR="006522A8" w14:paraId="491D3740" w14:textId="77777777">
        <w:trPr>
          <w:jc w:val="center"/>
        </w:trPr>
        <w:tc>
          <w:tcPr>
            <w:tcW w:w="737" w:type="dxa"/>
          </w:tcPr>
          <w:p w14:paraId="22B18E60" w14:textId="77777777" w:rsidR="006522A8" w:rsidRDefault="00284CD2">
            <w:pPr>
              <w:spacing w:before="40" w:after="40"/>
            </w:pPr>
            <w:r>
              <w:rPr>
                <w:sz w:val="19"/>
              </w:rPr>
              <w:t>7</w:t>
            </w:r>
          </w:p>
        </w:tc>
        <w:tc>
          <w:tcPr>
            <w:tcW w:w="3798" w:type="dxa"/>
          </w:tcPr>
          <w:p w14:paraId="10AFCCC3" w14:textId="77777777" w:rsidR="006522A8" w:rsidRDefault="00284CD2">
            <w:pPr>
              <w:spacing w:before="40" w:after="40"/>
            </w:pPr>
            <w:r>
              <w:rPr>
                <w:sz w:val="19"/>
              </w:rPr>
              <w:t>Didit Prayudi Sidharta</w:t>
            </w:r>
          </w:p>
        </w:tc>
        <w:tc>
          <w:tcPr>
            <w:tcW w:w="4252" w:type="dxa"/>
          </w:tcPr>
          <w:p w14:paraId="434F026F" w14:textId="77777777" w:rsidR="006522A8" w:rsidRDefault="00284CD2">
            <w:pPr>
              <w:spacing w:before="40" w:after="40"/>
            </w:pPr>
            <w:r>
              <w:rPr>
                <w:sz w:val="19"/>
              </w:rPr>
              <w:t>Penyusun Business Model Canvas</w:t>
            </w:r>
          </w:p>
        </w:tc>
      </w:tr>
      <w:tr w:rsidR="006522A8" w14:paraId="7AAE8332" w14:textId="77777777">
        <w:trPr>
          <w:jc w:val="center"/>
        </w:trPr>
        <w:tc>
          <w:tcPr>
            <w:tcW w:w="737" w:type="dxa"/>
          </w:tcPr>
          <w:p w14:paraId="00DD6905" w14:textId="77777777" w:rsidR="006522A8" w:rsidRDefault="00284CD2">
            <w:pPr>
              <w:spacing w:before="40" w:after="40"/>
            </w:pPr>
            <w:r>
              <w:rPr>
                <w:sz w:val="19"/>
              </w:rPr>
              <w:t>8</w:t>
            </w:r>
          </w:p>
        </w:tc>
        <w:tc>
          <w:tcPr>
            <w:tcW w:w="3798" w:type="dxa"/>
          </w:tcPr>
          <w:p w14:paraId="4912A554" w14:textId="77777777" w:rsidR="006522A8" w:rsidRDefault="00284CD2">
            <w:pPr>
              <w:spacing w:before="40" w:after="40"/>
            </w:pPr>
            <w:r>
              <w:rPr>
                <w:sz w:val="19"/>
              </w:rPr>
              <w:t>Wahyu Indrawan</w:t>
            </w:r>
          </w:p>
        </w:tc>
        <w:tc>
          <w:tcPr>
            <w:tcW w:w="4252" w:type="dxa"/>
          </w:tcPr>
          <w:p w14:paraId="6B5D706A" w14:textId="77777777" w:rsidR="006522A8" w:rsidRDefault="00284CD2">
            <w:pPr>
              <w:spacing w:before="40" w:after="40"/>
            </w:pPr>
            <w:r>
              <w:rPr>
                <w:sz w:val="19"/>
              </w:rPr>
              <w:t>Lesson Learnt</w:t>
            </w:r>
          </w:p>
        </w:tc>
      </w:tr>
      <w:tr w:rsidR="006522A8" w14:paraId="59D993CB" w14:textId="77777777">
        <w:trPr>
          <w:jc w:val="center"/>
        </w:trPr>
        <w:tc>
          <w:tcPr>
            <w:tcW w:w="737" w:type="dxa"/>
          </w:tcPr>
          <w:p w14:paraId="13EC1C90" w14:textId="77777777" w:rsidR="006522A8" w:rsidRDefault="00284CD2">
            <w:pPr>
              <w:spacing w:before="40" w:after="40"/>
            </w:pPr>
            <w:r>
              <w:rPr>
                <w:sz w:val="19"/>
              </w:rPr>
              <w:t>9</w:t>
            </w:r>
          </w:p>
        </w:tc>
        <w:tc>
          <w:tcPr>
            <w:tcW w:w="3798" w:type="dxa"/>
          </w:tcPr>
          <w:p w14:paraId="64107C7A" w14:textId="77777777" w:rsidR="006522A8" w:rsidRDefault="00284CD2">
            <w:pPr>
              <w:spacing w:before="40" w:after="40"/>
            </w:pPr>
            <w:r>
              <w:rPr>
                <w:sz w:val="19"/>
              </w:rPr>
              <w:t>Hari Santoso</w:t>
            </w:r>
          </w:p>
        </w:tc>
        <w:tc>
          <w:tcPr>
            <w:tcW w:w="4252" w:type="dxa"/>
          </w:tcPr>
          <w:p w14:paraId="67844F0D" w14:textId="77777777" w:rsidR="006522A8" w:rsidRDefault="00284CD2">
            <w:pPr>
              <w:spacing w:before="40" w:after="40"/>
            </w:pPr>
            <w:r>
              <w:rPr>
                <w:sz w:val="19"/>
              </w:rPr>
              <w:t>Lesson Learnt</w:t>
            </w:r>
          </w:p>
        </w:tc>
      </w:tr>
      <w:tr w:rsidR="006522A8" w14:paraId="34DB88E4" w14:textId="77777777">
        <w:trPr>
          <w:jc w:val="center"/>
        </w:trPr>
        <w:tc>
          <w:tcPr>
            <w:tcW w:w="737" w:type="dxa"/>
          </w:tcPr>
          <w:p w14:paraId="0B07A612" w14:textId="77777777" w:rsidR="006522A8" w:rsidRDefault="00284CD2">
            <w:pPr>
              <w:spacing w:before="40" w:after="40"/>
            </w:pPr>
            <w:r>
              <w:rPr>
                <w:sz w:val="19"/>
              </w:rPr>
              <w:t>10</w:t>
            </w:r>
          </w:p>
        </w:tc>
        <w:tc>
          <w:tcPr>
            <w:tcW w:w="3798" w:type="dxa"/>
          </w:tcPr>
          <w:p w14:paraId="3F7AB36A" w14:textId="77777777" w:rsidR="006522A8" w:rsidRDefault="00284CD2">
            <w:pPr>
              <w:spacing w:before="40" w:after="40"/>
            </w:pPr>
            <w:r>
              <w:rPr>
                <w:sz w:val="19"/>
              </w:rPr>
              <w:t>Umardani Yusuf Wahyudi</w:t>
            </w:r>
          </w:p>
        </w:tc>
        <w:tc>
          <w:tcPr>
            <w:tcW w:w="4252" w:type="dxa"/>
          </w:tcPr>
          <w:p w14:paraId="6141D028" w14:textId="77777777" w:rsidR="006522A8" w:rsidRDefault="00284CD2">
            <w:pPr>
              <w:spacing w:before="40" w:after="40"/>
            </w:pPr>
            <w:r>
              <w:rPr>
                <w:sz w:val="19"/>
              </w:rPr>
              <w:t>Lesson Learnt</w:t>
            </w:r>
          </w:p>
        </w:tc>
      </w:tr>
      <w:tr w:rsidR="006522A8" w14:paraId="6E7FDB8C" w14:textId="77777777">
        <w:trPr>
          <w:jc w:val="center"/>
        </w:trPr>
        <w:tc>
          <w:tcPr>
            <w:tcW w:w="737" w:type="dxa"/>
          </w:tcPr>
          <w:p w14:paraId="651F5E0E" w14:textId="77777777" w:rsidR="006522A8" w:rsidRDefault="00284CD2">
            <w:pPr>
              <w:spacing w:before="40" w:after="40"/>
            </w:pPr>
            <w:r>
              <w:rPr>
                <w:sz w:val="19"/>
              </w:rPr>
              <w:t>11</w:t>
            </w:r>
          </w:p>
        </w:tc>
        <w:tc>
          <w:tcPr>
            <w:tcW w:w="3798" w:type="dxa"/>
          </w:tcPr>
          <w:p w14:paraId="7F682702" w14:textId="77777777" w:rsidR="006522A8" w:rsidRDefault="00284CD2">
            <w:pPr>
              <w:spacing w:before="40" w:after="40"/>
            </w:pPr>
            <w:r>
              <w:rPr>
                <w:sz w:val="19"/>
              </w:rPr>
              <w:t>Moch. Faisol</w:t>
            </w:r>
          </w:p>
        </w:tc>
        <w:tc>
          <w:tcPr>
            <w:tcW w:w="4252" w:type="dxa"/>
          </w:tcPr>
          <w:p w14:paraId="59AD7574" w14:textId="77777777" w:rsidR="006522A8" w:rsidRDefault="00284CD2">
            <w:pPr>
              <w:spacing w:before="40" w:after="40"/>
            </w:pPr>
            <w:r>
              <w:rPr>
                <w:sz w:val="19"/>
              </w:rPr>
              <w:t>Diagnosa dan Ide Penyelesaian</w:t>
            </w:r>
          </w:p>
        </w:tc>
      </w:tr>
      <w:tr w:rsidR="006522A8" w14:paraId="4D6AA6F2" w14:textId="77777777">
        <w:trPr>
          <w:jc w:val="center"/>
        </w:trPr>
        <w:tc>
          <w:tcPr>
            <w:tcW w:w="737" w:type="dxa"/>
          </w:tcPr>
          <w:p w14:paraId="3A168617" w14:textId="77777777" w:rsidR="006522A8" w:rsidRDefault="00284CD2">
            <w:pPr>
              <w:spacing w:before="40" w:after="40"/>
            </w:pPr>
            <w:r>
              <w:rPr>
                <w:sz w:val="19"/>
              </w:rPr>
              <w:t>12</w:t>
            </w:r>
          </w:p>
        </w:tc>
        <w:tc>
          <w:tcPr>
            <w:tcW w:w="3798" w:type="dxa"/>
          </w:tcPr>
          <w:p w14:paraId="0D23007E" w14:textId="77777777" w:rsidR="006522A8" w:rsidRDefault="00284CD2">
            <w:pPr>
              <w:spacing w:before="40" w:after="40"/>
            </w:pPr>
            <w:r>
              <w:rPr>
                <w:sz w:val="19"/>
              </w:rPr>
              <w:t>Arifin Rosidi</w:t>
            </w:r>
          </w:p>
        </w:tc>
        <w:tc>
          <w:tcPr>
            <w:tcW w:w="4252" w:type="dxa"/>
          </w:tcPr>
          <w:p w14:paraId="12D696FA" w14:textId="77777777" w:rsidR="006522A8" w:rsidRDefault="00284CD2">
            <w:pPr>
              <w:spacing w:before="40" w:after="40"/>
            </w:pPr>
            <w:r>
              <w:rPr>
                <w:sz w:val="19"/>
              </w:rPr>
              <w:t>Diagnosa dan Ide Penyelesaian</w:t>
            </w:r>
          </w:p>
        </w:tc>
      </w:tr>
      <w:tr w:rsidR="006522A8" w14:paraId="164F241B" w14:textId="77777777">
        <w:trPr>
          <w:jc w:val="center"/>
        </w:trPr>
        <w:tc>
          <w:tcPr>
            <w:tcW w:w="737" w:type="dxa"/>
          </w:tcPr>
          <w:p w14:paraId="0F937F9D" w14:textId="77777777" w:rsidR="006522A8" w:rsidRDefault="00284CD2">
            <w:pPr>
              <w:spacing w:before="40" w:after="40"/>
            </w:pPr>
            <w:r>
              <w:rPr>
                <w:sz w:val="19"/>
              </w:rPr>
              <w:t>13</w:t>
            </w:r>
          </w:p>
        </w:tc>
        <w:tc>
          <w:tcPr>
            <w:tcW w:w="3798" w:type="dxa"/>
          </w:tcPr>
          <w:p w14:paraId="28935A84" w14:textId="77777777" w:rsidR="006522A8" w:rsidRDefault="00284CD2">
            <w:pPr>
              <w:spacing w:before="40" w:after="40"/>
            </w:pPr>
            <w:r>
              <w:rPr>
                <w:sz w:val="19"/>
              </w:rPr>
              <w:t>Lia Sahara</w:t>
            </w:r>
          </w:p>
        </w:tc>
        <w:tc>
          <w:tcPr>
            <w:tcW w:w="4252" w:type="dxa"/>
          </w:tcPr>
          <w:p w14:paraId="3804416F" w14:textId="77777777" w:rsidR="006522A8" w:rsidRDefault="00284CD2">
            <w:pPr>
              <w:spacing w:before="40" w:after="40"/>
            </w:pPr>
            <w:r>
              <w:rPr>
                <w:sz w:val="19"/>
              </w:rPr>
              <w:t>Diagnosa dan Ide Penyelesaian</w:t>
            </w:r>
          </w:p>
        </w:tc>
      </w:tr>
      <w:tr w:rsidR="006522A8" w14:paraId="1C0573BC" w14:textId="77777777">
        <w:trPr>
          <w:jc w:val="center"/>
        </w:trPr>
        <w:tc>
          <w:tcPr>
            <w:tcW w:w="737" w:type="dxa"/>
          </w:tcPr>
          <w:p w14:paraId="7528DF0C" w14:textId="77777777" w:rsidR="006522A8" w:rsidRDefault="00284CD2">
            <w:pPr>
              <w:spacing w:before="40" w:after="40"/>
            </w:pPr>
            <w:r>
              <w:rPr>
                <w:sz w:val="19"/>
              </w:rPr>
              <w:t>14</w:t>
            </w:r>
          </w:p>
        </w:tc>
        <w:tc>
          <w:tcPr>
            <w:tcW w:w="3798" w:type="dxa"/>
          </w:tcPr>
          <w:p w14:paraId="3C01B4E3" w14:textId="77777777" w:rsidR="006522A8" w:rsidRDefault="00284CD2">
            <w:pPr>
              <w:spacing w:before="40" w:after="40"/>
            </w:pPr>
            <w:r>
              <w:rPr>
                <w:sz w:val="19"/>
              </w:rPr>
              <w:t>Cahyo Prasetiadi</w:t>
            </w:r>
          </w:p>
        </w:tc>
        <w:tc>
          <w:tcPr>
            <w:tcW w:w="4252" w:type="dxa"/>
          </w:tcPr>
          <w:p w14:paraId="2885471A" w14:textId="77777777" w:rsidR="006522A8" w:rsidRDefault="00284CD2">
            <w:pPr>
              <w:spacing w:before="40" w:after="40"/>
            </w:pPr>
            <w:r>
              <w:rPr>
                <w:sz w:val="19"/>
              </w:rPr>
              <w:t>Editor dan Penyelesaian</w:t>
            </w:r>
          </w:p>
        </w:tc>
      </w:tr>
      <w:tr w:rsidR="006522A8" w14:paraId="3600593B" w14:textId="77777777">
        <w:trPr>
          <w:jc w:val="center"/>
        </w:trPr>
        <w:tc>
          <w:tcPr>
            <w:tcW w:w="737" w:type="dxa"/>
          </w:tcPr>
          <w:p w14:paraId="1835AB1F" w14:textId="77777777" w:rsidR="006522A8" w:rsidRDefault="00284CD2">
            <w:pPr>
              <w:spacing w:before="40" w:after="40"/>
            </w:pPr>
            <w:r>
              <w:rPr>
                <w:sz w:val="19"/>
              </w:rPr>
              <w:t>15</w:t>
            </w:r>
          </w:p>
        </w:tc>
        <w:tc>
          <w:tcPr>
            <w:tcW w:w="3798" w:type="dxa"/>
          </w:tcPr>
          <w:p w14:paraId="5DF28419" w14:textId="77777777" w:rsidR="006522A8" w:rsidRDefault="00284CD2">
            <w:pPr>
              <w:spacing w:before="40" w:after="40"/>
            </w:pPr>
            <w:r>
              <w:rPr>
                <w:sz w:val="19"/>
              </w:rPr>
              <w:t>Nur Fathoni</w:t>
            </w:r>
          </w:p>
        </w:tc>
        <w:tc>
          <w:tcPr>
            <w:tcW w:w="4252" w:type="dxa"/>
          </w:tcPr>
          <w:p w14:paraId="3BC2A9FE" w14:textId="77777777" w:rsidR="006522A8" w:rsidRDefault="00284CD2">
            <w:pPr>
              <w:spacing w:before="40" w:after="40"/>
            </w:pPr>
            <w:r>
              <w:rPr>
                <w:sz w:val="19"/>
              </w:rPr>
              <w:t>Editor dan Penyelesaian</w:t>
            </w:r>
          </w:p>
        </w:tc>
      </w:tr>
      <w:tr w:rsidR="006522A8" w14:paraId="7F5B232F" w14:textId="77777777">
        <w:trPr>
          <w:jc w:val="center"/>
        </w:trPr>
        <w:tc>
          <w:tcPr>
            <w:tcW w:w="737" w:type="dxa"/>
          </w:tcPr>
          <w:p w14:paraId="466BEBBF" w14:textId="77777777" w:rsidR="006522A8" w:rsidRDefault="00284CD2">
            <w:pPr>
              <w:spacing w:before="40" w:after="40"/>
            </w:pPr>
            <w:r>
              <w:rPr>
                <w:sz w:val="19"/>
              </w:rPr>
              <w:t>16</w:t>
            </w:r>
          </w:p>
        </w:tc>
        <w:tc>
          <w:tcPr>
            <w:tcW w:w="3798" w:type="dxa"/>
          </w:tcPr>
          <w:p w14:paraId="353FEAE2" w14:textId="77777777" w:rsidR="006522A8" w:rsidRDefault="00284CD2">
            <w:pPr>
              <w:spacing w:before="40" w:after="40"/>
            </w:pPr>
            <w:r>
              <w:rPr>
                <w:sz w:val="19"/>
              </w:rPr>
              <w:t>Pujo Hariyanto</w:t>
            </w:r>
          </w:p>
        </w:tc>
        <w:tc>
          <w:tcPr>
            <w:tcW w:w="4252" w:type="dxa"/>
          </w:tcPr>
          <w:p w14:paraId="7022BA8A" w14:textId="77777777" w:rsidR="006522A8" w:rsidRDefault="00284CD2">
            <w:pPr>
              <w:spacing w:before="40" w:after="40"/>
            </w:pPr>
            <w:r>
              <w:rPr>
                <w:sz w:val="19"/>
              </w:rPr>
              <w:t>Editor dan Penyelesaian</w:t>
            </w:r>
          </w:p>
        </w:tc>
      </w:tr>
      <w:tr w:rsidR="006522A8" w14:paraId="78EE36AA" w14:textId="77777777">
        <w:trPr>
          <w:jc w:val="center"/>
        </w:trPr>
        <w:tc>
          <w:tcPr>
            <w:tcW w:w="737" w:type="dxa"/>
          </w:tcPr>
          <w:p w14:paraId="6661C75F" w14:textId="77777777" w:rsidR="006522A8" w:rsidRDefault="00284CD2">
            <w:pPr>
              <w:spacing w:before="40" w:after="40"/>
            </w:pPr>
            <w:r>
              <w:rPr>
                <w:sz w:val="19"/>
              </w:rPr>
              <w:t>17</w:t>
            </w:r>
          </w:p>
        </w:tc>
        <w:tc>
          <w:tcPr>
            <w:tcW w:w="3798" w:type="dxa"/>
          </w:tcPr>
          <w:p w14:paraId="502A66BF" w14:textId="77777777" w:rsidR="006522A8" w:rsidRDefault="00284CD2">
            <w:pPr>
              <w:spacing w:before="40" w:after="40"/>
            </w:pPr>
            <w:r>
              <w:rPr>
                <w:sz w:val="19"/>
              </w:rPr>
              <w:t>Tulus Suparto</w:t>
            </w:r>
          </w:p>
        </w:tc>
        <w:tc>
          <w:tcPr>
            <w:tcW w:w="4252" w:type="dxa"/>
          </w:tcPr>
          <w:p w14:paraId="05B4820F" w14:textId="77777777" w:rsidR="006522A8" w:rsidRDefault="00284CD2">
            <w:pPr>
              <w:spacing w:before="40" w:after="40"/>
            </w:pPr>
            <w:r>
              <w:rPr>
                <w:sz w:val="19"/>
              </w:rPr>
              <w:t>Dokumentasi dan Presentasi</w:t>
            </w:r>
          </w:p>
        </w:tc>
      </w:tr>
      <w:tr w:rsidR="006522A8" w14:paraId="58A7B528" w14:textId="77777777">
        <w:trPr>
          <w:jc w:val="center"/>
        </w:trPr>
        <w:tc>
          <w:tcPr>
            <w:tcW w:w="737" w:type="dxa"/>
          </w:tcPr>
          <w:p w14:paraId="65B400F5" w14:textId="77777777" w:rsidR="006522A8" w:rsidRDefault="00284CD2">
            <w:pPr>
              <w:spacing w:before="40" w:after="40"/>
            </w:pPr>
            <w:r>
              <w:rPr>
                <w:sz w:val="19"/>
              </w:rPr>
              <w:t>18</w:t>
            </w:r>
          </w:p>
        </w:tc>
        <w:tc>
          <w:tcPr>
            <w:tcW w:w="3798" w:type="dxa"/>
          </w:tcPr>
          <w:p w14:paraId="459591BE" w14:textId="77777777" w:rsidR="006522A8" w:rsidRDefault="00284CD2">
            <w:pPr>
              <w:spacing w:before="40" w:after="40"/>
            </w:pPr>
            <w:r>
              <w:rPr>
                <w:sz w:val="19"/>
              </w:rPr>
              <w:t>Ranu Fatah Wijoyo</w:t>
            </w:r>
          </w:p>
        </w:tc>
        <w:tc>
          <w:tcPr>
            <w:tcW w:w="4252" w:type="dxa"/>
          </w:tcPr>
          <w:p w14:paraId="1604FE97" w14:textId="77777777" w:rsidR="006522A8" w:rsidRDefault="00284CD2">
            <w:pPr>
              <w:spacing w:before="40" w:after="40"/>
            </w:pPr>
            <w:r>
              <w:rPr>
                <w:sz w:val="19"/>
              </w:rPr>
              <w:t>Dokumentasi dan Presentasi</w:t>
            </w:r>
          </w:p>
        </w:tc>
      </w:tr>
    </w:tbl>
    <w:p w14:paraId="34DD9241" w14:textId="77777777" w:rsidR="006522A8" w:rsidRDefault="006522A8">
      <w:pPr>
        <w:spacing w:after="160"/>
      </w:pPr>
    </w:p>
    <w:p w14:paraId="33408F78" w14:textId="77777777" w:rsidR="006522A8" w:rsidRDefault="00284CD2">
      <w:r>
        <w:br w:type="page"/>
      </w:r>
    </w:p>
    <w:p w14:paraId="4ECCCFDA" w14:textId="77777777" w:rsidR="006522A8" w:rsidRDefault="00284CD2">
      <w:pPr>
        <w:pBdr>
          <w:bottom w:val="single" w:sz="8" w:space="0" w:color="B5601A"/>
        </w:pBdr>
        <w:spacing w:after="320"/>
        <w:jc w:val="center"/>
      </w:pPr>
      <w:r>
        <w:rPr>
          <w:b/>
          <w:color w:val="1F3A5F"/>
          <w:sz w:val="28"/>
        </w:rPr>
        <w:lastRenderedPageBreak/>
        <w:t>SELAYANG PANDANG DAN DOKUMENTASI</w:t>
      </w:r>
    </w:p>
    <w:p w14:paraId="224EAF32" w14:textId="77777777" w:rsidR="006522A8" w:rsidRDefault="00284CD2">
      <w:pPr>
        <w:ind w:firstLine="425"/>
        <w:jc w:val="both"/>
      </w:pPr>
      <w:r>
        <w:t>Kunjungan lapangan dilaksanakan pada Senin, 27 Juli 2026 di Kantor Perbekel Desa Kutuh. Rangkaian kegiatan dimulai dengan penyambutan rombongan, dilanjutkan paparan Perbekel Kutuh mengenai transformasi desa dan pengelolaan badan usaha milik desa, sesi tanya jawab, serta ditutup dengan ramah tamah bersama jajaran pemerintah desa. Seluruh dokumentasi berikut diambil dengan izin tuan rumah.</w:t>
      </w:r>
    </w:p>
    <w:p w14:paraId="3FA3D234" w14:textId="77777777" w:rsidR="006522A8" w:rsidRDefault="00284CD2">
      <w:pPr>
        <w:spacing w:after="60"/>
        <w:jc w:val="center"/>
      </w:pPr>
      <w:r>
        <w:rPr>
          <w:noProof/>
        </w:rPr>
        <w:drawing>
          <wp:inline distT="0" distB="0" distL="0" distR="0" wp14:anchorId="35E6022E" wp14:editId="53EE7D7F">
            <wp:extent cx="4500000" cy="2532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kedatangan-gerbang-desa.jpg"/>
                    <pic:cNvPicPr/>
                  </pic:nvPicPr>
                  <pic:blipFill>
                    <a:blip r:embed="rId9"/>
                    <a:stretch>
                      <a:fillRect/>
                    </a:stretch>
                  </pic:blipFill>
                  <pic:spPr>
                    <a:xfrm>
                      <a:off x="0" y="0"/>
                      <a:ext cx="4500000" cy="2532857"/>
                    </a:xfrm>
                    <a:prstGeom prst="rect">
                      <a:avLst/>
                    </a:prstGeom>
                  </pic:spPr>
                </pic:pic>
              </a:graphicData>
            </a:graphic>
          </wp:inline>
        </w:drawing>
      </w:r>
    </w:p>
    <w:p w14:paraId="0AC3E1D8" w14:textId="77777777" w:rsidR="006522A8" w:rsidRDefault="00284CD2">
      <w:pPr>
        <w:spacing w:after="240"/>
        <w:jc w:val="center"/>
      </w:pPr>
      <w:r>
        <w:rPr>
          <w:i/>
          <w:color w:val="444A52"/>
          <w:sz w:val="18"/>
        </w:rPr>
        <w:t>Gambar 1. Penyambutan rombongan peserta di gerbang Kantor Perbekel Kutuh</w:t>
      </w:r>
    </w:p>
    <w:p w14:paraId="17BBE3DA" w14:textId="77777777" w:rsidR="006522A8" w:rsidRDefault="00284CD2">
      <w:pPr>
        <w:spacing w:after="60"/>
        <w:jc w:val="center"/>
      </w:pPr>
      <w:r>
        <w:rPr>
          <w:noProof/>
        </w:rPr>
        <w:lastRenderedPageBreak/>
        <w:drawing>
          <wp:inline distT="0" distB="0" distL="0" distR="0" wp14:anchorId="7F51425B" wp14:editId="6B6B995D">
            <wp:extent cx="2951999" cy="52479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embukaan-sesi-paparan.jpg"/>
                    <pic:cNvPicPr/>
                  </pic:nvPicPr>
                  <pic:blipFill>
                    <a:blip r:embed="rId10"/>
                    <a:stretch>
                      <a:fillRect/>
                    </a:stretch>
                  </pic:blipFill>
                  <pic:spPr>
                    <a:xfrm>
                      <a:off x="0" y="0"/>
                      <a:ext cx="2951999" cy="5247998"/>
                    </a:xfrm>
                    <a:prstGeom prst="rect">
                      <a:avLst/>
                    </a:prstGeom>
                  </pic:spPr>
                </pic:pic>
              </a:graphicData>
            </a:graphic>
          </wp:inline>
        </w:drawing>
      </w:r>
    </w:p>
    <w:p w14:paraId="1E20E782" w14:textId="77777777" w:rsidR="006522A8" w:rsidRDefault="00284CD2">
      <w:pPr>
        <w:spacing w:after="240"/>
        <w:jc w:val="center"/>
      </w:pPr>
      <w:r>
        <w:rPr>
          <w:i/>
          <w:color w:val="444A52"/>
          <w:sz w:val="18"/>
        </w:rPr>
        <w:t>Gambar 2. Pembukaan sesi paparan lokus di ruang pertemuan kantor desa</w:t>
      </w:r>
    </w:p>
    <w:p w14:paraId="6F5E1A60" w14:textId="77777777" w:rsidR="006522A8" w:rsidRDefault="00284CD2">
      <w:pPr>
        <w:spacing w:after="60"/>
        <w:jc w:val="center"/>
      </w:pPr>
      <w:r>
        <w:rPr>
          <w:noProof/>
        </w:rPr>
        <w:drawing>
          <wp:inline distT="0" distB="0" distL="0" distR="0" wp14:anchorId="19E76BD0" wp14:editId="5E1FDB1C">
            <wp:extent cx="4500000" cy="253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erbekel-menyampaikan-paparan.jpg"/>
                    <pic:cNvPicPr/>
                  </pic:nvPicPr>
                  <pic:blipFill>
                    <a:blip r:embed="rId11"/>
                    <a:stretch>
                      <a:fillRect/>
                    </a:stretch>
                  </pic:blipFill>
                  <pic:spPr>
                    <a:xfrm>
                      <a:off x="0" y="0"/>
                      <a:ext cx="4500000" cy="2531250"/>
                    </a:xfrm>
                    <a:prstGeom prst="rect">
                      <a:avLst/>
                    </a:prstGeom>
                  </pic:spPr>
                </pic:pic>
              </a:graphicData>
            </a:graphic>
          </wp:inline>
        </w:drawing>
      </w:r>
    </w:p>
    <w:p w14:paraId="0826BEE7" w14:textId="77777777" w:rsidR="006522A8" w:rsidRDefault="00284CD2">
      <w:pPr>
        <w:spacing w:after="240"/>
        <w:jc w:val="center"/>
      </w:pPr>
      <w:r>
        <w:rPr>
          <w:i/>
          <w:color w:val="444A52"/>
          <w:sz w:val="18"/>
        </w:rPr>
        <w:t>Gambar 3. Perbekel Kutuh I Wayan Mudana, S.T. menyampaikan paparan</w:t>
      </w:r>
    </w:p>
    <w:p w14:paraId="5176584B" w14:textId="77777777" w:rsidR="006522A8" w:rsidRDefault="00284CD2">
      <w:pPr>
        <w:spacing w:after="60"/>
        <w:jc w:val="center"/>
      </w:pPr>
      <w:r>
        <w:rPr>
          <w:noProof/>
        </w:rPr>
        <w:lastRenderedPageBreak/>
        <w:drawing>
          <wp:inline distT="0" distB="0" distL="0" distR="0" wp14:anchorId="0725A521" wp14:editId="4A3CA24D">
            <wp:extent cx="4500000" cy="2532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esi-paparan-grha-sabha.jpg"/>
                    <pic:cNvPicPr/>
                  </pic:nvPicPr>
                  <pic:blipFill>
                    <a:blip r:embed="rId12"/>
                    <a:stretch>
                      <a:fillRect/>
                    </a:stretch>
                  </pic:blipFill>
                  <pic:spPr>
                    <a:xfrm>
                      <a:off x="0" y="0"/>
                      <a:ext cx="4500000" cy="2532857"/>
                    </a:xfrm>
                    <a:prstGeom prst="rect">
                      <a:avLst/>
                    </a:prstGeom>
                  </pic:spPr>
                </pic:pic>
              </a:graphicData>
            </a:graphic>
          </wp:inline>
        </w:drawing>
      </w:r>
    </w:p>
    <w:p w14:paraId="44260DD0" w14:textId="77777777" w:rsidR="006522A8" w:rsidRDefault="00284CD2">
      <w:pPr>
        <w:spacing w:after="240"/>
        <w:jc w:val="center"/>
      </w:pPr>
      <w:r>
        <w:rPr>
          <w:i/>
          <w:color w:val="444A52"/>
          <w:sz w:val="18"/>
        </w:rPr>
        <w:t>Gambar 4. Suasana paparan dan tanya jawab bersama jajaran Pemerintah Desa Kutuh</w:t>
      </w:r>
    </w:p>
    <w:p w14:paraId="02ECB2DE" w14:textId="77777777" w:rsidR="006522A8" w:rsidRDefault="00284CD2">
      <w:pPr>
        <w:spacing w:after="60"/>
        <w:jc w:val="center"/>
      </w:pPr>
      <w:r>
        <w:rPr>
          <w:noProof/>
        </w:rPr>
        <w:drawing>
          <wp:inline distT="0" distB="0" distL="0" distR="0" wp14:anchorId="132B5079" wp14:editId="7FBAE607">
            <wp:extent cx="4500000" cy="253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rofil-narasumber-perbekel.jpg"/>
                    <pic:cNvPicPr/>
                  </pic:nvPicPr>
                  <pic:blipFill>
                    <a:blip r:embed="rId13"/>
                    <a:stretch>
                      <a:fillRect/>
                    </a:stretch>
                  </pic:blipFill>
                  <pic:spPr>
                    <a:xfrm>
                      <a:off x="0" y="0"/>
                      <a:ext cx="4500000" cy="2531250"/>
                    </a:xfrm>
                    <a:prstGeom prst="rect">
                      <a:avLst/>
                    </a:prstGeom>
                  </pic:spPr>
                </pic:pic>
              </a:graphicData>
            </a:graphic>
          </wp:inline>
        </w:drawing>
      </w:r>
    </w:p>
    <w:p w14:paraId="4D969B01" w14:textId="77777777" w:rsidR="006522A8" w:rsidRDefault="00284CD2">
      <w:pPr>
        <w:spacing w:after="240"/>
        <w:jc w:val="center"/>
      </w:pPr>
      <w:r>
        <w:rPr>
          <w:i/>
          <w:color w:val="444A52"/>
          <w:sz w:val="18"/>
        </w:rPr>
        <w:t>Gambar 5. Pemaparan profil narasumber dan rekam jejak kepemimpinan desa</w:t>
      </w:r>
    </w:p>
    <w:p w14:paraId="25C56396" w14:textId="77777777" w:rsidR="006522A8" w:rsidRDefault="00284CD2">
      <w:pPr>
        <w:spacing w:after="60"/>
        <w:jc w:val="center"/>
      </w:pPr>
      <w:r>
        <w:rPr>
          <w:noProof/>
        </w:rPr>
        <w:lastRenderedPageBreak/>
        <w:drawing>
          <wp:inline distT="0" distB="0" distL="0" distR="0" wp14:anchorId="4017A3F6" wp14:editId="65F9F34D">
            <wp:extent cx="2951999" cy="52479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amah-tamah-halaman-kantor.jpg"/>
                    <pic:cNvPicPr/>
                  </pic:nvPicPr>
                  <pic:blipFill>
                    <a:blip r:embed="rId14"/>
                    <a:stretch>
                      <a:fillRect/>
                    </a:stretch>
                  </pic:blipFill>
                  <pic:spPr>
                    <a:xfrm>
                      <a:off x="0" y="0"/>
                      <a:ext cx="2951999" cy="5247998"/>
                    </a:xfrm>
                    <a:prstGeom prst="rect">
                      <a:avLst/>
                    </a:prstGeom>
                  </pic:spPr>
                </pic:pic>
              </a:graphicData>
            </a:graphic>
          </wp:inline>
        </w:drawing>
      </w:r>
    </w:p>
    <w:p w14:paraId="208A4364" w14:textId="77777777" w:rsidR="006522A8" w:rsidRDefault="00284CD2">
      <w:pPr>
        <w:spacing w:after="240"/>
        <w:jc w:val="center"/>
      </w:pPr>
      <w:r>
        <w:rPr>
          <w:i/>
          <w:color w:val="444A52"/>
          <w:sz w:val="18"/>
        </w:rPr>
        <w:t>Gambar 6. Ramah tamah peserta di halaman Kantor Perbekel Kutuh</w:t>
      </w:r>
    </w:p>
    <w:p w14:paraId="73481B42" w14:textId="77777777" w:rsidR="006522A8" w:rsidRDefault="00284CD2">
      <w:pPr>
        <w:spacing w:after="60"/>
        <w:jc w:val="center"/>
      </w:pPr>
      <w:r>
        <w:rPr>
          <w:noProof/>
        </w:rPr>
        <w:lastRenderedPageBreak/>
        <w:drawing>
          <wp:inline distT="0" distB="0" distL="0" distR="0" wp14:anchorId="40F7B022" wp14:editId="792CD60D">
            <wp:extent cx="2951999" cy="52479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jamuan-makan-siang.jpg"/>
                    <pic:cNvPicPr/>
                  </pic:nvPicPr>
                  <pic:blipFill>
                    <a:blip r:embed="rId15"/>
                    <a:stretch>
                      <a:fillRect/>
                    </a:stretch>
                  </pic:blipFill>
                  <pic:spPr>
                    <a:xfrm>
                      <a:off x="0" y="0"/>
                      <a:ext cx="2951999" cy="5247998"/>
                    </a:xfrm>
                    <a:prstGeom prst="rect">
                      <a:avLst/>
                    </a:prstGeom>
                  </pic:spPr>
                </pic:pic>
              </a:graphicData>
            </a:graphic>
          </wp:inline>
        </w:drawing>
      </w:r>
    </w:p>
    <w:p w14:paraId="304A9B34" w14:textId="77777777" w:rsidR="006522A8" w:rsidRDefault="00284CD2">
      <w:pPr>
        <w:spacing w:after="240"/>
        <w:jc w:val="center"/>
      </w:pPr>
      <w:r>
        <w:rPr>
          <w:i/>
          <w:color w:val="444A52"/>
          <w:sz w:val="18"/>
        </w:rPr>
        <w:t>Gambar 7. Jamuan makan siang yang disiapkan tuan rumah bagi rombongan</w:t>
      </w:r>
    </w:p>
    <w:p w14:paraId="3930E6D8" w14:textId="77777777" w:rsidR="006522A8" w:rsidRDefault="00284CD2">
      <w:pPr>
        <w:spacing w:after="60"/>
        <w:jc w:val="center"/>
      </w:pPr>
      <w:r>
        <w:rPr>
          <w:noProof/>
        </w:rPr>
        <w:lastRenderedPageBreak/>
        <w:drawing>
          <wp:inline distT="0" distB="0" distL="0" distR="0" wp14:anchorId="481C986C" wp14:editId="0C105010">
            <wp:extent cx="2951999" cy="52479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kebersamaan-peserta.jpg"/>
                    <pic:cNvPicPr/>
                  </pic:nvPicPr>
                  <pic:blipFill>
                    <a:blip r:embed="rId16"/>
                    <a:stretch>
                      <a:fillRect/>
                    </a:stretch>
                  </pic:blipFill>
                  <pic:spPr>
                    <a:xfrm>
                      <a:off x="0" y="0"/>
                      <a:ext cx="2951999" cy="5247998"/>
                    </a:xfrm>
                    <a:prstGeom prst="rect">
                      <a:avLst/>
                    </a:prstGeom>
                  </pic:spPr>
                </pic:pic>
              </a:graphicData>
            </a:graphic>
          </wp:inline>
        </w:drawing>
      </w:r>
    </w:p>
    <w:p w14:paraId="2414B4DA" w14:textId="77777777" w:rsidR="006522A8" w:rsidRDefault="00284CD2">
      <w:pPr>
        <w:spacing w:after="240"/>
        <w:jc w:val="center"/>
      </w:pPr>
      <w:r>
        <w:rPr>
          <w:i/>
          <w:color w:val="444A52"/>
          <w:sz w:val="18"/>
        </w:rPr>
        <w:t>Gambar 8. Kebersamaan anggota Kelompok II menutup rangkaian kunjungan</w:t>
      </w:r>
    </w:p>
    <w:p w14:paraId="496AD481" w14:textId="77777777" w:rsidR="006522A8" w:rsidRDefault="00284CD2">
      <w:r>
        <w:br w:type="page"/>
      </w:r>
    </w:p>
    <w:p w14:paraId="22673361" w14:textId="77777777" w:rsidR="006522A8" w:rsidRDefault="00284CD2">
      <w:pPr>
        <w:pBdr>
          <w:bottom w:val="single" w:sz="8" w:space="0" w:color="B5601A"/>
        </w:pBdr>
        <w:spacing w:after="320"/>
        <w:jc w:val="center"/>
      </w:pPr>
      <w:r>
        <w:rPr>
          <w:b/>
          <w:color w:val="1F3A5F"/>
          <w:sz w:val="28"/>
        </w:rPr>
        <w:lastRenderedPageBreak/>
        <w:t>DAFTAR ISI</w:t>
      </w:r>
    </w:p>
    <w:p w14:paraId="15713B5C" w14:textId="0E52DCF8" w:rsidR="00FC474D" w:rsidRDefault="00284CD2">
      <w:pPr>
        <w:pStyle w:val="TOC1"/>
        <w:tabs>
          <w:tab w:val="right" w:leader="dot" w:pos="8778"/>
        </w:tabs>
        <w:rPr>
          <w:noProof/>
        </w:rPr>
      </w:pPr>
      <w:r>
        <w:fldChar w:fldCharType="begin"/>
      </w:r>
      <w:r>
        <w:instrText xml:space="preserve"> TOC \o "1-2" \h \z \u </w:instrText>
      </w:r>
      <w:r>
        <w:fldChar w:fldCharType="separate"/>
      </w:r>
      <w:hyperlink w:anchor="_Toc236052771" w:history="1">
        <w:r w:rsidR="00FC474D" w:rsidRPr="00124D94">
          <w:rPr>
            <w:rStyle w:val="Hyperlink"/>
            <w:noProof/>
          </w:rPr>
          <w:t>BAB I  PROFIL LOKUS</w:t>
        </w:r>
        <w:r w:rsidR="00FC474D">
          <w:rPr>
            <w:noProof/>
            <w:webHidden/>
          </w:rPr>
          <w:tab/>
        </w:r>
        <w:r w:rsidR="00FC474D">
          <w:rPr>
            <w:noProof/>
            <w:webHidden/>
          </w:rPr>
          <w:fldChar w:fldCharType="begin"/>
        </w:r>
        <w:r w:rsidR="00FC474D">
          <w:rPr>
            <w:noProof/>
            <w:webHidden/>
          </w:rPr>
          <w:instrText xml:space="preserve"> PAGEREF _Toc236052771 \h </w:instrText>
        </w:r>
        <w:r w:rsidR="00FC474D">
          <w:rPr>
            <w:noProof/>
            <w:webHidden/>
          </w:rPr>
        </w:r>
        <w:r w:rsidR="00FC474D">
          <w:rPr>
            <w:noProof/>
            <w:webHidden/>
          </w:rPr>
          <w:fldChar w:fldCharType="separate"/>
        </w:r>
        <w:r w:rsidR="00FC474D">
          <w:rPr>
            <w:noProof/>
            <w:webHidden/>
          </w:rPr>
          <w:t>11</w:t>
        </w:r>
        <w:r w:rsidR="00FC474D">
          <w:rPr>
            <w:noProof/>
            <w:webHidden/>
          </w:rPr>
          <w:fldChar w:fldCharType="end"/>
        </w:r>
      </w:hyperlink>
    </w:p>
    <w:p w14:paraId="33FEE442" w14:textId="70F929AF" w:rsidR="00FC474D" w:rsidRDefault="00FC474D">
      <w:pPr>
        <w:pStyle w:val="TOC2"/>
        <w:tabs>
          <w:tab w:val="right" w:leader="dot" w:pos="8778"/>
        </w:tabs>
        <w:rPr>
          <w:noProof/>
        </w:rPr>
      </w:pPr>
      <w:hyperlink w:anchor="_Toc236052772" w:history="1">
        <w:r w:rsidRPr="00124D94">
          <w:rPr>
            <w:rStyle w:val="Hyperlink"/>
            <w:noProof/>
          </w:rPr>
          <w:t>A. Gambaran Umum Desa Kutuh</w:t>
        </w:r>
        <w:r>
          <w:rPr>
            <w:noProof/>
            <w:webHidden/>
          </w:rPr>
          <w:tab/>
        </w:r>
        <w:r>
          <w:rPr>
            <w:noProof/>
            <w:webHidden/>
          </w:rPr>
          <w:fldChar w:fldCharType="begin"/>
        </w:r>
        <w:r>
          <w:rPr>
            <w:noProof/>
            <w:webHidden/>
          </w:rPr>
          <w:instrText xml:space="preserve"> PAGEREF _Toc236052772 \h </w:instrText>
        </w:r>
        <w:r>
          <w:rPr>
            <w:noProof/>
            <w:webHidden/>
          </w:rPr>
        </w:r>
        <w:r>
          <w:rPr>
            <w:noProof/>
            <w:webHidden/>
          </w:rPr>
          <w:fldChar w:fldCharType="separate"/>
        </w:r>
        <w:r>
          <w:rPr>
            <w:noProof/>
            <w:webHidden/>
          </w:rPr>
          <w:t>11</w:t>
        </w:r>
        <w:r>
          <w:rPr>
            <w:noProof/>
            <w:webHidden/>
          </w:rPr>
          <w:fldChar w:fldCharType="end"/>
        </w:r>
      </w:hyperlink>
    </w:p>
    <w:p w14:paraId="5487756B" w14:textId="0850AF6C" w:rsidR="00FC474D" w:rsidRDefault="00FC474D">
      <w:pPr>
        <w:pStyle w:val="TOC2"/>
        <w:tabs>
          <w:tab w:val="right" w:leader="dot" w:pos="8778"/>
        </w:tabs>
        <w:rPr>
          <w:noProof/>
        </w:rPr>
      </w:pPr>
      <w:hyperlink w:anchor="_Toc236052773" w:history="1">
        <w:r w:rsidRPr="00124D94">
          <w:rPr>
            <w:rStyle w:val="Hyperlink"/>
            <w:noProof/>
          </w:rPr>
          <w:t>B. Sejarah dan Transformasi Ekonomi</w:t>
        </w:r>
        <w:r>
          <w:rPr>
            <w:noProof/>
            <w:webHidden/>
          </w:rPr>
          <w:tab/>
        </w:r>
        <w:r>
          <w:rPr>
            <w:noProof/>
            <w:webHidden/>
          </w:rPr>
          <w:fldChar w:fldCharType="begin"/>
        </w:r>
        <w:r>
          <w:rPr>
            <w:noProof/>
            <w:webHidden/>
          </w:rPr>
          <w:instrText xml:space="preserve"> PAGEREF _Toc236052773 \h </w:instrText>
        </w:r>
        <w:r>
          <w:rPr>
            <w:noProof/>
            <w:webHidden/>
          </w:rPr>
        </w:r>
        <w:r>
          <w:rPr>
            <w:noProof/>
            <w:webHidden/>
          </w:rPr>
          <w:fldChar w:fldCharType="separate"/>
        </w:r>
        <w:r>
          <w:rPr>
            <w:noProof/>
            <w:webHidden/>
          </w:rPr>
          <w:t>11</w:t>
        </w:r>
        <w:r>
          <w:rPr>
            <w:noProof/>
            <w:webHidden/>
          </w:rPr>
          <w:fldChar w:fldCharType="end"/>
        </w:r>
      </w:hyperlink>
    </w:p>
    <w:p w14:paraId="6BB0619C" w14:textId="665748F4" w:rsidR="00FC474D" w:rsidRDefault="00FC474D">
      <w:pPr>
        <w:pStyle w:val="TOC2"/>
        <w:tabs>
          <w:tab w:val="right" w:leader="dot" w:pos="8778"/>
        </w:tabs>
        <w:rPr>
          <w:noProof/>
        </w:rPr>
      </w:pPr>
      <w:hyperlink w:anchor="_Toc236052774" w:history="1">
        <w:r w:rsidRPr="00124D94">
          <w:rPr>
            <w:rStyle w:val="Hyperlink"/>
            <w:noProof/>
          </w:rPr>
          <w:t>C. Kelembagaan Ekonomi Desa</w:t>
        </w:r>
        <w:r>
          <w:rPr>
            <w:noProof/>
            <w:webHidden/>
          </w:rPr>
          <w:tab/>
        </w:r>
        <w:r>
          <w:rPr>
            <w:noProof/>
            <w:webHidden/>
          </w:rPr>
          <w:fldChar w:fldCharType="begin"/>
        </w:r>
        <w:r>
          <w:rPr>
            <w:noProof/>
            <w:webHidden/>
          </w:rPr>
          <w:instrText xml:space="preserve"> PAGEREF _Toc236052774 \h </w:instrText>
        </w:r>
        <w:r>
          <w:rPr>
            <w:noProof/>
            <w:webHidden/>
          </w:rPr>
        </w:r>
        <w:r>
          <w:rPr>
            <w:noProof/>
            <w:webHidden/>
          </w:rPr>
          <w:fldChar w:fldCharType="separate"/>
        </w:r>
        <w:r>
          <w:rPr>
            <w:noProof/>
            <w:webHidden/>
          </w:rPr>
          <w:t>11</w:t>
        </w:r>
        <w:r>
          <w:rPr>
            <w:noProof/>
            <w:webHidden/>
          </w:rPr>
          <w:fldChar w:fldCharType="end"/>
        </w:r>
      </w:hyperlink>
    </w:p>
    <w:p w14:paraId="689D9268" w14:textId="56E28ECF" w:rsidR="00FC474D" w:rsidRDefault="00FC474D">
      <w:pPr>
        <w:pStyle w:val="TOC2"/>
        <w:tabs>
          <w:tab w:val="right" w:leader="dot" w:pos="8778"/>
        </w:tabs>
        <w:rPr>
          <w:noProof/>
        </w:rPr>
      </w:pPr>
      <w:hyperlink w:anchor="_Toc236052775" w:history="1">
        <w:r w:rsidRPr="00124D94">
          <w:rPr>
            <w:rStyle w:val="Hyperlink"/>
            <w:noProof/>
          </w:rPr>
          <w:t>D. Penyertaan Modal dan Kinerja Keuangan</w:t>
        </w:r>
        <w:r>
          <w:rPr>
            <w:noProof/>
            <w:webHidden/>
          </w:rPr>
          <w:tab/>
        </w:r>
        <w:r>
          <w:rPr>
            <w:noProof/>
            <w:webHidden/>
          </w:rPr>
          <w:fldChar w:fldCharType="begin"/>
        </w:r>
        <w:r>
          <w:rPr>
            <w:noProof/>
            <w:webHidden/>
          </w:rPr>
          <w:instrText xml:space="preserve"> PAGEREF _Toc236052775 \h </w:instrText>
        </w:r>
        <w:r>
          <w:rPr>
            <w:noProof/>
            <w:webHidden/>
          </w:rPr>
        </w:r>
        <w:r>
          <w:rPr>
            <w:noProof/>
            <w:webHidden/>
          </w:rPr>
          <w:fldChar w:fldCharType="separate"/>
        </w:r>
        <w:r>
          <w:rPr>
            <w:noProof/>
            <w:webHidden/>
          </w:rPr>
          <w:t>12</w:t>
        </w:r>
        <w:r>
          <w:rPr>
            <w:noProof/>
            <w:webHidden/>
          </w:rPr>
          <w:fldChar w:fldCharType="end"/>
        </w:r>
      </w:hyperlink>
    </w:p>
    <w:p w14:paraId="00069FFD" w14:textId="6A6DEB31" w:rsidR="00FC474D" w:rsidRDefault="00FC474D">
      <w:pPr>
        <w:pStyle w:val="TOC1"/>
        <w:tabs>
          <w:tab w:val="right" w:leader="dot" w:pos="8778"/>
        </w:tabs>
        <w:rPr>
          <w:noProof/>
        </w:rPr>
      </w:pPr>
      <w:hyperlink w:anchor="_Toc236052776" w:history="1">
        <w:r w:rsidRPr="00124D94">
          <w:rPr>
            <w:rStyle w:val="Hyperlink"/>
            <w:noProof/>
          </w:rPr>
          <w:t>BAB II  INOVASI LOKUS YANG MENGINSPIRASI</w:t>
        </w:r>
        <w:r>
          <w:rPr>
            <w:noProof/>
            <w:webHidden/>
          </w:rPr>
          <w:tab/>
        </w:r>
        <w:r>
          <w:rPr>
            <w:noProof/>
            <w:webHidden/>
          </w:rPr>
          <w:fldChar w:fldCharType="begin"/>
        </w:r>
        <w:r>
          <w:rPr>
            <w:noProof/>
            <w:webHidden/>
          </w:rPr>
          <w:instrText xml:space="preserve"> PAGEREF _Toc236052776 \h </w:instrText>
        </w:r>
        <w:r>
          <w:rPr>
            <w:noProof/>
            <w:webHidden/>
          </w:rPr>
        </w:r>
        <w:r>
          <w:rPr>
            <w:noProof/>
            <w:webHidden/>
          </w:rPr>
          <w:fldChar w:fldCharType="separate"/>
        </w:r>
        <w:r>
          <w:rPr>
            <w:noProof/>
            <w:webHidden/>
          </w:rPr>
          <w:t>13</w:t>
        </w:r>
        <w:r>
          <w:rPr>
            <w:noProof/>
            <w:webHidden/>
          </w:rPr>
          <w:fldChar w:fldCharType="end"/>
        </w:r>
      </w:hyperlink>
    </w:p>
    <w:p w14:paraId="19345839" w14:textId="7D038FF2" w:rsidR="00FC474D" w:rsidRDefault="00FC474D">
      <w:pPr>
        <w:pStyle w:val="TOC2"/>
        <w:tabs>
          <w:tab w:val="right" w:leader="dot" w:pos="8778"/>
        </w:tabs>
        <w:rPr>
          <w:noProof/>
        </w:rPr>
      </w:pPr>
      <w:hyperlink w:anchor="_Toc236052777" w:history="1">
        <w:r w:rsidRPr="00124D94">
          <w:rPr>
            <w:rStyle w:val="Hyperlink"/>
            <w:noProof/>
          </w:rPr>
          <w:t>A. Pemisahan Mandat Dua Badan Usaha Desa</w:t>
        </w:r>
        <w:r>
          <w:rPr>
            <w:noProof/>
            <w:webHidden/>
          </w:rPr>
          <w:tab/>
        </w:r>
        <w:r>
          <w:rPr>
            <w:noProof/>
            <w:webHidden/>
          </w:rPr>
          <w:fldChar w:fldCharType="begin"/>
        </w:r>
        <w:r>
          <w:rPr>
            <w:noProof/>
            <w:webHidden/>
          </w:rPr>
          <w:instrText xml:space="preserve"> PAGEREF _Toc236052777 \h </w:instrText>
        </w:r>
        <w:r>
          <w:rPr>
            <w:noProof/>
            <w:webHidden/>
          </w:rPr>
        </w:r>
        <w:r>
          <w:rPr>
            <w:noProof/>
            <w:webHidden/>
          </w:rPr>
          <w:fldChar w:fldCharType="separate"/>
        </w:r>
        <w:r>
          <w:rPr>
            <w:noProof/>
            <w:webHidden/>
          </w:rPr>
          <w:t>13</w:t>
        </w:r>
        <w:r>
          <w:rPr>
            <w:noProof/>
            <w:webHidden/>
          </w:rPr>
          <w:fldChar w:fldCharType="end"/>
        </w:r>
      </w:hyperlink>
    </w:p>
    <w:p w14:paraId="082935BD" w14:textId="43090744" w:rsidR="00FC474D" w:rsidRDefault="00FC474D">
      <w:pPr>
        <w:pStyle w:val="TOC2"/>
        <w:tabs>
          <w:tab w:val="right" w:leader="dot" w:pos="8778"/>
        </w:tabs>
        <w:rPr>
          <w:noProof/>
        </w:rPr>
      </w:pPr>
      <w:hyperlink w:anchor="_Toc236052778" w:history="1">
        <w:r w:rsidRPr="00124D94">
          <w:rPr>
            <w:rStyle w:val="Hyperlink"/>
            <w:noProof/>
          </w:rPr>
          <w:t>B. Business Model Canvas BUMDesa Manik Sedana</w:t>
        </w:r>
        <w:r>
          <w:rPr>
            <w:noProof/>
            <w:webHidden/>
          </w:rPr>
          <w:tab/>
        </w:r>
        <w:r>
          <w:rPr>
            <w:noProof/>
            <w:webHidden/>
          </w:rPr>
          <w:fldChar w:fldCharType="begin"/>
        </w:r>
        <w:r>
          <w:rPr>
            <w:noProof/>
            <w:webHidden/>
          </w:rPr>
          <w:instrText xml:space="preserve"> PAGEREF _Toc236052778 \h </w:instrText>
        </w:r>
        <w:r>
          <w:rPr>
            <w:noProof/>
            <w:webHidden/>
          </w:rPr>
        </w:r>
        <w:r>
          <w:rPr>
            <w:noProof/>
            <w:webHidden/>
          </w:rPr>
          <w:fldChar w:fldCharType="separate"/>
        </w:r>
        <w:r>
          <w:rPr>
            <w:noProof/>
            <w:webHidden/>
          </w:rPr>
          <w:t>13</w:t>
        </w:r>
        <w:r>
          <w:rPr>
            <w:noProof/>
            <w:webHidden/>
          </w:rPr>
          <w:fldChar w:fldCharType="end"/>
        </w:r>
      </w:hyperlink>
    </w:p>
    <w:p w14:paraId="2FFF492E" w14:textId="6493D7C7" w:rsidR="00FC474D" w:rsidRDefault="00FC474D">
      <w:pPr>
        <w:pStyle w:val="TOC2"/>
        <w:tabs>
          <w:tab w:val="right" w:leader="dot" w:pos="8778"/>
        </w:tabs>
        <w:rPr>
          <w:noProof/>
        </w:rPr>
      </w:pPr>
      <w:hyperlink w:anchor="_Toc236052779" w:history="1">
        <w:r w:rsidRPr="00124D94">
          <w:rPr>
            <w:rStyle w:val="Hyperlink"/>
            <w:noProof/>
          </w:rPr>
          <w:t>C. Tata Kelola Persampahan sebagai Konteks Pendukung</w:t>
        </w:r>
        <w:r>
          <w:rPr>
            <w:noProof/>
            <w:webHidden/>
          </w:rPr>
          <w:tab/>
        </w:r>
        <w:r>
          <w:rPr>
            <w:noProof/>
            <w:webHidden/>
          </w:rPr>
          <w:fldChar w:fldCharType="begin"/>
        </w:r>
        <w:r>
          <w:rPr>
            <w:noProof/>
            <w:webHidden/>
          </w:rPr>
          <w:instrText xml:space="preserve"> PAGEREF _Toc236052779 \h </w:instrText>
        </w:r>
        <w:r>
          <w:rPr>
            <w:noProof/>
            <w:webHidden/>
          </w:rPr>
        </w:r>
        <w:r>
          <w:rPr>
            <w:noProof/>
            <w:webHidden/>
          </w:rPr>
          <w:fldChar w:fldCharType="separate"/>
        </w:r>
        <w:r>
          <w:rPr>
            <w:noProof/>
            <w:webHidden/>
          </w:rPr>
          <w:t>14</w:t>
        </w:r>
        <w:r>
          <w:rPr>
            <w:noProof/>
            <w:webHidden/>
          </w:rPr>
          <w:fldChar w:fldCharType="end"/>
        </w:r>
      </w:hyperlink>
    </w:p>
    <w:p w14:paraId="6FA72FDC" w14:textId="57170771" w:rsidR="00FC474D" w:rsidRDefault="00FC474D">
      <w:pPr>
        <w:pStyle w:val="TOC2"/>
        <w:tabs>
          <w:tab w:val="right" w:leader="dot" w:pos="8778"/>
        </w:tabs>
        <w:rPr>
          <w:noProof/>
        </w:rPr>
      </w:pPr>
      <w:hyperlink w:anchor="_Toc236052780" w:history="1">
        <w:r w:rsidRPr="00124D94">
          <w:rPr>
            <w:rStyle w:val="Hyperlink"/>
            <w:noProof/>
          </w:rPr>
          <w:t>D. Kepemimpinan Transformatif dan Budaya Antikorupsi</w:t>
        </w:r>
        <w:r>
          <w:rPr>
            <w:noProof/>
            <w:webHidden/>
          </w:rPr>
          <w:tab/>
        </w:r>
        <w:r>
          <w:rPr>
            <w:noProof/>
            <w:webHidden/>
          </w:rPr>
          <w:fldChar w:fldCharType="begin"/>
        </w:r>
        <w:r>
          <w:rPr>
            <w:noProof/>
            <w:webHidden/>
          </w:rPr>
          <w:instrText xml:space="preserve"> PAGEREF _Toc236052780 \h </w:instrText>
        </w:r>
        <w:r>
          <w:rPr>
            <w:noProof/>
            <w:webHidden/>
          </w:rPr>
        </w:r>
        <w:r>
          <w:rPr>
            <w:noProof/>
            <w:webHidden/>
          </w:rPr>
          <w:fldChar w:fldCharType="separate"/>
        </w:r>
        <w:r>
          <w:rPr>
            <w:noProof/>
            <w:webHidden/>
          </w:rPr>
          <w:t>14</w:t>
        </w:r>
        <w:r>
          <w:rPr>
            <w:noProof/>
            <w:webHidden/>
          </w:rPr>
          <w:fldChar w:fldCharType="end"/>
        </w:r>
      </w:hyperlink>
    </w:p>
    <w:p w14:paraId="7BE403DA" w14:textId="7F03948D" w:rsidR="00FC474D" w:rsidRDefault="00FC474D">
      <w:pPr>
        <w:pStyle w:val="TOC1"/>
        <w:tabs>
          <w:tab w:val="right" w:leader="dot" w:pos="8778"/>
        </w:tabs>
        <w:rPr>
          <w:noProof/>
        </w:rPr>
      </w:pPr>
      <w:hyperlink w:anchor="_Toc236052781" w:history="1">
        <w:r w:rsidRPr="00124D94">
          <w:rPr>
            <w:rStyle w:val="Hyperlink"/>
            <w:noProof/>
          </w:rPr>
          <w:t>BAB III  LESSON LEARNT HASIL STUDI LAPANGAN</w:t>
        </w:r>
        <w:r>
          <w:rPr>
            <w:noProof/>
            <w:webHidden/>
          </w:rPr>
          <w:tab/>
        </w:r>
        <w:r>
          <w:rPr>
            <w:noProof/>
            <w:webHidden/>
          </w:rPr>
          <w:fldChar w:fldCharType="begin"/>
        </w:r>
        <w:r>
          <w:rPr>
            <w:noProof/>
            <w:webHidden/>
          </w:rPr>
          <w:instrText xml:space="preserve"> PAGEREF _Toc236052781 \h </w:instrText>
        </w:r>
        <w:r>
          <w:rPr>
            <w:noProof/>
            <w:webHidden/>
          </w:rPr>
        </w:r>
        <w:r>
          <w:rPr>
            <w:noProof/>
            <w:webHidden/>
          </w:rPr>
          <w:fldChar w:fldCharType="separate"/>
        </w:r>
        <w:r>
          <w:rPr>
            <w:noProof/>
            <w:webHidden/>
          </w:rPr>
          <w:t>15</w:t>
        </w:r>
        <w:r>
          <w:rPr>
            <w:noProof/>
            <w:webHidden/>
          </w:rPr>
          <w:fldChar w:fldCharType="end"/>
        </w:r>
      </w:hyperlink>
    </w:p>
    <w:p w14:paraId="7574C8FD" w14:textId="5173B8A8" w:rsidR="00FC474D" w:rsidRDefault="00FC474D">
      <w:pPr>
        <w:pStyle w:val="TOC1"/>
        <w:tabs>
          <w:tab w:val="right" w:leader="dot" w:pos="8778"/>
        </w:tabs>
        <w:rPr>
          <w:noProof/>
        </w:rPr>
      </w:pPr>
      <w:hyperlink w:anchor="_Toc236052782" w:history="1">
        <w:r w:rsidRPr="00124D94">
          <w:rPr>
            <w:rStyle w:val="Hyperlink"/>
            <w:noProof/>
          </w:rPr>
          <w:t>BAB IV  DIAGNOSA DAN IDE PENYELESAIAN</w:t>
        </w:r>
        <w:r>
          <w:rPr>
            <w:noProof/>
            <w:webHidden/>
          </w:rPr>
          <w:tab/>
        </w:r>
        <w:r>
          <w:rPr>
            <w:noProof/>
            <w:webHidden/>
          </w:rPr>
          <w:fldChar w:fldCharType="begin"/>
        </w:r>
        <w:r>
          <w:rPr>
            <w:noProof/>
            <w:webHidden/>
          </w:rPr>
          <w:instrText xml:space="preserve"> PAGEREF _Toc236052782 \h </w:instrText>
        </w:r>
        <w:r>
          <w:rPr>
            <w:noProof/>
            <w:webHidden/>
          </w:rPr>
        </w:r>
        <w:r>
          <w:rPr>
            <w:noProof/>
            <w:webHidden/>
          </w:rPr>
          <w:fldChar w:fldCharType="separate"/>
        </w:r>
        <w:r>
          <w:rPr>
            <w:noProof/>
            <w:webHidden/>
          </w:rPr>
          <w:t>17</w:t>
        </w:r>
        <w:r>
          <w:rPr>
            <w:noProof/>
            <w:webHidden/>
          </w:rPr>
          <w:fldChar w:fldCharType="end"/>
        </w:r>
      </w:hyperlink>
    </w:p>
    <w:p w14:paraId="1C4F896C" w14:textId="495EEE1F" w:rsidR="00FC474D" w:rsidRDefault="00FC474D">
      <w:pPr>
        <w:pStyle w:val="TOC2"/>
        <w:tabs>
          <w:tab w:val="right" w:leader="dot" w:pos="8778"/>
        </w:tabs>
        <w:rPr>
          <w:noProof/>
        </w:rPr>
      </w:pPr>
      <w:hyperlink w:anchor="_Toc236052783" w:history="1">
        <w:r w:rsidRPr="00124D94">
          <w:rPr>
            <w:rStyle w:val="Hyperlink"/>
            <w:noProof/>
          </w:rPr>
          <w:t>A. Pemetaan Kesenjangan Kinerja</w:t>
        </w:r>
        <w:r>
          <w:rPr>
            <w:noProof/>
            <w:webHidden/>
          </w:rPr>
          <w:tab/>
        </w:r>
        <w:r>
          <w:rPr>
            <w:noProof/>
            <w:webHidden/>
          </w:rPr>
          <w:fldChar w:fldCharType="begin"/>
        </w:r>
        <w:r>
          <w:rPr>
            <w:noProof/>
            <w:webHidden/>
          </w:rPr>
          <w:instrText xml:space="preserve"> PAGEREF _Toc236052783 \h </w:instrText>
        </w:r>
        <w:r>
          <w:rPr>
            <w:noProof/>
            <w:webHidden/>
          </w:rPr>
        </w:r>
        <w:r>
          <w:rPr>
            <w:noProof/>
            <w:webHidden/>
          </w:rPr>
          <w:fldChar w:fldCharType="separate"/>
        </w:r>
        <w:r>
          <w:rPr>
            <w:noProof/>
            <w:webHidden/>
          </w:rPr>
          <w:t>17</w:t>
        </w:r>
        <w:r>
          <w:rPr>
            <w:noProof/>
            <w:webHidden/>
          </w:rPr>
          <w:fldChar w:fldCharType="end"/>
        </w:r>
      </w:hyperlink>
    </w:p>
    <w:p w14:paraId="3257C349" w14:textId="4BFD9E32" w:rsidR="00FC474D" w:rsidRDefault="00FC474D">
      <w:pPr>
        <w:pStyle w:val="TOC2"/>
        <w:tabs>
          <w:tab w:val="right" w:leader="dot" w:pos="8778"/>
        </w:tabs>
        <w:rPr>
          <w:noProof/>
        </w:rPr>
      </w:pPr>
      <w:hyperlink w:anchor="_Toc236052784" w:history="1">
        <w:r w:rsidRPr="00124D94">
          <w:rPr>
            <w:rStyle w:val="Hyperlink"/>
            <w:noProof/>
          </w:rPr>
          <w:t>B. Rumusan Ide Penyelesaian</w:t>
        </w:r>
        <w:r>
          <w:rPr>
            <w:noProof/>
            <w:webHidden/>
          </w:rPr>
          <w:tab/>
        </w:r>
        <w:r>
          <w:rPr>
            <w:noProof/>
            <w:webHidden/>
          </w:rPr>
          <w:fldChar w:fldCharType="begin"/>
        </w:r>
        <w:r>
          <w:rPr>
            <w:noProof/>
            <w:webHidden/>
          </w:rPr>
          <w:instrText xml:space="preserve"> PAGEREF _Toc236052784 \h </w:instrText>
        </w:r>
        <w:r>
          <w:rPr>
            <w:noProof/>
            <w:webHidden/>
          </w:rPr>
        </w:r>
        <w:r>
          <w:rPr>
            <w:noProof/>
            <w:webHidden/>
          </w:rPr>
          <w:fldChar w:fldCharType="separate"/>
        </w:r>
        <w:r>
          <w:rPr>
            <w:noProof/>
            <w:webHidden/>
          </w:rPr>
          <w:t>17</w:t>
        </w:r>
        <w:r>
          <w:rPr>
            <w:noProof/>
            <w:webHidden/>
          </w:rPr>
          <w:fldChar w:fldCharType="end"/>
        </w:r>
      </w:hyperlink>
    </w:p>
    <w:p w14:paraId="6BEB9332" w14:textId="407E9B94" w:rsidR="00FC474D" w:rsidRDefault="00FC474D">
      <w:pPr>
        <w:pStyle w:val="TOC2"/>
        <w:tabs>
          <w:tab w:val="right" w:leader="dot" w:pos="8778"/>
        </w:tabs>
        <w:rPr>
          <w:noProof/>
        </w:rPr>
      </w:pPr>
      <w:hyperlink w:anchor="_Toc236052785" w:history="1">
        <w:r w:rsidRPr="00124D94">
          <w:rPr>
            <w:rStyle w:val="Hyperlink"/>
            <w:noProof/>
          </w:rPr>
          <w:t>C. Prioritas Tindak Lanjut</w:t>
        </w:r>
        <w:r>
          <w:rPr>
            <w:noProof/>
            <w:webHidden/>
          </w:rPr>
          <w:tab/>
        </w:r>
        <w:r>
          <w:rPr>
            <w:noProof/>
            <w:webHidden/>
          </w:rPr>
          <w:fldChar w:fldCharType="begin"/>
        </w:r>
        <w:r>
          <w:rPr>
            <w:noProof/>
            <w:webHidden/>
          </w:rPr>
          <w:instrText xml:space="preserve"> PAGEREF _Toc236052785 \h </w:instrText>
        </w:r>
        <w:r>
          <w:rPr>
            <w:noProof/>
            <w:webHidden/>
          </w:rPr>
        </w:r>
        <w:r>
          <w:rPr>
            <w:noProof/>
            <w:webHidden/>
          </w:rPr>
          <w:fldChar w:fldCharType="separate"/>
        </w:r>
        <w:r>
          <w:rPr>
            <w:noProof/>
            <w:webHidden/>
          </w:rPr>
          <w:t>18</w:t>
        </w:r>
        <w:r>
          <w:rPr>
            <w:noProof/>
            <w:webHidden/>
          </w:rPr>
          <w:fldChar w:fldCharType="end"/>
        </w:r>
      </w:hyperlink>
    </w:p>
    <w:p w14:paraId="477AD089" w14:textId="6A70AD78" w:rsidR="00FC474D" w:rsidRDefault="00FC474D">
      <w:pPr>
        <w:pStyle w:val="TOC1"/>
        <w:tabs>
          <w:tab w:val="right" w:leader="dot" w:pos="8778"/>
        </w:tabs>
        <w:rPr>
          <w:noProof/>
        </w:rPr>
      </w:pPr>
      <w:hyperlink w:anchor="_Toc236052786" w:history="1">
        <w:r w:rsidRPr="00124D94">
          <w:rPr>
            <w:rStyle w:val="Hyperlink"/>
            <w:noProof/>
          </w:rPr>
          <w:t>BAB V  LAPORAN INDIVIDU</w:t>
        </w:r>
        <w:r>
          <w:rPr>
            <w:noProof/>
            <w:webHidden/>
          </w:rPr>
          <w:tab/>
        </w:r>
        <w:r>
          <w:rPr>
            <w:noProof/>
            <w:webHidden/>
          </w:rPr>
          <w:fldChar w:fldCharType="begin"/>
        </w:r>
        <w:r>
          <w:rPr>
            <w:noProof/>
            <w:webHidden/>
          </w:rPr>
          <w:instrText xml:space="preserve"> PAGEREF _Toc236052786 \h </w:instrText>
        </w:r>
        <w:r>
          <w:rPr>
            <w:noProof/>
            <w:webHidden/>
          </w:rPr>
        </w:r>
        <w:r>
          <w:rPr>
            <w:noProof/>
            <w:webHidden/>
          </w:rPr>
          <w:fldChar w:fldCharType="separate"/>
        </w:r>
        <w:r>
          <w:rPr>
            <w:noProof/>
            <w:webHidden/>
          </w:rPr>
          <w:t>19</w:t>
        </w:r>
        <w:r>
          <w:rPr>
            <w:noProof/>
            <w:webHidden/>
          </w:rPr>
          <w:fldChar w:fldCharType="end"/>
        </w:r>
      </w:hyperlink>
    </w:p>
    <w:p w14:paraId="4D9EFCD9" w14:textId="633B8F27" w:rsidR="00FC474D" w:rsidRDefault="00FC474D">
      <w:pPr>
        <w:pStyle w:val="TOC2"/>
        <w:tabs>
          <w:tab w:val="right" w:leader="dot" w:pos="8778"/>
        </w:tabs>
        <w:rPr>
          <w:noProof/>
        </w:rPr>
      </w:pPr>
      <w:hyperlink w:anchor="_Toc236052787" w:history="1">
        <w:r w:rsidRPr="00124D94">
          <w:rPr>
            <w:rStyle w:val="Hyperlink"/>
            <w:noProof/>
          </w:rPr>
          <w:t>A. Kerangka Laporan Individu</w:t>
        </w:r>
        <w:r>
          <w:rPr>
            <w:noProof/>
            <w:webHidden/>
          </w:rPr>
          <w:tab/>
        </w:r>
        <w:r>
          <w:rPr>
            <w:noProof/>
            <w:webHidden/>
          </w:rPr>
          <w:fldChar w:fldCharType="begin"/>
        </w:r>
        <w:r>
          <w:rPr>
            <w:noProof/>
            <w:webHidden/>
          </w:rPr>
          <w:instrText xml:space="preserve"> PAGEREF _Toc236052787 \h </w:instrText>
        </w:r>
        <w:r>
          <w:rPr>
            <w:noProof/>
            <w:webHidden/>
          </w:rPr>
        </w:r>
        <w:r>
          <w:rPr>
            <w:noProof/>
            <w:webHidden/>
          </w:rPr>
          <w:fldChar w:fldCharType="separate"/>
        </w:r>
        <w:r>
          <w:rPr>
            <w:noProof/>
            <w:webHidden/>
          </w:rPr>
          <w:t>19</w:t>
        </w:r>
        <w:r>
          <w:rPr>
            <w:noProof/>
            <w:webHidden/>
          </w:rPr>
          <w:fldChar w:fldCharType="end"/>
        </w:r>
      </w:hyperlink>
    </w:p>
    <w:p w14:paraId="6756EBF1" w14:textId="4B40C7E6" w:rsidR="00FC474D" w:rsidRDefault="00FC474D">
      <w:pPr>
        <w:pStyle w:val="TOC2"/>
        <w:tabs>
          <w:tab w:val="right" w:leader="dot" w:pos="8778"/>
        </w:tabs>
        <w:rPr>
          <w:noProof/>
        </w:rPr>
      </w:pPr>
      <w:hyperlink w:anchor="_Toc236052788" w:history="1">
        <w:r w:rsidRPr="00124D94">
          <w:rPr>
            <w:rStyle w:val="Hyperlink"/>
            <w:noProof/>
          </w:rPr>
          <w:t>B. Daftar Penyusun Laporan Individu</w:t>
        </w:r>
        <w:r>
          <w:rPr>
            <w:noProof/>
            <w:webHidden/>
          </w:rPr>
          <w:tab/>
        </w:r>
        <w:r>
          <w:rPr>
            <w:noProof/>
            <w:webHidden/>
          </w:rPr>
          <w:fldChar w:fldCharType="begin"/>
        </w:r>
        <w:r>
          <w:rPr>
            <w:noProof/>
            <w:webHidden/>
          </w:rPr>
          <w:instrText xml:space="preserve"> PAGEREF _Toc236052788 \h </w:instrText>
        </w:r>
        <w:r>
          <w:rPr>
            <w:noProof/>
            <w:webHidden/>
          </w:rPr>
        </w:r>
        <w:r>
          <w:rPr>
            <w:noProof/>
            <w:webHidden/>
          </w:rPr>
          <w:fldChar w:fldCharType="separate"/>
        </w:r>
        <w:r>
          <w:rPr>
            <w:noProof/>
            <w:webHidden/>
          </w:rPr>
          <w:t>19</w:t>
        </w:r>
        <w:r>
          <w:rPr>
            <w:noProof/>
            <w:webHidden/>
          </w:rPr>
          <w:fldChar w:fldCharType="end"/>
        </w:r>
      </w:hyperlink>
    </w:p>
    <w:p w14:paraId="0CA677F6" w14:textId="61B53066" w:rsidR="00FC474D" w:rsidRDefault="00FC474D">
      <w:pPr>
        <w:pStyle w:val="TOC1"/>
        <w:tabs>
          <w:tab w:val="right" w:leader="dot" w:pos="8778"/>
        </w:tabs>
        <w:rPr>
          <w:noProof/>
        </w:rPr>
      </w:pPr>
      <w:hyperlink w:anchor="_Toc236052789" w:history="1">
        <w:r w:rsidRPr="00124D94">
          <w:rPr>
            <w:rStyle w:val="Hyperlink"/>
            <w:noProof/>
          </w:rPr>
          <w:t>PENUTUP</w:t>
        </w:r>
        <w:r>
          <w:rPr>
            <w:noProof/>
            <w:webHidden/>
          </w:rPr>
          <w:tab/>
        </w:r>
        <w:r>
          <w:rPr>
            <w:noProof/>
            <w:webHidden/>
          </w:rPr>
          <w:fldChar w:fldCharType="begin"/>
        </w:r>
        <w:r>
          <w:rPr>
            <w:noProof/>
            <w:webHidden/>
          </w:rPr>
          <w:instrText xml:space="preserve"> PAGEREF _Toc236052789 \h </w:instrText>
        </w:r>
        <w:r>
          <w:rPr>
            <w:noProof/>
            <w:webHidden/>
          </w:rPr>
        </w:r>
        <w:r>
          <w:rPr>
            <w:noProof/>
            <w:webHidden/>
          </w:rPr>
          <w:fldChar w:fldCharType="separate"/>
        </w:r>
        <w:r>
          <w:rPr>
            <w:noProof/>
            <w:webHidden/>
          </w:rPr>
          <w:t>21</w:t>
        </w:r>
        <w:r>
          <w:rPr>
            <w:noProof/>
            <w:webHidden/>
          </w:rPr>
          <w:fldChar w:fldCharType="end"/>
        </w:r>
      </w:hyperlink>
    </w:p>
    <w:p w14:paraId="420FF938" w14:textId="6954D20F" w:rsidR="006522A8" w:rsidRDefault="00284CD2">
      <w:r>
        <w:fldChar w:fldCharType="end"/>
      </w:r>
    </w:p>
    <w:p w14:paraId="79D8AB16" w14:textId="77777777" w:rsidR="006522A8" w:rsidRDefault="00284CD2">
      <w:r>
        <w:br w:type="page"/>
      </w:r>
    </w:p>
    <w:p w14:paraId="082871B8" w14:textId="77777777" w:rsidR="006522A8" w:rsidRDefault="00284CD2">
      <w:pPr>
        <w:pStyle w:val="Heading1"/>
      </w:pPr>
      <w:bookmarkStart w:id="0" w:name="_Toc236052771"/>
      <w:r>
        <w:rPr>
          <w:rFonts w:ascii="Aptos" w:hAnsi="Aptos"/>
        </w:rPr>
        <w:lastRenderedPageBreak/>
        <w:t>BAB I  PROFIL LOKUS</w:t>
      </w:r>
      <w:bookmarkEnd w:id="0"/>
    </w:p>
    <w:p w14:paraId="129F43BD" w14:textId="77777777" w:rsidR="006522A8" w:rsidRDefault="00284CD2">
      <w:pPr>
        <w:pStyle w:val="Heading2"/>
      </w:pPr>
      <w:bookmarkStart w:id="1" w:name="_Toc236052772"/>
      <w:r>
        <w:rPr>
          <w:rFonts w:ascii="Aptos" w:hAnsi="Aptos"/>
        </w:rPr>
        <w:t>A. Gambaran Umum Desa Kutuh</w:t>
      </w:r>
      <w:bookmarkEnd w:id="1"/>
    </w:p>
    <w:p w14:paraId="02F65D5D" w14:textId="77777777" w:rsidR="006522A8" w:rsidRDefault="00284CD2">
      <w:pPr>
        <w:ind w:firstLine="425"/>
        <w:jc w:val="both"/>
      </w:pPr>
      <w:r>
        <w:t>Desa Kutuh terletak di Kecamatan Kuta Selatan, Kabupaten Badung, Provinsi Bali, dengan luas wilayah 999,57 hektare yang membentang dari perbukitan kapur hingga garis pantai selatan Pulau Bali. Secara administratif desa ini terbagi ke dalam empat banjar dinas, yaitu Jaba Pura, Panti Giri, Kaja Jati, dan Petangan. Jumlah penduduknya tercatat 5.773 jiwa yang terhimpun dalam 1.349 kepala keluarga. Pemerintahan desa dipimpin oleh Perbekel I Wayan Mudana, S.T. dan didukung dua puluh lima perangkat desa, empat bel</w:t>
      </w:r>
      <w:r>
        <w:t>as di antaranya berpendidikan sarjana.</w:t>
      </w:r>
    </w:p>
    <w:p w14:paraId="40687900" w14:textId="77777777" w:rsidR="006522A8" w:rsidRDefault="00284CD2">
      <w:pPr>
        <w:ind w:firstLine="425"/>
        <w:jc w:val="both"/>
      </w:pPr>
      <w:r>
        <w:t>Kondisi geografis Desa Kutuh yang memadukan bukit kapur dengan pesisir menjadikan wilayah ini memiliki karakter yang khas. Tebing kapur yang dahulu dipandang sebagai penghalang justru kemudian menjadi kunci pembuka arah pembangunan desa, sebagaimana diuraikan pada bagian berikutnya.</w:t>
      </w:r>
    </w:p>
    <w:p w14:paraId="02F6C208" w14:textId="77777777" w:rsidR="006522A8" w:rsidRDefault="00284CD2">
      <w:pPr>
        <w:pStyle w:val="Heading2"/>
      </w:pPr>
      <w:bookmarkStart w:id="2" w:name="_Toc236052773"/>
      <w:r>
        <w:rPr>
          <w:rFonts w:ascii="Aptos" w:hAnsi="Aptos"/>
        </w:rPr>
        <w:t>B. Sejarah dan Transformasi Ekonomi</w:t>
      </w:r>
      <w:bookmarkEnd w:id="2"/>
    </w:p>
    <w:p w14:paraId="4F7E6CE5" w14:textId="77777777" w:rsidR="006522A8" w:rsidRDefault="00284CD2">
      <w:pPr>
        <w:ind w:firstLine="425"/>
        <w:jc w:val="both"/>
      </w:pPr>
      <w:r>
        <w:t>Desa Kutuh pernah berdiri sendiri sebelum kemerdekaan, kemudian dilebur ke dalam Desa Ungasan pada masa pendudukan Jepang tahun 1942 dan hanya berstatus banjar dinas. Perjuangan pemekaran yang dirintis sejak 1997 membuahkan hasil pada 12 Maret 2002, ketika Kutuh kembali ditetapkan sebagai desa definitif.</w:t>
      </w:r>
    </w:p>
    <w:p w14:paraId="40246BAE" w14:textId="77777777" w:rsidR="006522A8" w:rsidRDefault="00284CD2">
      <w:pPr>
        <w:ind w:firstLine="425"/>
        <w:jc w:val="both"/>
      </w:pPr>
      <w:r>
        <w:t>Secara ekonomi, warga semula bertumpu pada pertanian lahan kering, lalu beralih ke budidaya rumput laut yang mencapai puncaknya pada 2007 hingga mampu memasok kebutuhan ekspor. Komoditas ini bahkan sempat mengantar desa pada angka nol persen kemiskinan di tahun 2011. Namun serangan hama dan perubahan ekosistem laut membuat budidaya rumput laut runtuh.</w:t>
      </w:r>
    </w:p>
    <w:p w14:paraId="5043BE90" w14:textId="77777777" w:rsidR="006522A8" w:rsidRDefault="00284CD2">
      <w:pPr>
        <w:ind w:firstLine="425"/>
        <w:jc w:val="both"/>
      </w:pPr>
      <w:r>
        <w:t>Titik balik terjadi ketika desa membuka akses ke Pantai Melasti melalui pemotongan tebing kapur, yang semula ditujukan sekadar mempermudah pelaksanaan upacara adat. Akses itu justru membuka pintu masuknya wisatawan. Melalui musyawarah desa, pemerintah desa bersama masyarakat sepakat menggarap sektor pariwisata secara serius. Sejak 2017 Desa Kutuh berstatus desa mandiri dengan nol persen kemiskinan sekaligus nol persen pengangguran.</w:t>
      </w:r>
    </w:p>
    <w:p w14:paraId="51F277AC" w14:textId="77777777" w:rsidR="006522A8" w:rsidRDefault="00284CD2">
      <w:pPr>
        <w:pStyle w:val="Heading2"/>
      </w:pPr>
      <w:bookmarkStart w:id="3" w:name="_Toc236052774"/>
      <w:r>
        <w:rPr>
          <w:rFonts w:ascii="Aptos" w:hAnsi="Aptos"/>
        </w:rPr>
        <w:t>C. Kelembagaan Ekonomi Desa</w:t>
      </w:r>
      <w:bookmarkEnd w:id="3"/>
    </w:p>
    <w:p w14:paraId="5DE5E7C3" w14:textId="77777777" w:rsidR="006522A8" w:rsidRDefault="00284CD2">
      <w:pPr>
        <w:ind w:firstLine="425"/>
        <w:jc w:val="both"/>
      </w:pPr>
      <w:r>
        <w:t>Keunikan Desa Kutuh terletak pada keberadaan dua badan usaha desa yang mandatnya dipisahkan sejak awal. Badan Usaha Milik Desa Adat atau BUMDA yang lahir dari Desa Adat pada tahun 2014 memegang seluruh sektor pariwisata melalui empat unit usaha. Sementara itu Badan Usaha Milik Desa atau BUMDesa Manik Sedana yang berdiri pada tahun 2016 menggarap sektor non pariwisata melalui tiga unit usaha, yaitu pengangkutan sampah, Pancali SPA, serta barang dan jasa.</w:t>
      </w:r>
    </w:p>
    <w:p w14:paraId="57F8FB5B" w14:textId="77777777" w:rsidR="006522A8" w:rsidRDefault="00284CD2">
      <w:pPr>
        <w:ind w:firstLine="425"/>
        <w:jc w:val="both"/>
      </w:pPr>
      <w:r>
        <w:t xml:space="preserve">Pemisahan mandat ini menjadi kunci mengapa dua badan usaha dalam satu desa dapat berjalan tanpa tumpang tindih. Batas kewenangan ditetapkan pada dokumen pendirian, bukan dirumuskan setelah keduanya berebut lahan usaha. BUMDesa Manik Sedana </w:t>
      </w:r>
      <w:r>
        <w:lastRenderedPageBreak/>
        <w:t>memperoleh status Pengusaha Kena Pajak pada tahun 2017, yang pertama di Bali, dan dikukuhkan sebagai badan hukum melalui Peraturan Desa Kutuh Nomor 12 Tahun 2021.</w:t>
      </w:r>
    </w:p>
    <w:p w14:paraId="05CFB1E5" w14:textId="77777777" w:rsidR="006522A8" w:rsidRDefault="00284CD2">
      <w:pPr>
        <w:spacing w:before="200" w:after="80"/>
      </w:pPr>
      <w:r>
        <w:rPr>
          <w:b/>
          <w:color w:val="1F3A5F"/>
          <w:sz w:val="20"/>
        </w:rPr>
        <w:t>Tabel 1. Perbandingan BUMDA dan BUMDesa Desa Kutuh</w:t>
      </w:r>
    </w:p>
    <w:tbl>
      <w:tblPr>
        <w:tblStyle w:val="TableGrid"/>
        <w:tblW w:w="0" w:type="auto"/>
        <w:jc w:val="center"/>
        <w:tblLayout w:type="fixed"/>
        <w:tblLook w:val="04A0" w:firstRow="1" w:lastRow="0" w:firstColumn="1" w:lastColumn="0" w:noHBand="0" w:noVBand="1"/>
      </w:tblPr>
      <w:tblGrid>
        <w:gridCol w:w="2268"/>
        <w:gridCol w:w="3260"/>
        <w:gridCol w:w="3260"/>
      </w:tblGrid>
      <w:tr w:rsidR="006522A8" w14:paraId="7F0C7CFD" w14:textId="77777777">
        <w:trPr>
          <w:jc w:val="center"/>
        </w:trPr>
        <w:tc>
          <w:tcPr>
            <w:tcW w:w="2268" w:type="dxa"/>
            <w:shd w:val="clear" w:color="auto" w:fill="1F3A5F"/>
          </w:tcPr>
          <w:p w14:paraId="0BE85DE2" w14:textId="77777777" w:rsidR="006522A8" w:rsidRDefault="00284CD2">
            <w:pPr>
              <w:spacing w:before="40" w:after="40"/>
            </w:pPr>
            <w:r>
              <w:rPr>
                <w:b/>
                <w:color w:val="FFFFFF"/>
                <w:sz w:val="19"/>
              </w:rPr>
              <w:t>Aspek</w:t>
            </w:r>
          </w:p>
        </w:tc>
        <w:tc>
          <w:tcPr>
            <w:tcW w:w="3260" w:type="dxa"/>
            <w:shd w:val="clear" w:color="auto" w:fill="1F3A5F"/>
          </w:tcPr>
          <w:p w14:paraId="6C6669B6" w14:textId="77777777" w:rsidR="006522A8" w:rsidRDefault="00284CD2">
            <w:pPr>
              <w:spacing w:before="40" w:after="40"/>
            </w:pPr>
            <w:r>
              <w:rPr>
                <w:b/>
                <w:color w:val="FFFFFF"/>
                <w:sz w:val="19"/>
              </w:rPr>
              <w:t>BUMDA Desa Adat</w:t>
            </w:r>
          </w:p>
        </w:tc>
        <w:tc>
          <w:tcPr>
            <w:tcW w:w="3260" w:type="dxa"/>
            <w:shd w:val="clear" w:color="auto" w:fill="1F3A5F"/>
          </w:tcPr>
          <w:p w14:paraId="2FF25751" w14:textId="77777777" w:rsidR="006522A8" w:rsidRDefault="00284CD2">
            <w:pPr>
              <w:spacing w:before="40" w:after="40"/>
            </w:pPr>
            <w:r>
              <w:rPr>
                <w:b/>
                <w:color w:val="FFFFFF"/>
                <w:sz w:val="19"/>
              </w:rPr>
              <w:t>BUMDesa Manik Sedana</w:t>
            </w:r>
          </w:p>
        </w:tc>
      </w:tr>
      <w:tr w:rsidR="006522A8" w14:paraId="653A93AE" w14:textId="77777777">
        <w:trPr>
          <w:jc w:val="center"/>
        </w:trPr>
        <w:tc>
          <w:tcPr>
            <w:tcW w:w="2268" w:type="dxa"/>
          </w:tcPr>
          <w:p w14:paraId="1D23E974" w14:textId="77777777" w:rsidR="006522A8" w:rsidRDefault="00284CD2">
            <w:pPr>
              <w:spacing w:before="40" w:after="40"/>
            </w:pPr>
            <w:r>
              <w:rPr>
                <w:sz w:val="19"/>
              </w:rPr>
              <w:t>Tahun berdiri</w:t>
            </w:r>
          </w:p>
        </w:tc>
        <w:tc>
          <w:tcPr>
            <w:tcW w:w="3260" w:type="dxa"/>
          </w:tcPr>
          <w:p w14:paraId="05BFBE38" w14:textId="77777777" w:rsidR="006522A8" w:rsidRDefault="00284CD2">
            <w:pPr>
              <w:spacing w:before="40" w:after="40"/>
            </w:pPr>
            <w:r>
              <w:rPr>
                <w:sz w:val="19"/>
              </w:rPr>
              <w:t>2014</w:t>
            </w:r>
          </w:p>
        </w:tc>
        <w:tc>
          <w:tcPr>
            <w:tcW w:w="3260" w:type="dxa"/>
          </w:tcPr>
          <w:p w14:paraId="27F10ADD" w14:textId="77777777" w:rsidR="006522A8" w:rsidRDefault="00284CD2">
            <w:pPr>
              <w:spacing w:before="40" w:after="40"/>
            </w:pPr>
            <w:r>
              <w:rPr>
                <w:sz w:val="19"/>
              </w:rPr>
              <w:t>2016</w:t>
            </w:r>
          </w:p>
        </w:tc>
      </w:tr>
      <w:tr w:rsidR="006522A8" w14:paraId="7326A916" w14:textId="77777777">
        <w:trPr>
          <w:jc w:val="center"/>
        </w:trPr>
        <w:tc>
          <w:tcPr>
            <w:tcW w:w="2268" w:type="dxa"/>
          </w:tcPr>
          <w:p w14:paraId="13405A6C" w14:textId="77777777" w:rsidR="006522A8" w:rsidRDefault="00284CD2">
            <w:pPr>
              <w:spacing w:before="40" w:after="40"/>
            </w:pPr>
            <w:r>
              <w:rPr>
                <w:sz w:val="19"/>
              </w:rPr>
              <w:t>Induk kelembagaan</w:t>
            </w:r>
          </w:p>
        </w:tc>
        <w:tc>
          <w:tcPr>
            <w:tcW w:w="3260" w:type="dxa"/>
          </w:tcPr>
          <w:p w14:paraId="26D99D67" w14:textId="77777777" w:rsidR="006522A8" w:rsidRDefault="00284CD2">
            <w:pPr>
              <w:spacing w:before="40" w:after="40"/>
            </w:pPr>
            <w:r>
              <w:rPr>
                <w:sz w:val="19"/>
              </w:rPr>
              <w:t>Desa Adat Kutuh</w:t>
            </w:r>
          </w:p>
        </w:tc>
        <w:tc>
          <w:tcPr>
            <w:tcW w:w="3260" w:type="dxa"/>
          </w:tcPr>
          <w:p w14:paraId="05784CCB" w14:textId="77777777" w:rsidR="006522A8" w:rsidRDefault="00284CD2">
            <w:pPr>
              <w:spacing w:before="40" w:after="40"/>
            </w:pPr>
            <w:r>
              <w:rPr>
                <w:sz w:val="19"/>
              </w:rPr>
              <w:t>Pemerintah Desa Kutuh</w:t>
            </w:r>
          </w:p>
        </w:tc>
      </w:tr>
      <w:tr w:rsidR="006522A8" w14:paraId="4FDB7FEF" w14:textId="77777777">
        <w:trPr>
          <w:jc w:val="center"/>
        </w:trPr>
        <w:tc>
          <w:tcPr>
            <w:tcW w:w="2268" w:type="dxa"/>
          </w:tcPr>
          <w:p w14:paraId="2D31AAAD" w14:textId="77777777" w:rsidR="006522A8" w:rsidRDefault="00284CD2">
            <w:pPr>
              <w:spacing w:before="40" w:after="40"/>
            </w:pPr>
            <w:r>
              <w:rPr>
                <w:sz w:val="19"/>
              </w:rPr>
              <w:t>Cakupan usaha</w:t>
            </w:r>
          </w:p>
        </w:tc>
        <w:tc>
          <w:tcPr>
            <w:tcW w:w="3260" w:type="dxa"/>
          </w:tcPr>
          <w:p w14:paraId="656D8816" w14:textId="77777777" w:rsidR="006522A8" w:rsidRDefault="00284CD2">
            <w:pPr>
              <w:spacing w:before="40" w:after="40"/>
            </w:pPr>
            <w:r>
              <w:rPr>
                <w:sz w:val="19"/>
              </w:rPr>
              <w:t>Sektor pariwisata</w:t>
            </w:r>
          </w:p>
        </w:tc>
        <w:tc>
          <w:tcPr>
            <w:tcW w:w="3260" w:type="dxa"/>
          </w:tcPr>
          <w:p w14:paraId="360A9AA5" w14:textId="77777777" w:rsidR="006522A8" w:rsidRDefault="00284CD2">
            <w:pPr>
              <w:spacing w:before="40" w:after="40"/>
            </w:pPr>
            <w:r>
              <w:rPr>
                <w:sz w:val="19"/>
              </w:rPr>
              <w:t>Sektor non pariwisata</w:t>
            </w:r>
          </w:p>
        </w:tc>
      </w:tr>
      <w:tr w:rsidR="006522A8" w14:paraId="7D5E6032" w14:textId="77777777">
        <w:trPr>
          <w:jc w:val="center"/>
        </w:trPr>
        <w:tc>
          <w:tcPr>
            <w:tcW w:w="2268" w:type="dxa"/>
          </w:tcPr>
          <w:p w14:paraId="32C7E56B" w14:textId="77777777" w:rsidR="006522A8" w:rsidRDefault="00284CD2">
            <w:pPr>
              <w:spacing w:before="40" w:after="40"/>
            </w:pPr>
            <w:r>
              <w:rPr>
                <w:sz w:val="19"/>
              </w:rPr>
              <w:t>Jumlah unit usaha</w:t>
            </w:r>
          </w:p>
        </w:tc>
        <w:tc>
          <w:tcPr>
            <w:tcW w:w="3260" w:type="dxa"/>
          </w:tcPr>
          <w:p w14:paraId="39B8FB6F" w14:textId="77777777" w:rsidR="006522A8" w:rsidRDefault="00284CD2">
            <w:pPr>
              <w:spacing w:before="40" w:after="40"/>
            </w:pPr>
            <w:r>
              <w:rPr>
                <w:sz w:val="19"/>
              </w:rPr>
              <w:t>4 unit</w:t>
            </w:r>
          </w:p>
        </w:tc>
        <w:tc>
          <w:tcPr>
            <w:tcW w:w="3260" w:type="dxa"/>
          </w:tcPr>
          <w:p w14:paraId="0892A8B2" w14:textId="77777777" w:rsidR="006522A8" w:rsidRDefault="00284CD2">
            <w:pPr>
              <w:spacing w:before="40" w:after="40"/>
            </w:pPr>
            <w:r>
              <w:rPr>
                <w:sz w:val="19"/>
              </w:rPr>
              <w:t>3 unit</w:t>
            </w:r>
          </w:p>
        </w:tc>
      </w:tr>
      <w:tr w:rsidR="006522A8" w14:paraId="2E34A2FA" w14:textId="77777777">
        <w:trPr>
          <w:jc w:val="center"/>
        </w:trPr>
        <w:tc>
          <w:tcPr>
            <w:tcW w:w="2268" w:type="dxa"/>
          </w:tcPr>
          <w:p w14:paraId="289D4C76" w14:textId="77777777" w:rsidR="006522A8" w:rsidRDefault="00284CD2">
            <w:pPr>
              <w:spacing w:before="40" w:after="40"/>
            </w:pPr>
            <w:r>
              <w:rPr>
                <w:sz w:val="19"/>
              </w:rPr>
              <w:t>Tenaga kerja</w:t>
            </w:r>
          </w:p>
        </w:tc>
        <w:tc>
          <w:tcPr>
            <w:tcW w:w="3260" w:type="dxa"/>
          </w:tcPr>
          <w:p w14:paraId="358B0CBB" w14:textId="77777777" w:rsidR="006522A8" w:rsidRDefault="00284CD2">
            <w:pPr>
              <w:spacing w:before="40" w:after="40"/>
            </w:pPr>
            <w:r>
              <w:rPr>
                <w:sz w:val="19"/>
              </w:rPr>
              <w:t>121 orang</w:t>
            </w:r>
          </w:p>
        </w:tc>
        <w:tc>
          <w:tcPr>
            <w:tcW w:w="3260" w:type="dxa"/>
          </w:tcPr>
          <w:p w14:paraId="32742ED0" w14:textId="77777777" w:rsidR="006522A8" w:rsidRDefault="00284CD2">
            <w:pPr>
              <w:spacing w:before="40" w:after="40"/>
            </w:pPr>
            <w:r>
              <w:rPr>
                <w:sz w:val="19"/>
              </w:rPr>
              <w:t>27 orang</w:t>
            </w:r>
          </w:p>
        </w:tc>
      </w:tr>
      <w:tr w:rsidR="006522A8" w14:paraId="68557CA5" w14:textId="77777777">
        <w:trPr>
          <w:jc w:val="center"/>
        </w:trPr>
        <w:tc>
          <w:tcPr>
            <w:tcW w:w="2268" w:type="dxa"/>
          </w:tcPr>
          <w:p w14:paraId="345D1A40" w14:textId="77777777" w:rsidR="006522A8" w:rsidRDefault="00284CD2">
            <w:pPr>
              <w:spacing w:before="40" w:after="40"/>
            </w:pPr>
            <w:r>
              <w:rPr>
                <w:sz w:val="19"/>
              </w:rPr>
              <w:t>Laba tahun 2025</w:t>
            </w:r>
          </w:p>
        </w:tc>
        <w:tc>
          <w:tcPr>
            <w:tcW w:w="3260" w:type="dxa"/>
          </w:tcPr>
          <w:p w14:paraId="72C4E363" w14:textId="77777777" w:rsidR="006522A8" w:rsidRDefault="00284CD2">
            <w:pPr>
              <w:spacing w:before="40" w:after="40"/>
            </w:pPr>
            <w:r>
              <w:rPr>
                <w:sz w:val="19"/>
              </w:rPr>
              <w:t>Rp15,01 miliar</w:t>
            </w:r>
          </w:p>
        </w:tc>
        <w:tc>
          <w:tcPr>
            <w:tcW w:w="3260" w:type="dxa"/>
          </w:tcPr>
          <w:p w14:paraId="06543A84" w14:textId="77777777" w:rsidR="006522A8" w:rsidRDefault="00284CD2">
            <w:pPr>
              <w:spacing w:before="40" w:after="40"/>
            </w:pPr>
            <w:r>
              <w:rPr>
                <w:sz w:val="19"/>
              </w:rPr>
              <w:t>Rp884,85 juta</w:t>
            </w:r>
          </w:p>
        </w:tc>
      </w:tr>
    </w:tbl>
    <w:p w14:paraId="329BA39A" w14:textId="77777777" w:rsidR="006522A8" w:rsidRDefault="006522A8">
      <w:pPr>
        <w:spacing w:after="160"/>
      </w:pPr>
    </w:p>
    <w:p w14:paraId="17E026BC" w14:textId="77777777" w:rsidR="006522A8" w:rsidRDefault="00284CD2">
      <w:pPr>
        <w:pStyle w:val="Heading2"/>
      </w:pPr>
      <w:bookmarkStart w:id="4" w:name="_Toc236052775"/>
      <w:r>
        <w:rPr>
          <w:rFonts w:ascii="Aptos" w:hAnsi="Aptos"/>
        </w:rPr>
        <w:t>D. Penyertaan Modal dan Kinerja Keuangan</w:t>
      </w:r>
      <w:bookmarkEnd w:id="4"/>
    </w:p>
    <w:p w14:paraId="0D3AC155" w14:textId="77777777" w:rsidR="006522A8" w:rsidRDefault="00284CD2">
      <w:pPr>
        <w:ind w:firstLine="425"/>
        <w:jc w:val="both"/>
      </w:pPr>
      <w:r>
        <w:t>Pemerintah Desa Kutuh menanamkan penyertaan modal kepada BUMDesa Manik Sedana secara bertahap dengan total mencapai Rp2,13 miliar. Rinciannya adalah Rp216,02 juta yang bersumber dari Alokasi Dana Desa pada tahun 2016, Rp775,09 juta dari Bagi Hasil Pajak pada tahun 2017, Rp848,33 juta dari Dana Desa pada tahun 2018, serta Rp288,94 juta untuk program ketahanan pangan pada tahun 2025.</w:t>
      </w:r>
    </w:p>
    <w:p w14:paraId="221794DA" w14:textId="77777777" w:rsidR="006522A8" w:rsidRDefault="00284CD2">
      <w:pPr>
        <w:ind w:firstLine="425"/>
        <w:jc w:val="both"/>
      </w:pPr>
      <w:r>
        <w:t>Penyertaan modal tersebut membuahkan pertumbuhan laba yang konsisten. Laba bersih BUMDesa naik dari Rp88,46 juta pada tahun 2021 menjadi Rp983,28 juta pada tahun 2024, atau tumbuh lebih dari sebelas kali lipat dalam empat tahun. Pada tahun 2025 laba tercatat Rp884,85 juta, sedikit terkoreksi dari capaian tertinggi tahun sebelumnya.</w:t>
      </w:r>
    </w:p>
    <w:p w14:paraId="7DB620CB" w14:textId="77777777" w:rsidR="006522A8" w:rsidRDefault="00284CD2">
      <w:pPr>
        <w:spacing w:before="200" w:after="80"/>
      </w:pPr>
      <w:r>
        <w:rPr>
          <w:b/>
          <w:color w:val="1F3A5F"/>
          <w:sz w:val="20"/>
        </w:rPr>
        <w:t>Tabel 2. Perkembangan laba bersih BUMDesa Manik Sedana</w:t>
      </w:r>
    </w:p>
    <w:tbl>
      <w:tblPr>
        <w:tblStyle w:val="TableGrid"/>
        <w:tblW w:w="0" w:type="auto"/>
        <w:jc w:val="center"/>
        <w:tblLayout w:type="fixed"/>
        <w:tblLook w:val="04A0" w:firstRow="1" w:lastRow="0" w:firstColumn="1" w:lastColumn="0" w:noHBand="0" w:noVBand="1"/>
      </w:tblPr>
      <w:tblGrid>
        <w:gridCol w:w="1587"/>
        <w:gridCol w:w="2948"/>
        <w:gridCol w:w="4252"/>
      </w:tblGrid>
      <w:tr w:rsidR="006522A8" w14:paraId="1E0B32CA" w14:textId="77777777">
        <w:trPr>
          <w:jc w:val="center"/>
        </w:trPr>
        <w:tc>
          <w:tcPr>
            <w:tcW w:w="1587" w:type="dxa"/>
            <w:shd w:val="clear" w:color="auto" w:fill="1F3A5F"/>
          </w:tcPr>
          <w:p w14:paraId="4F151564" w14:textId="77777777" w:rsidR="006522A8" w:rsidRDefault="00284CD2">
            <w:pPr>
              <w:spacing w:before="40" w:after="40"/>
            </w:pPr>
            <w:r>
              <w:rPr>
                <w:b/>
                <w:color w:val="FFFFFF"/>
                <w:sz w:val="19"/>
              </w:rPr>
              <w:t>Tahun</w:t>
            </w:r>
          </w:p>
        </w:tc>
        <w:tc>
          <w:tcPr>
            <w:tcW w:w="2948" w:type="dxa"/>
            <w:shd w:val="clear" w:color="auto" w:fill="1F3A5F"/>
          </w:tcPr>
          <w:p w14:paraId="76E26ABA" w14:textId="77777777" w:rsidR="006522A8" w:rsidRDefault="00284CD2">
            <w:pPr>
              <w:spacing w:before="40" w:after="40"/>
            </w:pPr>
            <w:r>
              <w:rPr>
                <w:b/>
                <w:color w:val="FFFFFF"/>
                <w:sz w:val="19"/>
              </w:rPr>
              <w:t>Laba Bersih BUMDesa</w:t>
            </w:r>
          </w:p>
        </w:tc>
        <w:tc>
          <w:tcPr>
            <w:tcW w:w="4252" w:type="dxa"/>
            <w:shd w:val="clear" w:color="auto" w:fill="1F3A5F"/>
          </w:tcPr>
          <w:p w14:paraId="672553C2" w14:textId="77777777" w:rsidR="006522A8" w:rsidRDefault="00284CD2">
            <w:pPr>
              <w:spacing w:before="40" w:after="40"/>
            </w:pPr>
            <w:r>
              <w:rPr>
                <w:b/>
                <w:color w:val="FFFFFF"/>
                <w:sz w:val="19"/>
              </w:rPr>
              <w:t>Pertumbuhan terhadap Tahun Sebelumnya</w:t>
            </w:r>
          </w:p>
        </w:tc>
      </w:tr>
      <w:tr w:rsidR="006522A8" w14:paraId="26A601CF" w14:textId="77777777">
        <w:trPr>
          <w:jc w:val="center"/>
        </w:trPr>
        <w:tc>
          <w:tcPr>
            <w:tcW w:w="1587" w:type="dxa"/>
          </w:tcPr>
          <w:p w14:paraId="2EA825C8" w14:textId="77777777" w:rsidR="006522A8" w:rsidRDefault="00284CD2">
            <w:pPr>
              <w:spacing w:before="40" w:after="40"/>
            </w:pPr>
            <w:r>
              <w:rPr>
                <w:sz w:val="19"/>
              </w:rPr>
              <w:t>2021</w:t>
            </w:r>
          </w:p>
        </w:tc>
        <w:tc>
          <w:tcPr>
            <w:tcW w:w="2948" w:type="dxa"/>
          </w:tcPr>
          <w:p w14:paraId="03BE3E8E" w14:textId="77777777" w:rsidR="006522A8" w:rsidRDefault="00284CD2">
            <w:pPr>
              <w:spacing w:before="40" w:after="40"/>
            </w:pPr>
            <w:r>
              <w:rPr>
                <w:sz w:val="19"/>
              </w:rPr>
              <w:t>Rp88.463.638</w:t>
            </w:r>
          </w:p>
        </w:tc>
        <w:tc>
          <w:tcPr>
            <w:tcW w:w="4252" w:type="dxa"/>
          </w:tcPr>
          <w:p w14:paraId="34727958" w14:textId="77777777" w:rsidR="006522A8" w:rsidRDefault="00284CD2">
            <w:pPr>
              <w:spacing w:before="40" w:after="40"/>
            </w:pPr>
            <w:r>
              <w:rPr>
                <w:sz w:val="19"/>
              </w:rPr>
              <w:t>Tahun dasar</w:t>
            </w:r>
          </w:p>
        </w:tc>
      </w:tr>
      <w:tr w:rsidR="006522A8" w14:paraId="29E04575" w14:textId="77777777">
        <w:trPr>
          <w:jc w:val="center"/>
        </w:trPr>
        <w:tc>
          <w:tcPr>
            <w:tcW w:w="1587" w:type="dxa"/>
          </w:tcPr>
          <w:p w14:paraId="49A017B3" w14:textId="77777777" w:rsidR="006522A8" w:rsidRDefault="00284CD2">
            <w:pPr>
              <w:spacing w:before="40" w:after="40"/>
            </w:pPr>
            <w:r>
              <w:rPr>
                <w:sz w:val="19"/>
              </w:rPr>
              <w:t>2022</w:t>
            </w:r>
          </w:p>
        </w:tc>
        <w:tc>
          <w:tcPr>
            <w:tcW w:w="2948" w:type="dxa"/>
          </w:tcPr>
          <w:p w14:paraId="1DB9FC08" w14:textId="77777777" w:rsidR="006522A8" w:rsidRDefault="00284CD2">
            <w:pPr>
              <w:spacing w:before="40" w:after="40"/>
            </w:pPr>
            <w:r>
              <w:rPr>
                <w:sz w:val="19"/>
              </w:rPr>
              <w:t>Rp305.307.331</w:t>
            </w:r>
          </w:p>
        </w:tc>
        <w:tc>
          <w:tcPr>
            <w:tcW w:w="4252" w:type="dxa"/>
          </w:tcPr>
          <w:p w14:paraId="030675C2" w14:textId="77777777" w:rsidR="006522A8" w:rsidRDefault="00284CD2">
            <w:pPr>
              <w:spacing w:before="40" w:after="40"/>
            </w:pPr>
            <w:r>
              <w:rPr>
                <w:sz w:val="19"/>
              </w:rPr>
              <w:t>Naik 245,1 persen</w:t>
            </w:r>
          </w:p>
        </w:tc>
      </w:tr>
      <w:tr w:rsidR="006522A8" w14:paraId="7F5A90F3" w14:textId="77777777">
        <w:trPr>
          <w:jc w:val="center"/>
        </w:trPr>
        <w:tc>
          <w:tcPr>
            <w:tcW w:w="1587" w:type="dxa"/>
          </w:tcPr>
          <w:p w14:paraId="1BD552E7" w14:textId="77777777" w:rsidR="006522A8" w:rsidRDefault="00284CD2">
            <w:pPr>
              <w:spacing w:before="40" w:after="40"/>
            </w:pPr>
            <w:r>
              <w:rPr>
                <w:sz w:val="19"/>
              </w:rPr>
              <w:t>2023</w:t>
            </w:r>
          </w:p>
        </w:tc>
        <w:tc>
          <w:tcPr>
            <w:tcW w:w="2948" w:type="dxa"/>
          </w:tcPr>
          <w:p w14:paraId="61DA37A4" w14:textId="77777777" w:rsidR="006522A8" w:rsidRDefault="00284CD2">
            <w:pPr>
              <w:spacing w:before="40" w:after="40"/>
            </w:pPr>
            <w:r>
              <w:rPr>
                <w:sz w:val="19"/>
              </w:rPr>
              <w:t>Rp562.597.912</w:t>
            </w:r>
          </w:p>
        </w:tc>
        <w:tc>
          <w:tcPr>
            <w:tcW w:w="4252" w:type="dxa"/>
          </w:tcPr>
          <w:p w14:paraId="0B95729C" w14:textId="77777777" w:rsidR="006522A8" w:rsidRDefault="00284CD2">
            <w:pPr>
              <w:spacing w:before="40" w:after="40"/>
            </w:pPr>
            <w:r>
              <w:rPr>
                <w:sz w:val="19"/>
              </w:rPr>
              <w:t>Naik 84,3 persen</w:t>
            </w:r>
          </w:p>
        </w:tc>
      </w:tr>
      <w:tr w:rsidR="006522A8" w14:paraId="57B0293B" w14:textId="77777777">
        <w:trPr>
          <w:jc w:val="center"/>
        </w:trPr>
        <w:tc>
          <w:tcPr>
            <w:tcW w:w="1587" w:type="dxa"/>
          </w:tcPr>
          <w:p w14:paraId="5077C904" w14:textId="77777777" w:rsidR="006522A8" w:rsidRDefault="00284CD2">
            <w:pPr>
              <w:spacing w:before="40" w:after="40"/>
            </w:pPr>
            <w:r>
              <w:rPr>
                <w:sz w:val="19"/>
              </w:rPr>
              <w:t>2024</w:t>
            </w:r>
          </w:p>
        </w:tc>
        <w:tc>
          <w:tcPr>
            <w:tcW w:w="2948" w:type="dxa"/>
          </w:tcPr>
          <w:p w14:paraId="1E677958" w14:textId="77777777" w:rsidR="006522A8" w:rsidRDefault="00284CD2">
            <w:pPr>
              <w:spacing w:before="40" w:after="40"/>
            </w:pPr>
            <w:r>
              <w:rPr>
                <w:sz w:val="19"/>
              </w:rPr>
              <w:t>Rp983.282.080</w:t>
            </w:r>
          </w:p>
        </w:tc>
        <w:tc>
          <w:tcPr>
            <w:tcW w:w="4252" w:type="dxa"/>
          </w:tcPr>
          <w:p w14:paraId="02A6E51D" w14:textId="77777777" w:rsidR="006522A8" w:rsidRDefault="00284CD2">
            <w:pPr>
              <w:spacing w:before="40" w:after="40"/>
            </w:pPr>
            <w:r>
              <w:rPr>
                <w:sz w:val="19"/>
              </w:rPr>
              <w:t>Naik 74,8 persen</w:t>
            </w:r>
          </w:p>
        </w:tc>
      </w:tr>
      <w:tr w:rsidR="006522A8" w14:paraId="7235362A" w14:textId="77777777">
        <w:trPr>
          <w:jc w:val="center"/>
        </w:trPr>
        <w:tc>
          <w:tcPr>
            <w:tcW w:w="1587" w:type="dxa"/>
          </w:tcPr>
          <w:p w14:paraId="1C2A8FE9" w14:textId="77777777" w:rsidR="006522A8" w:rsidRDefault="00284CD2">
            <w:pPr>
              <w:spacing w:before="40" w:after="40"/>
            </w:pPr>
            <w:r>
              <w:rPr>
                <w:sz w:val="19"/>
              </w:rPr>
              <w:t>2025</w:t>
            </w:r>
          </w:p>
        </w:tc>
        <w:tc>
          <w:tcPr>
            <w:tcW w:w="2948" w:type="dxa"/>
          </w:tcPr>
          <w:p w14:paraId="27DF8F19" w14:textId="77777777" w:rsidR="006522A8" w:rsidRDefault="00284CD2">
            <w:pPr>
              <w:spacing w:before="40" w:after="40"/>
            </w:pPr>
            <w:r>
              <w:rPr>
                <w:sz w:val="19"/>
              </w:rPr>
              <w:t>Rp884.845.450</w:t>
            </w:r>
          </w:p>
        </w:tc>
        <w:tc>
          <w:tcPr>
            <w:tcW w:w="4252" w:type="dxa"/>
          </w:tcPr>
          <w:p w14:paraId="4681876D" w14:textId="77777777" w:rsidR="006522A8" w:rsidRDefault="00284CD2">
            <w:pPr>
              <w:spacing w:before="40" w:after="40"/>
            </w:pPr>
            <w:r>
              <w:rPr>
                <w:sz w:val="19"/>
              </w:rPr>
              <w:t>Turun 10,0 persen</w:t>
            </w:r>
          </w:p>
        </w:tc>
      </w:tr>
    </w:tbl>
    <w:p w14:paraId="7E6BD3BA" w14:textId="77777777" w:rsidR="006522A8" w:rsidRDefault="006522A8">
      <w:pPr>
        <w:spacing w:after="160"/>
      </w:pPr>
    </w:p>
    <w:p w14:paraId="09A68B1F" w14:textId="77777777" w:rsidR="006522A8" w:rsidRDefault="00284CD2">
      <w:pPr>
        <w:ind w:firstLine="425"/>
        <w:jc w:val="both"/>
      </w:pPr>
      <w:r>
        <w:t>Dari sisi keuangan desa, Anggaran Pendapatan dan Belanja Desa Perubahan tahun 2026 menetapkan target pendapatan sebesar Rp20,68 miliar. Hingga posisi Juli 2026, realisasi pendapatan mencapai Rp6,06 miliar atau 29,29 persen. Yang menonjol adalah pos Hasil Usaha Desa yang mencakup kontribusi BUMDesa, dengan realisasi Rp442,44 juta atau 110,36 persen, telah melampaui target tahunannya.</w:t>
      </w:r>
    </w:p>
    <w:p w14:paraId="5533E42D" w14:textId="77777777" w:rsidR="006522A8" w:rsidRDefault="00284CD2">
      <w:r>
        <w:br w:type="page"/>
      </w:r>
    </w:p>
    <w:p w14:paraId="42C569DD" w14:textId="77777777" w:rsidR="006522A8" w:rsidRDefault="00284CD2">
      <w:pPr>
        <w:pStyle w:val="Heading1"/>
      </w:pPr>
      <w:bookmarkStart w:id="5" w:name="_Toc236052776"/>
      <w:r>
        <w:rPr>
          <w:rFonts w:ascii="Aptos" w:hAnsi="Aptos"/>
        </w:rPr>
        <w:lastRenderedPageBreak/>
        <w:t>BAB II  INOVASI LOKUS YANG MENGINSPIRASI</w:t>
      </w:r>
      <w:bookmarkEnd w:id="5"/>
    </w:p>
    <w:p w14:paraId="2A7B231F" w14:textId="77777777" w:rsidR="006522A8" w:rsidRDefault="00284CD2">
      <w:pPr>
        <w:ind w:firstLine="425"/>
        <w:jc w:val="both"/>
      </w:pPr>
      <w:r>
        <w:t>Paparan Perbekel Kutuh mencakup dua topik besar yang menjadi sasaran studi lapangan angkatan ini, yaitu tata kelola persampahan dan pengelolaan badan usaha milik desa. Laporan Kelompok II mengambil fokus pada topik kedua, sementara pendalaman atas topik persampahan menjadi bagian Kelompok I. Uraian berikut tetap menyajikan gambaran keduanya secara ringkas agar konteks inovasi lokus tidak terpotong, dengan penekanan pada pengelolaan BUMDesa.</w:t>
      </w:r>
    </w:p>
    <w:p w14:paraId="50FF1BF3" w14:textId="77777777" w:rsidR="006522A8" w:rsidRDefault="00284CD2">
      <w:pPr>
        <w:pStyle w:val="Heading2"/>
      </w:pPr>
      <w:bookmarkStart w:id="6" w:name="_Toc236052777"/>
      <w:r>
        <w:rPr>
          <w:rFonts w:ascii="Aptos" w:hAnsi="Aptos"/>
        </w:rPr>
        <w:t>A. Pemisahan Mandat Dua Badan Usaha Desa</w:t>
      </w:r>
      <w:bookmarkEnd w:id="6"/>
    </w:p>
    <w:p w14:paraId="65E02240" w14:textId="77777777" w:rsidR="006522A8" w:rsidRDefault="00284CD2">
      <w:pPr>
        <w:ind w:firstLine="425"/>
        <w:jc w:val="both"/>
      </w:pPr>
      <w:r>
        <w:t>Inovasi kelembagaan yang paling menginspirasi dari Desa Kutuh adalah keputusan memisahkan mandat BUMDA dan BUMDesa sejak dokumen pendirian. BUMDA menangani seluruh lini pariwisata yang bernilai besar, sedangkan BUMDesa menggarap layanan dasar non pariwisata yang bersentuhan langsung dengan kebutuhan harian warga. Rancangan ini mencegah dua hal sekaligus, yaitu logika bisnis yang menggerus legitimasi adat, dan urusan adat yang menyandera keputusan usaha.</w:t>
      </w:r>
    </w:p>
    <w:p w14:paraId="628EDD72" w14:textId="77777777" w:rsidR="006522A8" w:rsidRDefault="00284CD2">
      <w:pPr>
        <w:pStyle w:val="Heading2"/>
      </w:pPr>
      <w:bookmarkStart w:id="7" w:name="_Toc236052778"/>
      <w:r>
        <w:rPr>
          <w:rFonts w:ascii="Aptos" w:hAnsi="Aptos"/>
        </w:rPr>
        <w:t>B. Business Model Canvas BUMDesa Manik Sedana</w:t>
      </w:r>
      <w:bookmarkEnd w:id="7"/>
    </w:p>
    <w:p w14:paraId="1DD24358" w14:textId="77777777" w:rsidR="006522A8" w:rsidRDefault="00284CD2">
      <w:pPr>
        <w:ind w:firstLine="425"/>
        <w:jc w:val="both"/>
      </w:pPr>
      <w:r>
        <w:t>Sebagai bagian dari tugas kelompok, model bisnis BUMDesa Manik Sedana dipetakan ke dalam sembilan blok Business Model Canvas. Pemetaan ini membantu memahami bagaimana badan usaha desa menciptakan, menyampaikan, dan menangkap nilai dengan sumber daya yang terbatas.</w:t>
      </w:r>
    </w:p>
    <w:p w14:paraId="266E5426" w14:textId="77777777" w:rsidR="006522A8" w:rsidRDefault="00284CD2">
      <w:pPr>
        <w:spacing w:before="200" w:after="80"/>
      </w:pPr>
      <w:r>
        <w:rPr>
          <w:b/>
          <w:color w:val="1F3A5F"/>
          <w:sz w:val="20"/>
        </w:rPr>
        <w:t>Tabel 3. Business Model Canvas BUMDesa Manik Sedana Desa Kutuh</w:t>
      </w:r>
    </w:p>
    <w:tbl>
      <w:tblPr>
        <w:tblStyle w:val="TableGrid"/>
        <w:tblW w:w="0" w:type="auto"/>
        <w:jc w:val="center"/>
        <w:tblLayout w:type="fixed"/>
        <w:tblLook w:val="04A0" w:firstRow="1" w:lastRow="0" w:firstColumn="1" w:lastColumn="0" w:noHBand="0" w:noVBand="1"/>
      </w:tblPr>
      <w:tblGrid>
        <w:gridCol w:w="2381"/>
        <w:gridCol w:w="6406"/>
      </w:tblGrid>
      <w:tr w:rsidR="006522A8" w14:paraId="2332E561" w14:textId="77777777">
        <w:trPr>
          <w:jc w:val="center"/>
        </w:trPr>
        <w:tc>
          <w:tcPr>
            <w:tcW w:w="2381" w:type="dxa"/>
            <w:shd w:val="clear" w:color="auto" w:fill="1F3A5F"/>
          </w:tcPr>
          <w:p w14:paraId="719EECB9" w14:textId="77777777" w:rsidR="006522A8" w:rsidRDefault="00284CD2">
            <w:pPr>
              <w:spacing w:before="40" w:after="40"/>
            </w:pPr>
            <w:r>
              <w:rPr>
                <w:b/>
                <w:color w:val="FFFFFF"/>
                <w:sz w:val="19"/>
              </w:rPr>
              <w:t>Blok</w:t>
            </w:r>
          </w:p>
        </w:tc>
        <w:tc>
          <w:tcPr>
            <w:tcW w:w="6406" w:type="dxa"/>
            <w:shd w:val="clear" w:color="auto" w:fill="1F3A5F"/>
          </w:tcPr>
          <w:p w14:paraId="78EC7AE0" w14:textId="77777777" w:rsidR="006522A8" w:rsidRDefault="00284CD2">
            <w:pPr>
              <w:spacing w:before="40" w:after="40"/>
            </w:pPr>
            <w:r>
              <w:rPr>
                <w:b/>
                <w:color w:val="FFFFFF"/>
                <w:sz w:val="19"/>
              </w:rPr>
              <w:t>Uraian</w:t>
            </w:r>
          </w:p>
        </w:tc>
      </w:tr>
      <w:tr w:rsidR="006522A8" w14:paraId="08613C67" w14:textId="77777777">
        <w:trPr>
          <w:jc w:val="center"/>
        </w:trPr>
        <w:tc>
          <w:tcPr>
            <w:tcW w:w="2381" w:type="dxa"/>
          </w:tcPr>
          <w:p w14:paraId="72967368" w14:textId="77777777" w:rsidR="006522A8" w:rsidRDefault="00284CD2">
            <w:pPr>
              <w:spacing w:before="40" w:after="40"/>
            </w:pPr>
            <w:r>
              <w:rPr>
                <w:sz w:val="19"/>
              </w:rPr>
              <w:t>1. Segmen Pelanggan</w:t>
            </w:r>
          </w:p>
        </w:tc>
        <w:tc>
          <w:tcPr>
            <w:tcW w:w="6406" w:type="dxa"/>
          </w:tcPr>
          <w:p w14:paraId="10D64D54" w14:textId="77777777" w:rsidR="006522A8" w:rsidRDefault="00284CD2">
            <w:pPr>
              <w:spacing w:before="40" w:after="40"/>
            </w:pPr>
            <w:r>
              <w:rPr>
                <w:sz w:val="19"/>
              </w:rPr>
              <w:t>Rumah tangga warga Desa Kutuh sebanyak 1.019 pelanggan layanan pengangkutan sampah dari total 1.319 kepala keluarga; akomodasi wisata milik warga berupa villa, hotel, dan homestay; pengguna layanan Pancali SPA; serta pemerintah desa dan lembaga desa sebagai pengguna jasa pengadaan.</w:t>
            </w:r>
          </w:p>
        </w:tc>
      </w:tr>
      <w:tr w:rsidR="006522A8" w14:paraId="798868B7" w14:textId="77777777">
        <w:trPr>
          <w:jc w:val="center"/>
        </w:trPr>
        <w:tc>
          <w:tcPr>
            <w:tcW w:w="2381" w:type="dxa"/>
          </w:tcPr>
          <w:p w14:paraId="1556E754" w14:textId="77777777" w:rsidR="006522A8" w:rsidRDefault="00284CD2">
            <w:pPr>
              <w:spacing w:before="40" w:after="40"/>
            </w:pPr>
            <w:r>
              <w:rPr>
                <w:sz w:val="19"/>
              </w:rPr>
              <w:t>2. Proposisi Nilai</w:t>
            </w:r>
          </w:p>
        </w:tc>
        <w:tc>
          <w:tcPr>
            <w:tcW w:w="6406" w:type="dxa"/>
          </w:tcPr>
          <w:p w14:paraId="41F545ED" w14:textId="77777777" w:rsidR="006522A8" w:rsidRDefault="00284CD2">
            <w:pPr>
              <w:spacing w:before="40" w:after="40"/>
            </w:pPr>
            <w:r>
              <w:rPr>
                <w:sz w:val="19"/>
              </w:rPr>
              <w:t>Layanan pengangkutan sampah terjadwal dan terpilah yang terhubung dengan pengolahan di TPST Tebo Kauh; ketersediaan kebutuhan pokok dan LPG di dalam desa dengan harga terjangkau; layanan spa berbasis kearifan lokal; serta kepastian bermitra dengan badan usaha berbadan hukum dan berstatus Pengusaha Kena Pajak.</w:t>
            </w:r>
          </w:p>
        </w:tc>
      </w:tr>
      <w:tr w:rsidR="006522A8" w14:paraId="6A97C554" w14:textId="77777777">
        <w:trPr>
          <w:jc w:val="center"/>
        </w:trPr>
        <w:tc>
          <w:tcPr>
            <w:tcW w:w="2381" w:type="dxa"/>
          </w:tcPr>
          <w:p w14:paraId="01262999" w14:textId="77777777" w:rsidR="006522A8" w:rsidRDefault="00284CD2">
            <w:pPr>
              <w:spacing w:before="40" w:after="40"/>
            </w:pPr>
            <w:r>
              <w:rPr>
                <w:sz w:val="19"/>
              </w:rPr>
              <w:t>3. Saluran</w:t>
            </w:r>
          </w:p>
        </w:tc>
        <w:tc>
          <w:tcPr>
            <w:tcW w:w="6406" w:type="dxa"/>
          </w:tcPr>
          <w:p w14:paraId="30168276" w14:textId="77777777" w:rsidR="006522A8" w:rsidRDefault="00284CD2">
            <w:pPr>
              <w:spacing w:before="40" w:after="40"/>
            </w:pPr>
            <w:r>
              <w:rPr>
                <w:sz w:val="19"/>
              </w:rPr>
              <w:t>Kantor BUMDesa yang diresmikan pada 2025; gerai fisik toko grosir dan pangkalan gas; kepala wilayah dan forum banjar sebagai kanal penjangkauan pelanggan; situs resmi desa dan media sosial; serta program wisata edukasi dan kunjungan desa.</w:t>
            </w:r>
          </w:p>
        </w:tc>
      </w:tr>
      <w:tr w:rsidR="006522A8" w14:paraId="05195663" w14:textId="77777777">
        <w:trPr>
          <w:jc w:val="center"/>
        </w:trPr>
        <w:tc>
          <w:tcPr>
            <w:tcW w:w="2381" w:type="dxa"/>
          </w:tcPr>
          <w:p w14:paraId="5B7A1266" w14:textId="77777777" w:rsidR="006522A8" w:rsidRDefault="00284CD2">
            <w:pPr>
              <w:spacing w:before="40" w:after="40"/>
            </w:pPr>
            <w:r>
              <w:rPr>
                <w:sz w:val="19"/>
              </w:rPr>
              <w:t>4. Hubungan Pelanggan</w:t>
            </w:r>
          </w:p>
        </w:tc>
        <w:tc>
          <w:tcPr>
            <w:tcW w:w="6406" w:type="dxa"/>
          </w:tcPr>
          <w:p w14:paraId="7520C458" w14:textId="77777777" w:rsidR="006522A8" w:rsidRDefault="00284CD2">
            <w:pPr>
              <w:spacing w:before="40" w:after="40"/>
            </w:pPr>
            <w:r>
              <w:rPr>
                <w:sz w:val="19"/>
              </w:rPr>
              <w:t>Hubungan berlangganan bulanan dengan jadwal tetap; warga berkedudukan sebagai pemilik sekaligus pelanggan dan pekerja; kanal pengaduan terhubung SP4N LAPOR dan Kontak Bupati dengan sembilan belas pengaduan yang seluruhnya ditindaklanjuti; serta Indeks Kepuasan Masyarakat 87,15 kategori baik.</w:t>
            </w:r>
          </w:p>
        </w:tc>
      </w:tr>
      <w:tr w:rsidR="006522A8" w14:paraId="759F550A" w14:textId="77777777">
        <w:trPr>
          <w:jc w:val="center"/>
        </w:trPr>
        <w:tc>
          <w:tcPr>
            <w:tcW w:w="2381" w:type="dxa"/>
          </w:tcPr>
          <w:p w14:paraId="3813D587" w14:textId="77777777" w:rsidR="006522A8" w:rsidRDefault="00284CD2">
            <w:pPr>
              <w:spacing w:before="40" w:after="40"/>
            </w:pPr>
            <w:r>
              <w:rPr>
                <w:sz w:val="19"/>
              </w:rPr>
              <w:t>5. Sumber Pendapatan</w:t>
            </w:r>
          </w:p>
        </w:tc>
        <w:tc>
          <w:tcPr>
            <w:tcW w:w="6406" w:type="dxa"/>
          </w:tcPr>
          <w:p w14:paraId="6BF37368" w14:textId="77777777" w:rsidR="006522A8" w:rsidRDefault="00284CD2">
            <w:pPr>
              <w:spacing w:before="40" w:after="40"/>
            </w:pPr>
            <w:r>
              <w:rPr>
                <w:sz w:val="19"/>
              </w:rPr>
              <w:t xml:space="preserve">Iuran layanan pengangkutan sampah dari 1.019 pelanggan; penjualan unit barang dan jasa melalui toko grosir dan pangkalan gas; jasa layanan Pancali </w:t>
            </w:r>
            <w:r>
              <w:rPr>
                <w:sz w:val="19"/>
              </w:rPr>
              <w:lastRenderedPageBreak/>
              <w:t>SPA; serta kontribusi kepada desa melalui pos Hasil Usaha Desa yang terealisasi 110,36 persen pada 2026.</w:t>
            </w:r>
          </w:p>
        </w:tc>
      </w:tr>
      <w:tr w:rsidR="006522A8" w14:paraId="275300DE" w14:textId="77777777">
        <w:trPr>
          <w:jc w:val="center"/>
        </w:trPr>
        <w:tc>
          <w:tcPr>
            <w:tcW w:w="2381" w:type="dxa"/>
          </w:tcPr>
          <w:p w14:paraId="7C8E4F00" w14:textId="77777777" w:rsidR="006522A8" w:rsidRDefault="00284CD2">
            <w:pPr>
              <w:spacing w:before="40" w:after="40"/>
            </w:pPr>
            <w:r>
              <w:rPr>
                <w:sz w:val="19"/>
              </w:rPr>
              <w:lastRenderedPageBreak/>
              <w:t>6. Sumber Daya Utama</w:t>
            </w:r>
          </w:p>
        </w:tc>
        <w:tc>
          <w:tcPr>
            <w:tcW w:w="6406" w:type="dxa"/>
          </w:tcPr>
          <w:p w14:paraId="7A79A244" w14:textId="77777777" w:rsidR="006522A8" w:rsidRDefault="00284CD2">
            <w:pPr>
              <w:spacing w:before="40" w:after="40"/>
            </w:pPr>
            <w:r>
              <w:rPr>
                <w:sz w:val="19"/>
              </w:rPr>
              <w:t>Penyertaan modal desa senilai total Rp2,13 miliar; dua puluh tujuh tenaga kerja yang seluruhnya warga Desa Kutuh; armada pengangkut dan sarana operasional unit usaha; badan hukum melalui Perdes Nomor 12 Tahun 2021; serta status Pengusaha Kena Pajak sejak 2017.</w:t>
            </w:r>
          </w:p>
        </w:tc>
      </w:tr>
      <w:tr w:rsidR="006522A8" w14:paraId="0CDE20DB" w14:textId="77777777">
        <w:trPr>
          <w:jc w:val="center"/>
        </w:trPr>
        <w:tc>
          <w:tcPr>
            <w:tcW w:w="2381" w:type="dxa"/>
          </w:tcPr>
          <w:p w14:paraId="3655095C" w14:textId="77777777" w:rsidR="006522A8" w:rsidRDefault="00284CD2">
            <w:pPr>
              <w:spacing w:before="40" w:after="40"/>
            </w:pPr>
            <w:r>
              <w:rPr>
                <w:sz w:val="19"/>
              </w:rPr>
              <w:t>7. Aktivitas Utama</w:t>
            </w:r>
          </w:p>
        </w:tc>
        <w:tc>
          <w:tcPr>
            <w:tcW w:w="6406" w:type="dxa"/>
          </w:tcPr>
          <w:p w14:paraId="7754D78D" w14:textId="77777777" w:rsidR="006522A8" w:rsidRDefault="00284CD2">
            <w:pPr>
              <w:spacing w:before="40" w:after="40"/>
            </w:pPr>
            <w:r>
              <w:rPr>
                <w:sz w:val="19"/>
              </w:rPr>
              <w:t>Pengangkutan sampah terpilah secara terjadwal menuju TPST Tebo Kauh; operasi ritel harian toko grosir dan penyaluran LPG; penyelenggaraan layanan Pancali SPA; pengadaan barang dan jasa non pariwisata; serta pembukuan terpisah per unit usaha yang dilaporkan dalam forum terbuka.</w:t>
            </w:r>
          </w:p>
        </w:tc>
      </w:tr>
      <w:tr w:rsidR="006522A8" w14:paraId="5023B100" w14:textId="77777777">
        <w:trPr>
          <w:jc w:val="center"/>
        </w:trPr>
        <w:tc>
          <w:tcPr>
            <w:tcW w:w="2381" w:type="dxa"/>
          </w:tcPr>
          <w:p w14:paraId="409F22F0" w14:textId="77777777" w:rsidR="006522A8" w:rsidRDefault="00284CD2">
            <w:pPr>
              <w:spacing w:before="40" w:after="40"/>
            </w:pPr>
            <w:r>
              <w:rPr>
                <w:sz w:val="19"/>
              </w:rPr>
              <w:t>8. Mitra Kunci</w:t>
            </w:r>
          </w:p>
        </w:tc>
        <w:tc>
          <w:tcPr>
            <w:tcW w:w="6406" w:type="dxa"/>
          </w:tcPr>
          <w:p w14:paraId="340C1F90" w14:textId="77777777" w:rsidR="006522A8" w:rsidRDefault="00284CD2">
            <w:pPr>
              <w:spacing w:before="40" w:after="40"/>
            </w:pPr>
            <w:r>
              <w:rPr>
                <w:sz w:val="19"/>
              </w:rPr>
              <w:t>Pemerintah Desa Kutuh sebagai pemilik dan penyerta modal serta BPD sebagai pengawas; Desa Adat dan BUMDA dengan pembagian pasar yang tegas; Kelompok Swadaya Masyarakat pengelola TPST Tebo Kauh; TP-PKK yang menjalankan bank sampah Plastic Exchange; pemasok barang dan Pertamina; serta Pemerintah Kabupaten Badung melalui DPMD.</w:t>
            </w:r>
          </w:p>
        </w:tc>
      </w:tr>
      <w:tr w:rsidR="006522A8" w14:paraId="19D288F5" w14:textId="77777777">
        <w:trPr>
          <w:jc w:val="center"/>
        </w:trPr>
        <w:tc>
          <w:tcPr>
            <w:tcW w:w="2381" w:type="dxa"/>
          </w:tcPr>
          <w:p w14:paraId="044A371A" w14:textId="77777777" w:rsidR="006522A8" w:rsidRDefault="00284CD2">
            <w:pPr>
              <w:spacing w:before="40" w:after="40"/>
            </w:pPr>
            <w:r>
              <w:rPr>
                <w:sz w:val="19"/>
              </w:rPr>
              <w:t>9. Struktur Biaya</w:t>
            </w:r>
          </w:p>
        </w:tc>
        <w:tc>
          <w:tcPr>
            <w:tcW w:w="6406" w:type="dxa"/>
          </w:tcPr>
          <w:p w14:paraId="2E309BB7" w14:textId="77777777" w:rsidR="006522A8" w:rsidRDefault="00284CD2">
            <w:pPr>
              <w:spacing w:before="40" w:after="40"/>
            </w:pPr>
            <w:r>
              <w:rPr>
                <w:sz w:val="19"/>
              </w:rPr>
              <w:t>Upah dan insentif dua puluh tujuh tenaga kerja; operasional armada pengangkut berupa bahan bakar dan pemeliharaan; pengadaan persediaan barang dagangan dan stok LPG; pemeliharaan sarana unit usaha dan kantor; kewajiban perpajakan; serta reinvestasi laba dan setoran kepada Pendapatan Asli Desa.</w:t>
            </w:r>
          </w:p>
        </w:tc>
      </w:tr>
    </w:tbl>
    <w:p w14:paraId="3CDCF1CD" w14:textId="77777777" w:rsidR="006522A8" w:rsidRDefault="006522A8">
      <w:pPr>
        <w:spacing w:after="160"/>
      </w:pPr>
    </w:p>
    <w:p w14:paraId="0335144D" w14:textId="77777777" w:rsidR="006522A8" w:rsidRDefault="00284CD2">
      <w:pPr>
        <w:pStyle w:val="Heading2"/>
      </w:pPr>
      <w:bookmarkStart w:id="8" w:name="_Toc236052779"/>
      <w:r>
        <w:rPr>
          <w:rFonts w:ascii="Aptos" w:hAnsi="Aptos"/>
        </w:rPr>
        <w:t>C. Tata Kelola Persampahan sebagai Konteks Pendukung</w:t>
      </w:r>
      <w:bookmarkEnd w:id="8"/>
    </w:p>
    <w:p w14:paraId="265884BF" w14:textId="77777777" w:rsidR="006522A8" w:rsidRDefault="00284CD2">
      <w:pPr>
        <w:ind w:firstLine="425"/>
        <w:jc w:val="both"/>
      </w:pPr>
      <w:r>
        <w:t>Topik persampahan yang menjadi fokus Kelompok I bersinggungan langsung dengan salah satu unit usaha BUMDesa. Alur pengelolaannya berjalan dalam empat tahap, dimulai dari regulasi desa, edukasi di hulu bersama Satgas Sampah dan TP-PKK, pengangkutan terpilah oleh BUMDesa, hingga pengolahan di Tempat Pengolahan Sampah Terpadu Tebo Kauh. Inovasi pendukungnya berupa ekonomi sirkular Tebo Green Loop dan bank sampah Plastic Exchange yang dijalankan TP-PKK sejak 2022.</w:t>
      </w:r>
    </w:p>
    <w:p w14:paraId="2CE964C3" w14:textId="77777777" w:rsidR="006522A8" w:rsidRDefault="00284CD2">
      <w:pPr>
        <w:pStyle w:val="Heading2"/>
      </w:pPr>
      <w:bookmarkStart w:id="9" w:name="_Toc236052780"/>
      <w:r>
        <w:rPr>
          <w:rFonts w:ascii="Aptos" w:hAnsi="Aptos"/>
        </w:rPr>
        <w:t>D. Kepemimpinan Transformatif dan Budaya Antikorupsi</w:t>
      </w:r>
      <w:bookmarkEnd w:id="9"/>
    </w:p>
    <w:p w14:paraId="10CB615D" w14:textId="77777777" w:rsidR="006522A8" w:rsidRDefault="00284CD2">
      <w:pPr>
        <w:ind w:firstLine="425"/>
        <w:jc w:val="both"/>
      </w:pPr>
      <w:r>
        <w:t>Perbekel menempatkan kepemimpinan transformatif sebagai penggerak budaya antikorupsi melalui lima jalur, yaitu visi bersama, ekosistem kerja kolaboratif berupa ruang kerja terpadu, gerai pelayanan satu pintu, sistem penghargaan berbasis kinerja, dan pemberian ruang inovasi bagi perangkat desa. Ruang kerja terpadu disebut secara khusus sebagai pengendali gratifikasi, karena pelayanan berlangsung terbuka dan tidak lagi tertutup di ruang masing-masing. Paparan ditutup dengan pesan 3K, yaitu kemauan, kemampuan,</w:t>
      </w:r>
      <w:r>
        <w:t xml:space="preserve"> dan keberanian.</w:t>
      </w:r>
    </w:p>
    <w:p w14:paraId="6562DC10" w14:textId="77777777" w:rsidR="006522A8" w:rsidRDefault="00284CD2">
      <w:r>
        <w:br w:type="page"/>
      </w:r>
    </w:p>
    <w:p w14:paraId="1CA14342" w14:textId="77777777" w:rsidR="006522A8" w:rsidRDefault="00284CD2">
      <w:pPr>
        <w:pStyle w:val="Heading1"/>
      </w:pPr>
      <w:bookmarkStart w:id="10" w:name="_Toc236052781"/>
      <w:r>
        <w:rPr>
          <w:rFonts w:ascii="Aptos" w:hAnsi="Aptos"/>
        </w:rPr>
        <w:lastRenderedPageBreak/>
        <w:t>BAB III  LESSON LEARNT HASIL STUDI LAPANGAN</w:t>
      </w:r>
      <w:bookmarkEnd w:id="10"/>
    </w:p>
    <w:p w14:paraId="719DEE99" w14:textId="77777777" w:rsidR="006522A8" w:rsidRDefault="00284CD2">
      <w:pPr>
        <w:ind w:firstLine="425"/>
        <w:jc w:val="both"/>
      </w:pPr>
      <w:r>
        <w:t>Enam pelajaran berikut dirumuskan dari praktik terbaik lokus. Keenamnya memiliki satu pola yang sama, yaitu keputusan penting dikunci pada aturan dan dokumen pendirian, bukan diserahkan pada niat baik atau diskresi pimpinan, sehingga tetap berjalan meskipun orangnya berganti. Setiap pelajaran disertai implikasi yang dapat diterapkan pada organisasi asal peserta.</w:t>
      </w:r>
    </w:p>
    <w:p w14:paraId="52D7698E" w14:textId="77777777" w:rsidR="006522A8" w:rsidRDefault="00284CD2">
      <w:pPr>
        <w:pStyle w:val="Heading3"/>
      </w:pPr>
      <w:r>
        <w:rPr>
          <w:rFonts w:ascii="Aptos" w:hAnsi="Aptos"/>
        </w:rPr>
        <w:t>1. Hambatan dibaca ulang menjadi aset</w:t>
      </w:r>
    </w:p>
    <w:p w14:paraId="2CF93DBC" w14:textId="77777777" w:rsidR="006522A8" w:rsidRDefault="00284CD2">
      <w:pPr>
        <w:ind w:firstLine="425"/>
        <w:jc w:val="both"/>
      </w:pPr>
      <w:r>
        <w:t>Tebing kapur yang selama puluhan tahun mengurung desa dari pantainya justru dipotong dan dijadikan gerbang masuk kawasan wisata, semula hanya untuk mempermudah upacara adat. Dari pembukaan akses itulah desa memperoleh mesin ekonomi baru ketika rumput laut runtuh. Yang menggerakkan bukan tambahan anggaran, melainkan keberanian membaca ulang apa yang selama ini dianggap kendala.</w:t>
      </w:r>
    </w:p>
    <w:p w14:paraId="70C22445" w14:textId="77777777" w:rsidR="006522A8" w:rsidRDefault="00284CD2">
      <w:pPr>
        <w:spacing w:after="200"/>
        <w:ind w:left="425"/>
      </w:pPr>
      <w:r>
        <w:rPr>
          <w:b/>
          <w:color w:val="B5601A"/>
          <w:sz w:val="20"/>
        </w:rPr>
        <w:t xml:space="preserve">Untuk diterapkan:  </w:t>
      </w:r>
      <w:r>
        <w:rPr>
          <w:i/>
          <w:sz w:val="20"/>
        </w:rPr>
        <w:t>Inventarisasi aset dan kapasitas yang menganggur sebelum mengusulkan belanja modal baru.</w:t>
      </w:r>
    </w:p>
    <w:p w14:paraId="62F65623" w14:textId="77777777" w:rsidR="006522A8" w:rsidRDefault="00284CD2">
      <w:pPr>
        <w:pStyle w:val="Heading3"/>
      </w:pPr>
      <w:r>
        <w:rPr>
          <w:rFonts w:ascii="Aptos" w:hAnsi="Aptos"/>
        </w:rPr>
        <w:t>2. Pasar dibagi sebelum konflik muncul</w:t>
      </w:r>
    </w:p>
    <w:p w14:paraId="1F536C49" w14:textId="77777777" w:rsidR="006522A8" w:rsidRDefault="00284CD2">
      <w:pPr>
        <w:ind w:firstLine="425"/>
        <w:jc w:val="both"/>
      </w:pPr>
      <w:r>
        <w:t>BUMDA yang lahir dari Desa Adat pada 2014 memegang seluruh sektor pariwisata, sedangkan BUMDesa yang berdiri 2016 menggarap sektor non pariwisata. Pembagian pasar ini ditetapkan di awal, bukan setelah keduanya berebut lahan usaha, sehingga dua badan usaha di satu desa berjalan tanpa tumpang tindih.</w:t>
      </w:r>
    </w:p>
    <w:p w14:paraId="5E6DF1C0" w14:textId="77777777" w:rsidR="006522A8" w:rsidRDefault="00284CD2">
      <w:pPr>
        <w:spacing w:after="200"/>
        <w:ind w:left="425"/>
      </w:pPr>
      <w:r>
        <w:rPr>
          <w:b/>
          <w:color w:val="B5601A"/>
          <w:sz w:val="20"/>
        </w:rPr>
        <w:t xml:space="preserve">Untuk diterapkan:  </w:t>
      </w:r>
      <w:r>
        <w:rPr>
          <w:i/>
          <w:sz w:val="20"/>
        </w:rPr>
        <w:t>Tetapkan batas kewenangan antarunit pada dokumen pendirian, jangan menunggu sengketa untuk kemudian dirapikan.</w:t>
      </w:r>
    </w:p>
    <w:p w14:paraId="3AE04CA9" w14:textId="77777777" w:rsidR="006522A8" w:rsidRDefault="00284CD2">
      <w:pPr>
        <w:pStyle w:val="Heading3"/>
      </w:pPr>
      <w:r>
        <w:rPr>
          <w:rFonts w:ascii="Aptos" w:hAnsi="Aptos"/>
        </w:rPr>
        <w:t>3. Formalisasi diambil lebih awal dari kewajiban</w:t>
      </w:r>
    </w:p>
    <w:p w14:paraId="49E9B72D" w14:textId="77777777" w:rsidR="006522A8" w:rsidRDefault="00284CD2">
      <w:pPr>
        <w:ind w:firstLine="425"/>
        <w:jc w:val="both"/>
      </w:pPr>
      <w:r>
        <w:t>Status Pengusaha Kena Pajak pertama di Bali diraih pada 2017 dan badan hukum ditetapkan melalui Peraturan Desa Nomor 12 Tahun 2021, keduanya sebelum tekanan regulasi memaksa. Legalitas dini inilah yang kemudian membuka pintu kemitraan dan kontrak berskala korporasi.</w:t>
      </w:r>
    </w:p>
    <w:p w14:paraId="262513A3" w14:textId="77777777" w:rsidR="006522A8" w:rsidRDefault="00284CD2">
      <w:pPr>
        <w:spacing w:after="200"/>
        <w:ind w:left="425"/>
      </w:pPr>
      <w:r>
        <w:rPr>
          <w:b/>
          <w:color w:val="B5601A"/>
          <w:sz w:val="20"/>
        </w:rPr>
        <w:t xml:space="preserve">Untuk diterapkan:  </w:t>
      </w:r>
      <w:r>
        <w:rPr>
          <w:i/>
          <w:sz w:val="20"/>
        </w:rPr>
        <w:t>Kejar status kepatuhan mendahului tenggat, lalu gunakan sebagai pembeda daya saing, bukan sekadar penggugur kewajiban.</w:t>
      </w:r>
    </w:p>
    <w:p w14:paraId="776F2955" w14:textId="77777777" w:rsidR="006522A8" w:rsidRDefault="00284CD2">
      <w:pPr>
        <w:pStyle w:val="Heading3"/>
      </w:pPr>
      <w:r>
        <w:rPr>
          <w:rFonts w:ascii="Aptos" w:hAnsi="Aptos"/>
        </w:rPr>
        <w:t>4. Pemberdayaan dikunci di hulu keputusan</w:t>
      </w:r>
    </w:p>
    <w:p w14:paraId="7E9188E7" w14:textId="77777777" w:rsidR="006522A8" w:rsidRDefault="00284CD2">
      <w:pPr>
        <w:ind w:firstLine="425"/>
        <w:jc w:val="both"/>
      </w:pPr>
      <w:r>
        <w:t>Setiap rencana unit usaha baru lebih dulu diuji kecocokannya dengan warga, dan pekerjanya wajib berasal dari Desa Kutuh. Karena syarat ini melekat pada keputusan pembukaan usaha dan bukan pada imbauan, setiap pertumbuhan usaha otomatis menjadi pertumbuhan lapangan kerja. Dua badan usaha desa kini menyerap 148 tenaga kerja lokal.</w:t>
      </w:r>
    </w:p>
    <w:p w14:paraId="303DFCD5" w14:textId="77777777" w:rsidR="006522A8" w:rsidRDefault="00284CD2">
      <w:pPr>
        <w:spacing w:after="200"/>
        <w:ind w:left="425"/>
      </w:pPr>
      <w:r>
        <w:rPr>
          <w:b/>
          <w:color w:val="B5601A"/>
          <w:sz w:val="20"/>
        </w:rPr>
        <w:t xml:space="preserve">Untuk diterapkan:  </w:t>
      </w:r>
      <w:r>
        <w:rPr>
          <w:i/>
          <w:sz w:val="20"/>
        </w:rPr>
        <w:t>Letakkan syarat pemberdayaan pada kriteria kelayakan program di tahap perencanaan, bukan pada laporan akhir.</w:t>
      </w:r>
    </w:p>
    <w:p w14:paraId="5519350B" w14:textId="77777777" w:rsidR="006522A8" w:rsidRDefault="00284CD2">
      <w:pPr>
        <w:pStyle w:val="Heading3"/>
      </w:pPr>
      <w:r>
        <w:rPr>
          <w:rFonts w:ascii="Aptos" w:hAnsi="Aptos"/>
        </w:rPr>
        <w:lastRenderedPageBreak/>
        <w:t>5. Komitmen sosial dikunci dalam formula</w:t>
      </w:r>
    </w:p>
    <w:p w14:paraId="4314D3A4" w14:textId="77777777" w:rsidR="006522A8" w:rsidRDefault="00284CD2">
      <w:pPr>
        <w:ind w:firstLine="425"/>
        <w:jc w:val="both"/>
      </w:pPr>
      <w:r>
        <w:t>Alokasi lima persen laba untuk kegiatan sosial dan pendidikan ditetapkan sebagai aturan tetap, bukan kebijakan tahunan yang bisa menguap ketika kas sedang ketat. Redistribusi manfaat menjadi bagian dari model bisnis, bukan kemurahan hati yang bergantung suasana.</w:t>
      </w:r>
    </w:p>
    <w:p w14:paraId="110822F5" w14:textId="77777777" w:rsidR="006522A8" w:rsidRDefault="00284CD2">
      <w:pPr>
        <w:spacing w:after="200"/>
        <w:ind w:left="425"/>
      </w:pPr>
      <w:r>
        <w:rPr>
          <w:b/>
          <w:color w:val="B5601A"/>
          <w:sz w:val="20"/>
        </w:rPr>
        <w:t xml:space="preserve">Untuk diterapkan:  </w:t>
      </w:r>
      <w:r>
        <w:rPr>
          <w:i/>
          <w:sz w:val="20"/>
        </w:rPr>
        <w:t>Tetapkan komitmen sosial sebagai persentase yang mengikat dalam aturan, bukan diskresi pimpinan.</w:t>
      </w:r>
    </w:p>
    <w:p w14:paraId="0031C575" w14:textId="77777777" w:rsidR="006522A8" w:rsidRDefault="00284CD2">
      <w:pPr>
        <w:pStyle w:val="Heading3"/>
      </w:pPr>
      <w:r>
        <w:rPr>
          <w:rFonts w:ascii="Aptos" w:hAnsi="Aptos"/>
        </w:rPr>
        <w:t>6. Nilai bersama sebagai dasar untuk menolak</w:t>
      </w:r>
    </w:p>
    <w:p w14:paraId="1070D2AD" w14:textId="77777777" w:rsidR="006522A8" w:rsidRDefault="00284CD2">
      <w:pPr>
        <w:ind w:firstLine="425"/>
        <w:jc w:val="both"/>
      </w:pPr>
      <w:r>
        <w:t>Filosofi Tri Hita Karana bekerja layaknya kerangka keberlanjutan versi desa dan memberi legitimasi budaya untuk menolak peluang usaha yang merusak harmoni. Karena nilai itu dipegang bersama, penolakan tidak terbaca sebagai hambatan birokrasi, melainkan sebagai konsistensi yang dipahami warga.</w:t>
      </w:r>
    </w:p>
    <w:p w14:paraId="534F0107" w14:textId="77777777" w:rsidR="006522A8" w:rsidRDefault="00284CD2">
      <w:pPr>
        <w:spacing w:after="200"/>
        <w:ind w:left="425"/>
      </w:pPr>
      <w:r>
        <w:rPr>
          <w:b/>
          <w:color w:val="B5601A"/>
          <w:sz w:val="20"/>
        </w:rPr>
        <w:t xml:space="preserve">Untuk diterapkan:  </w:t>
      </w:r>
      <w:r>
        <w:rPr>
          <w:i/>
          <w:sz w:val="20"/>
        </w:rPr>
        <w:t>Rumuskan nilai organisasi yang cukup tegas untuk dijadikan dasar menolak, bukan sekadar slogan yang dipajang.</w:t>
      </w:r>
    </w:p>
    <w:p w14:paraId="18E74B02" w14:textId="77777777" w:rsidR="006522A8" w:rsidRDefault="00284CD2">
      <w:r>
        <w:br w:type="page"/>
      </w:r>
    </w:p>
    <w:p w14:paraId="7C355321" w14:textId="77777777" w:rsidR="006522A8" w:rsidRDefault="00284CD2">
      <w:pPr>
        <w:pStyle w:val="Heading1"/>
      </w:pPr>
      <w:bookmarkStart w:id="11" w:name="_Toc236052782"/>
      <w:r>
        <w:rPr>
          <w:rFonts w:ascii="Aptos" w:hAnsi="Aptos"/>
        </w:rPr>
        <w:lastRenderedPageBreak/>
        <w:t>BAB IV  DIAGNOSA DAN IDE PENYELESAIAN</w:t>
      </w:r>
      <w:bookmarkEnd w:id="11"/>
    </w:p>
    <w:p w14:paraId="24C31D2A" w14:textId="77777777" w:rsidR="006522A8" w:rsidRDefault="00284CD2">
      <w:pPr>
        <w:ind w:firstLine="425"/>
        <w:jc w:val="both"/>
      </w:pPr>
      <w:r>
        <w:t>Bagian ini memetakan kesenjangan kinerja lokus, yaitu selisih antara kondisi saat ini dengan kondisi yang diharapkan, kemudian menawarkan ide penyelesaian yang realistis untuk diterapkan. Sesuai prinsip yang digariskan dalam panduan wawancara, kesenjangan dibaca sebagai peluang perbaikan pada organisasi berpredikat praktik terbaik, bukan sebagai kekurangan.</w:t>
      </w:r>
    </w:p>
    <w:p w14:paraId="6C42979E" w14:textId="77777777" w:rsidR="006522A8" w:rsidRDefault="00284CD2">
      <w:pPr>
        <w:pStyle w:val="Heading2"/>
      </w:pPr>
      <w:bookmarkStart w:id="12" w:name="_Toc236052783"/>
      <w:r>
        <w:rPr>
          <w:rFonts w:ascii="Aptos" w:hAnsi="Aptos"/>
        </w:rPr>
        <w:t>A. Pemetaan Kesenjangan Kinerja</w:t>
      </w:r>
      <w:bookmarkEnd w:id="12"/>
    </w:p>
    <w:p w14:paraId="51BF6D8D" w14:textId="77777777" w:rsidR="006522A8" w:rsidRDefault="00284CD2">
      <w:pPr>
        <w:spacing w:before="200" w:after="80"/>
      </w:pPr>
      <w:r>
        <w:rPr>
          <w:b/>
          <w:color w:val="1F3A5F"/>
          <w:sz w:val="20"/>
        </w:rPr>
        <w:t>Tabel 4. Pemetaan kesenjangan kinerja lokus</w:t>
      </w:r>
    </w:p>
    <w:tbl>
      <w:tblPr>
        <w:tblStyle w:val="TableGrid"/>
        <w:tblW w:w="0" w:type="auto"/>
        <w:jc w:val="center"/>
        <w:tblLayout w:type="fixed"/>
        <w:tblLook w:val="04A0" w:firstRow="1" w:lastRow="0" w:firstColumn="1" w:lastColumn="0" w:noHBand="0" w:noVBand="1"/>
      </w:tblPr>
      <w:tblGrid>
        <w:gridCol w:w="567"/>
        <w:gridCol w:w="3061"/>
        <w:gridCol w:w="2494"/>
        <w:gridCol w:w="2665"/>
      </w:tblGrid>
      <w:tr w:rsidR="006522A8" w14:paraId="1BB7D917" w14:textId="77777777">
        <w:trPr>
          <w:jc w:val="center"/>
        </w:trPr>
        <w:tc>
          <w:tcPr>
            <w:tcW w:w="567" w:type="dxa"/>
            <w:shd w:val="clear" w:color="auto" w:fill="1F3A5F"/>
          </w:tcPr>
          <w:p w14:paraId="37DA9C74" w14:textId="77777777" w:rsidR="006522A8" w:rsidRDefault="00284CD2">
            <w:pPr>
              <w:spacing w:before="40" w:after="40"/>
            </w:pPr>
            <w:r>
              <w:rPr>
                <w:b/>
                <w:color w:val="FFFFFF"/>
                <w:sz w:val="19"/>
              </w:rPr>
              <w:t>No</w:t>
            </w:r>
          </w:p>
        </w:tc>
        <w:tc>
          <w:tcPr>
            <w:tcW w:w="3061" w:type="dxa"/>
            <w:shd w:val="clear" w:color="auto" w:fill="1F3A5F"/>
          </w:tcPr>
          <w:p w14:paraId="58B0ED00" w14:textId="77777777" w:rsidR="006522A8" w:rsidRDefault="00284CD2">
            <w:pPr>
              <w:spacing w:before="40" w:after="40"/>
            </w:pPr>
            <w:r>
              <w:rPr>
                <w:b/>
                <w:color w:val="FFFFFF"/>
                <w:sz w:val="19"/>
              </w:rPr>
              <w:t>Kondisi Saat Ini</w:t>
            </w:r>
          </w:p>
        </w:tc>
        <w:tc>
          <w:tcPr>
            <w:tcW w:w="2494" w:type="dxa"/>
            <w:shd w:val="clear" w:color="auto" w:fill="1F3A5F"/>
          </w:tcPr>
          <w:p w14:paraId="1680F132" w14:textId="77777777" w:rsidR="006522A8" w:rsidRDefault="00284CD2">
            <w:pPr>
              <w:spacing w:before="40" w:after="40"/>
            </w:pPr>
            <w:r>
              <w:rPr>
                <w:b/>
                <w:color w:val="FFFFFF"/>
                <w:sz w:val="19"/>
              </w:rPr>
              <w:t>Kondisi Diharapkan</w:t>
            </w:r>
          </w:p>
        </w:tc>
        <w:tc>
          <w:tcPr>
            <w:tcW w:w="2665" w:type="dxa"/>
            <w:shd w:val="clear" w:color="auto" w:fill="1F3A5F"/>
          </w:tcPr>
          <w:p w14:paraId="6BB1B69F" w14:textId="77777777" w:rsidR="006522A8" w:rsidRDefault="00284CD2">
            <w:pPr>
              <w:spacing w:before="40" w:after="40"/>
            </w:pPr>
            <w:r>
              <w:rPr>
                <w:b/>
                <w:color w:val="FFFFFF"/>
                <w:sz w:val="19"/>
              </w:rPr>
              <w:t>Akar Masalah (Dugaan)</w:t>
            </w:r>
          </w:p>
        </w:tc>
      </w:tr>
      <w:tr w:rsidR="006522A8" w14:paraId="47C940E2" w14:textId="77777777">
        <w:trPr>
          <w:jc w:val="center"/>
        </w:trPr>
        <w:tc>
          <w:tcPr>
            <w:tcW w:w="567" w:type="dxa"/>
          </w:tcPr>
          <w:p w14:paraId="77100D69" w14:textId="77777777" w:rsidR="006522A8" w:rsidRDefault="00284CD2">
            <w:pPr>
              <w:spacing w:before="40" w:after="40"/>
            </w:pPr>
            <w:r>
              <w:rPr>
                <w:sz w:val="19"/>
              </w:rPr>
              <w:t>1</w:t>
            </w:r>
          </w:p>
        </w:tc>
        <w:tc>
          <w:tcPr>
            <w:tcW w:w="3061" w:type="dxa"/>
          </w:tcPr>
          <w:p w14:paraId="3DDF6EFA" w14:textId="77777777" w:rsidR="006522A8" w:rsidRDefault="00284CD2">
            <w:pPr>
              <w:spacing w:before="40" w:after="40"/>
            </w:pPr>
            <w:r>
              <w:rPr>
                <w:sz w:val="19"/>
              </w:rPr>
              <w:t>Pendapatan desa besar, tetapi bukti peningkatan kesejahteraan per kapita warga belum terdokumentasi secara eksplisit.</w:t>
            </w:r>
          </w:p>
        </w:tc>
        <w:tc>
          <w:tcPr>
            <w:tcW w:w="2494" w:type="dxa"/>
          </w:tcPr>
          <w:p w14:paraId="3FB15426" w14:textId="77777777" w:rsidR="006522A8" w:rsidRDefault="00284CD2">
            <w:pPr>
              <w:spacing w:before="40" w:after="40"/>
            </w:pPr>
            <w:r>
              <w:rPr>
                <w:sz w:val="19"/>
              </w:rPr>
              <w:t>Dampak ekonomi terukur dan terdistribusi merata hingga tingkat rumah tangga.</w:t>
            </w:r>
          </w:p>
        </w:tc>
        <w:tc>
          <w:tcPr>
            <w:tcW w:w="2665" w:type="dxa"/>
          </w:tcPr>
          <w:p w14:paraId="10F5FBCA" w14:textId="77777777" w:rsidR="006522A8" w:rsidRDefault="00284CD2">
            <w:pPr>
              <w:spacing w:before="40" w:after="40"/>
            </w:pPr>
            <w:r>
              <w:rPr>
                <w:sz w:val="19"/>
              </w:rPr>
              <w:t>Belum ada sistem pengukuran dampak kesejahteraan yang sistematis dan terpublikasi.</w:t>
            </w:r>
          </w:p>
        </w:tc>
      </w:tr>
      <w:tr w:rsidR="006522A8" w14:paraId="74CEB66D" w14:textId="77777777">
        <w:trPr>
          <w:jc w:val="center"/>
        </w:trPr>
        <w:tc>
          <w:tcPr>
            <w:tcW w:w="567" w:type="dxa"/>
          </w:tcPr>
          <w:p w14:paraId="0ECB0967" w14:textId="77777777" w:rsidR="006522A8" w:rsidRDefault="00284CD2">
            <w:pPr>
              <w:spacing w:before="40" w:after="40"/>
            </w:pPr>
            <w:r>
              <w:rPr>
                <w:sz w:val="19"/>
              </w:rPr>
              <w:t>2</w:t>
            </w:r>
          </w:p>
        </w:tc>
        <w:tc>
          <w:tcPr>
            <w:tcW w:w="3061" w:type="dxa"/>
          </w:tcPr>
          <w:p w14:paraId="1E346C18" w14:textId="77777777" w:rsidR="006522A8" w:rsidRDefault="00284CD2">
            <w:pPr>
              <w:spacing w:before="40" w:after="40"/>
            </w:pPr>
            <w:r>
              <w:rPr>
                <w:sz w:val="19"/>
              </w:rPr>
              <w:t>Unit toko grosir milik BUMDesa kurang berkembang dan kalah bersaing dengan ritel modern berjejaring.</w:t>
            </w:r>
          </w:p>
        </w:tc>
        <w:tc>
          <w:tcPr>
            <w:tcW w:w="2494" w:type="dxa"/>
          </w:tcPr>
          <w:p w14:paraId="5C23869F" w14:textId="77777777" w:rsidR="006522A8" w:rsidRDefault="00284CD2">
            <w:pPr>
              <w:spacing w:before="40" w:after="40"/>
            </w:pPr>
            <w:r>
              <w:rPr>
                <w:sz w:val="19"/>
              </w:rPr>
              <w:t>Seluruh unit usaha sehat dan berdaya saing.</w:t>
            </w:r>
          </w:p>
        </w:tc>
        <w:tc>
          <w:tcPr>
            <w:tcW w:w="2665" w:type="dxa"/>
          </w:tcPr>
          <w:p w14:paraId="59F05A8D" w14:textId="77777777" w:rsidR="006522A8" w:rsidRDefault="00284CD2">
            <w:pPr>
              <w:spacing w:before="40" w:after="40"/>
            </w:pPr>
            <w:r>
              <w:rPr>
                <w:sz w:val="19"/>
              </w:rPr>
              <w:t>Model bisnis unit grosir belum terdiferensiasi dari ritel modern.</w:t>
            </w:r>
          </w:p>
        </w:tc>
      </w:tr>
      <w:tr w:rsidR="006522A8" w14:paraId="55E4E853" w14:textId="77777777">
        <w:trPr>
          <w:jc w:val="center"/>
        </w:trPr>
        <w:tc>
          <w:tcPr>
            <w:tcW w:w="567" w:type="dxa"/>
          </w:tcPr>
          <w:p w14:paraId="39396052" w14:textId="77777777" w:rsidR="006522A8" w:rsidRDefault="00284CD2">
            <w:pPr>
              <w:spacing w:before="40" w:after="40"/>
            </w:pPr>
            <w:r>
              <w:rPr>
                <w:sz w:val="19"/>
              </w:rPr>
              <w:t>3</w:t>
            </w:r>
          </w:p>
        </w:tc>
        <w:tc>
          <w:tcPr>
            <w:tcW w:w="3061" w:type="dxa"/>
          </w:tcPr>
          <w:p w14:paraId="6930F2D8" w14:textId="77777777" w:rsidR="006522A8" w:rsidRDefault="00284CD2">
            <w:pPr>
              <w:spacing w:before="40" w:after="40"/>
            </w:pPr>
            <w:r>
              <w:rPr>
                <w:sz w:val="19"/>
              </w:rPr>
              <w:t>Laba BUMDesa terkoreksi dari Rp983,28 juta pada 2024 menjadi Rp884,85 juta pada 2025, setelah empat tahun tumbuh berturut-turut.</w:t>
            </w:r>
          </w:p>
        </w:tc>
        <w:tc>
          <w:tcPr>
            <w:tcW w:w="2494" w:type="dxa"/>
          </w:tcPr>
          <w:p w14:paraId="15E12622" w14:textId="77777777" w:rsidR="006522A8" w:rsidRDefault="00284CD2">
            <w:pPr>
              <w:spacing w:before="40" w:after="40"/>
            </w:pPr>
            <w:r>
              <w:rPr>
                <w:sz w:val="19"/>
              </w:rPr>
              <w:t>Pertumbuhan laba yang berkelanjutan seiring bertambahnya penyertaan modal.</w:t>
            </w:r>
          </w:p>
        </w:tc>
        <w:tc>
          <w:tcPr>
            <w:tcW w:w="2665" w:type="dxa"/>
          </w:tcPr>
          <w:p w14:paraId="79809BC6" w14:textId="77777777" w:rsidR="006522A8" w:rsidRDefault="00284CD2">
            <w:pPr>
              <w:spacing w:before="40" w:after="40"/>
            </w:pPr>
            <w:r>
              <w:rPr>
                <w:sz w:val="19"/>
              </w:rPr>
              <w:t>Belum teridentifikasi unit penyebab koreksi karena kinerja per unit belum dipublikasikan terpisah.</w:t>
            </w:r>
          </w:p>
        </w:tc>
      </w:tr>
      <w:tr w:rsidR="006522A8" w14:paraId="619DD1F6" w14:textId="77777777">
        <w:trPr>
          <w:jc w:val="center"/>
        </w:trPr>
        <w:tc>
          <w:tcPr>
            <w:tcW w:w="567" w:type="dxa"/>
          </w:tcPr>
          <w:p w14:paraId="49B1997C" w14:textId="77777777" w:rsidR="006522A8" w:rsidRDefault="00284CD2">
            <w:pPr>
              <w:spacing w:before="40" w:after="40"/>
            </w:pPr>
            <w:r>
              <w:rPr>
                <w:sz w:val="19"/>
              </w:rPr>
              <w:t>4</w:t>
            </w:r>
          </w:p>
        </w:tc>
        <w:tc>
          <w:tcPr>
            <w:tcW w:w="3061" w:type="dxa"/>
          </w:tcPr>
          <w:p w14:paraId="3D5A0203" w14:textId="77777777" w:rsidR="006522A8" w:rsidRDefault="00284CD2">
            <w:pPr>
              <w:spacing w:before="40" w:after="40"/>
            </w:pPr>
            <w:r>
              <w:rPr>
                <w:sz w:val="19"/>
              </w:rPr>
              <w:t>Keberhasilan desa melekat kuat pada figur Perbekel dan pimpinan BUMDesa yang visioner.</w:t>
            </w:r>
          </w:p>
        </w:tc>
        <w:tc>
          <w:tcPr>
            <w:tcW w:w="2494" w:type="dxa"/>
          </w:tcPr>
          <w:p w14:paraId="410C105F" w14:textId="77777777" w:rsidR="006522A8" w:rsidRDefault="00284CD2">
            <w:pPr>
              <w:spacing w:before="40" w:after="40"/>
            </w:pPr>
            <w:r>
              <w:rPr>
                <w:sz w:val="19"/>
              </w:rPr>
              <w:t>Kinerja organisasi berkelanjutan melewati pergantian kepemimpinan.</w:t>
            </w:r>
          </w:p>
        </w:tc>
        <w:tc>
          <w:tcPr>
            <w:tcW w:w="2665" w:type="dxa"/>
          </w:tcPr>
          <w:p w14:paraId="06DCD9D7" w14:textId="77777777" w:rsidR="006522A8" w:rsidRDefault="00284CD2">
            <w:pPr>
              <w:spacing w:before="40" w:after="40"/>
            </w:pPr>
            <w:r>
              <w:rPr>
                <w:sz w:val="19"/>
              </w:rPr>
              <w:t>Sistem kaderisasi dan standardisasi tata kelola belum sepenuhnya terlembaga.</w:t>
            </w:r>
          </w:p>
        </w:tc>
      </w:tr>
      <w:tr w:rsidR="006522A8" w14:paraId="5B109700" w14:textId="77777777">
        <w:trPr>
          <w:jc w:val="center"/>
        </w:trPr>
        <w:tc>
          <w:tcPr>
            <w:tcW w:w="567" w:type="dxa"/>
          </w:tcPr>
          <w:p w14:paraId="7E8CC7CB" w14:textId="77777777" w:rsidR="006522A8" w:rsidRDefault="00284CD2">
            <w:pPr>
              <w:spacing w:before="40" w:after="40"/>
            </w:pPr>
            <w:r>
              <w:rPr>
                <w:sz w:val="19"/>
              </w:rPr>
              <w:t>5</w:t>
            </w:r>
          </w:p>
        </w:tc>
        <w:tc>
          <w:tcPr>
            <w:tcW w:w="3061" w:type="dxa"/>
          </w:tcPr>
          <w:p w14:paraId="79D9B97E" w14:textId="77777777" w:rsidR="006522A8" w:rsidRDefault="00284CD2">
            <w:pPr>
              <w:spacing w:before="40" w:after="40"/>
            </w:pPr>
            <w:r>
              <w:rPr>
                <w:sz w:val="19"/>
              </w:rPr>
              <w:t>Data kinerja usaha belum seluruhnya terpublikasi dan belum mendukung pengambilan keputusan secara waktu nyata.</w:t>
            </w:r>
          </w:p>
        </w:tc>
        <w:tc>
          <w:tcPr>
            <w:tcW w:w="2494" w:type="dxa"/>
          </w:tcPr>
          <w:p w14:paraId="30AE15A1" w14:textId="77777777" w:rsidR="006522A8" w:rsidRDefault="00284CD2">
            <w:pPr>
              <w:spacing w:before="40" w:after="40"/>
            </w:pPr>
            <w:r>
              <w:rPr>
                <w:sz w:val="19"/>
              </w:rPr>
              <w:t>Data kinerja terintegrasi, mutakhir, dan transparan bagi publik.</w:t>
            </w:r>
          </w:p>
        </w:tc>
        <w:tc>
          <w:tcPr>
            <w:tcW w:w="2665" w:type="dxa"/>
          </w:tcPr>
          <w:p w14:paraId="218088E6" w14:textId="77777777" w:rsidR="006522A8" w:rsidRDefault="00284CD2">
            <w:pPr>
              <w:spacing w:before="40" w:after="40"/>
            </w:pPr>
            <w:r>
              <w:rPr>
                <w:sz w:val="19"/>
              </w:rPr>
              <w:t>Digitalisasi pelaporan antarunit usaha masih berjalan sebagian.</w:t>
            </w:r>
          </w:p>
        </w:tc>
      </w:tr>
      <w:tr w:rsidR="006522A8" w14:paraId="4C49CD74" w14:textId="77777777">
        <w:trPr>
          <w:jc w:val="center"/>
        </w:trPr>
        <w:tc>
          <w:tcPr>
            <w:tcW w:w="567" w:type="dxa"/>
          </w:tcPr>
          <w:p w14:paraId="267DC4BA" w14:textId="77777777" w:rsidR="006522A8" w:rsidRDefault="00284CD2">
            <w:pPr>
              <w:spacing w:before="40" w:after="40"/>
            </w:pPr>
            <w:r>
              <w:rPr>
                <w:sz w:val="19"/>
              </w:rPr>
              <w:t>6</w:t>
            </w:r>
          </w:p>
        </w:tc>
        <w:tc>
          <w:tcPr>
            <w:tcW w:w="3061" w:type="dxa"/>
          </w:tcPr>
          <w:p w14:paraId="41F0D25C" w14:textId="77777777" w:rsidR="006522A8" w:rsidRDefault="00284CD2">
            <w:pPr>
              <w:spacing w:before="40" w:after="40"/>
            </w:pPr>
            <w:r>
              <w:rPr>
                <w:sz w:val="19"/>
              </w:rPr>
              <w:t>Layanan pengangkutan sampah menjangkau 1.019 dari 1.319 kepala keluarga.</w:t>
            </w:r>
          </w:p>
        </w:tc>
        <w:tc>
          <w:tcPr>
            <w:tcW w:w="2494" w:type="dxa"/>
          </w:tcPr>
          <w:p w14:paraId="4EC2F581" w14:textId="77777777" w:rsidR="006522A8" w:rsidRDefault="00284CD2">
            <w:pPr>
              <w:spacing w:before="40" w:after="40"/>
            </w:pPr>
            <w:r>
              <w:rPr>
                <w:sz w:val="19"/>
              </w:rPr>
              <w:t>Cakupan layanan penuh bagi seluruh rumah tangga desa.</w:t>
            </w:r>
          </w:p>
        </w:tc>
        <w:tc>
          <w:tcPr>
            <w:tcW w:w="2665" w:type="dxa"/>
          </w:tcPr>
          <w:p w14:paraId="285126CA" w14:textId="77777777" w:rsidR="006522A8" w:rsidRDefault="00284CD2">
            <w:pPr>
              <w:spacing w:before="40" w:after="40"/>
            </w:pPr>
            <w:r>
              <w:rPr>
                <w:sz w:val="19"/>
              </w:rPr>
              <w:t>Sekitar tiga ratus rumah tangga belum berlangganan dan penyebabnya belum dipetakan.</w:t>
            </w:r>
          </w:p>
        </w:tc>
      </w:tr>
    </w:tbl>
    <w:p w14:paraId="465BAC37" w14:textId="77777777" w:rsidR="006522A8" w:rsidRDefault="006522A8">
      <w:pPr>
        <w:spacing w:after="160"/>
      </w:pPr>
    </w:p>
    <w:p w14:paraId="45EA81FD" w14:textId="77777777" w:rsidR="006522A8" w:rsidRDefault="00284CD2">
      <w:pPr>
        <w:pStyle w:val="Heading2"/>
      </w:pPr>
      <w:bookmarkStart w:id="13" w:name="_Toc236052784"/>
      <w:r>
        <w:rPr>
          <w:rFonts w:ascii="Aptos" w:hAnsi="Aptos"/>
        </w:rPr>
        <w:t>B. Rumusan Ide Penyelesaian</w:t>
      </w:r>
      <w:bookmarkEnd w:id="13"/>
    </w:p>
    <w:p w14:paraId="50898FBD" w14:textId="77777777" w:rsidR="006522A8" w:rsidRDefault="00284CD2">
      <w:pPr>
        <w:spacing w:before="200" w:after="80"/>
      </w:pPr>
      <w:r>
        <w:rPr>
          <w:b/>
          <w:color w:val="1F3A5F"/>
          <w:sz w:val="20"/>
        </w:rPr>
        <w:t>Tabel 5. Rumusan ide penyelesaian dan penilaian kelayakan</w:t>
      </w:r>
    </w:p>
    <w:tbl>
      <w:tblPr>
        <w:tblStyle w:val="TableGrid"/>
        <w:tblW w:w="0" w:type="auto"/>
        <w:jc w:val="center"/>
        <w:tblLayout w:type="fixed"/>
        <w:tblLook w:val="04A0" w:firstRow="1" w:lastRow="0" w:firstColumn="1" w:lastColumn="0" w:noHBand="0" w:noVBand="1"/>
      </w:tblPr>
      <w:tblGrid>
        <w:gridCol w:w="510"/>
        <w:gridCol w:w="1814"/>
        <w:gridCol w:w="3402"/>
        <w:gridCol w:w="1984"/>
        <w:gridCol w:w="1077"/>
      </w:tblGrid>
      <w:tr w:rsidR="006522A8" w14:paraId="3C396592" w14:textId="77777777">
        <w:trPr>
          <w:jc w:val="center"/>
        </w:trPr>
        <w:tc>
          <w:tcPr>
            <w:tcW w:w="510" w:type="dxa"/>
            <w:shd w:val="clear" w:color="auto" w:fill="1F3A5F"/>
          </w:tcPr>
          <w:p w14:paraId="485C34C7" w14:textId="77777777" w:rsidR="006522A8" w:rsidRDefault="00284CD2">
            <w:pPr>
              <w:spacing w:before="40" w:after="40"/>
            </w:pPr>
            <w:r>
              <w:rPr>
                <w:b/>
                <w:color w:val="FFFFFF"/>
                <w:sz w:val="19"/>
              </w:rPr>
              <w:t>No</w:t>
            </w:r>
          </w:p>
        </w:tc>
        <w:tc>
          <w:tcPr>
            <w:tcW w:w="1814" w:type="dxa"/>
            <w:shd w:val="clear" w:color="auto" w:fill="1F3A5F"/>
          </w:tcPr>
          <w:p w14:paraId="14619E72" w14:textId="77777777" w:rsidR="006522A8" w:rsidRDefault="00284CD2">
            <w:pPr>
              <w:spacing w:before="40" w:after="40"/>
            </w:pPr>
            <w:r>
              <w:rPr>
                <w:b/>
                <w:color w:val="FFFFFF"/>
                <w:sz w:val="19"/>
              </w:rPr>
              <w:t>Masalah</w:t>
            </w:r>
          </w:p>
        </w:tc>
        <w:tc>
          <w:tcPr>
            <w:tcW w:w="3402" w:type="dxa"/>
            <w:shd w:val="clear" w:color="auto" w:fill="1F3A5F"/>
          </w:tcPr>
          <w:p w14:paraId="00084154" w14:textId="77777777" w:rsidR="006522A8" w:rsidRDefault="00284CD2">
            <w:pPr>
              <w:spacing w:before="40" w:after="40"/>
            </w:pPr>
            <w:r>
              <w:rPr>
                <w:b/>
                <w:color w:val="FFFFFF"/>
                <w:sz w:val="19"/>
              </w:rPr>
              <w:t>Ide Solusi Kreatif dan Inovatif</w:t>
            </w:r>
          </w:p>
        </w:tc>
        <w:tc>
          <w:tcPr>
            <w:tcW w:w="1984" w:type="dxa"/>
            <w:shd w:val="clear" w:color="auto" w:fill="1F3A5F"/>
          </w:tcPr>
          <w:p w14:paraId="57BED2AF" w14:textId="77777777" w:rsidR="006522A8" w:rsidRDefault="00284CD2">
            <w:pPr>
              <w:spacing w:before="40" w:after="40"/>
            </w:pPr>
            <w:r>
              <w:rPr>
                <w:b/>
                <w:color w:val="FFFFFF"/>
                <w:sz w:val="19"/>
              </w:rPr>
              <w:t>Manfaat</w:t>
            </w:r>
          </w:p>
        </w:tc>
        <w:tc>
          <w:tcPr>
            <w:tcW w:w="1077" w:type="dxa"/>
            <w:shd w:val="clear" w:color="auto" w:fill="1F3A5F"/>
          </w:tcPr>
          <w:p w14:paraId="4EA572FE" w14:textId="77777777" w:rsidR="006522A8" w:rsidRDefault="00284CD2">
            <w:pPr>
              <w:spacing w:before="40" w:after="40"/>
            </w:pPr>
            <w:r>
              <w:rPr>
                <w:b/>
                <w:color w:val="FFFFFF"/>
                <w:sz w:val="19"/>
              </w:rPr>
              <w:t>Kelayakan</w:t>
            </w:r>
          </w:p>
        </w:tc>
      </w:tr>
      <w:tr w:rsidR="006522A8" w14:paraId="15F1A139" w14:textId="77777777">
        <w:trPr>
          <w:jc w:val="center"/>
        </w:trPr>
        <w:tc>
          <w:tcPr>
            <w:tcW w:w="510" w:type="dxa"/>
          </w:tcPr>
          <w:p w14:paraId="00FA7014" w14:textId="77777777" w:rsidR="006522A8" w:rsidRDefault="00284CD2">
            <w:pPr>
              <w:spacing w:before="40" w:after="40"/>
            </w:pPr>
            <w:r>
              <w:rPr>
                <w:sz w:val="19"/>
              </w:rPr>
              <w:t>1</w:t>
            </w:r>
          </w:p>
        </w:tc>
        <w:tc>
          <w:tcPr>
            <w:tcW w:w="1814" w:type="dxa"/>
          </w:tcPr>
          <w:p w14:paraId="22AA612C" w14:textId="77777777" w:rsidR="006522A8" w:rsidRDefault="00284CD2">
            <w:pPr>
              <w:spacing w:before="40" w:after="40"/>
            </w:pPr>
            <w:r>
              <w:rPr>
                <w:sz w:val="19"/>
              </w:rPr>
              <w:t>Dampak kesejahteraan belum terukur</w:t>
            </w:r>
          </w:p>
        </w:tc>
        <w:tc>
          <w:tcPr>
            <w:tcW w:w="3402" w:type="dxa"/>
          </w:tcPr>
          <w:p w14:paraId="7D5E8769" w14:textId="77777777" w:rsidR="006522A8" w:rsidRDefault="00284CD2">
            <w:pPr>
              <w:spacing w:before="40" w:after="40"/>
            </w:pPr>
            <w:r>
              <w:rPr>
                <w:sz w:val="19"/>
              </w:rPr>
              <w:t xml:space="preserve">Dashboard Kesejahteraan Warga berupa survei berkala pendapatan rumah tangga yang terintegrasi dengan </w:t>
            </w:r>
            <w:r>
              <w:rPr>
                <w:sz w:val="19"/>
              </w:rPr>
              <w:lastRenderedPageBreak/>
              <w:t>data BUMDesa dan APBDesa, lalu ditampilkan pada situs desa.</w:t>
            </w:r>
          </w:p>
        </w:tc>
        <w:tc>
          <w:tcPr>
            <w:tcW w:w="1984" w:type="dxa"/>
          </w:tcPr>
          <w:p w14:paraId="2E7DB5DA" w14:textId="77777777" w:rsidR="006522A8" w:rsidRDefault="00284CD2">
            <w:pPr>
              <w:spacing w:before="40" w:after="40"/>
            </w:pPr>
            <w:r>
              <w:rPr>
                <w:sz w:val="19"/>
              </w:rPr>
              <w:lastRenderedPageBreak/>
              <w:t xml:space="preserve">Bukti dampak untuk kebijakan, transparansi, dan </w:t>
            </w:r>
            <w:r>
              <w:rPr>
                <w:sz w:val="19"/>
              </w:rPr>
              <w:lastRenderedPageBreak/>
              <w:t>bahan replikasi nasional.</w:t>
            </w:r>
          </w:p>
        </w:tc>
        <w:tc>
          <w:tcPr>
            <w:tcW w:w="1077" w:type="dxa"/>
          </w:tcPr>
          <w:p w14:paraId="27B6413E" w14:textId="77777777" w:rsidR="006522A8" w:rsidRDefault="00284CD2">
            <w:pPr>
              <w:spacing w:before="40" w:after="40"/>
            </w:pPr>
            <w:r>
              <w:rPr>
                <w:sz w:val="19"/>
              </w:rPr>
              <w:lastRenderedPageBreak/>
              <w:t>Tinggi</w:t>
            </w:r>
          </w:p>
        </w:tc>
      </w:tr>
      <w:tr w:rsidR="006522A8" w14:paraId="0D157812" w14:textId="77777777">
        <w:trPr>
          <w:jc w:val="center"/>
        </w:trPr>
        <w:tc>
          <w:tcPr>
            <w:tcW w:w="510" w:type="dxa"/>
          </w:tcPr>
          <w:p w14:paraId="71C2B5EF" w14:textId="77777777" w:rsidR="006522A8" w:rsidRDefault="00284CD2">
            <w:pPr>
              <w:spacing w:before="40" w:after="40"/>
            </w:pPr>
            <w:r>
              <w:rPr>
                <w:sz w:val="19"/>
              </w:rPr>
              <w:t>2</w:t>
            </w:r>
          </w:p>
        </w:tc>
        <w:tc>
          <w:tcPr>
            <w:tcW w:w="1814" w:type="dxa"/>
          </w:tcPr>
          <w:p w14:paraId="55CA94CC" w14:textId="77777777" w:rsidR="006522A8" w:rsidRDefault="00284CD2">
            <w:pPr>
              <w:spacing w:before="40" w:after="40"/>
            </w:pPr>
            <w:r>
              <w:rPr>
                <w:sz w:val="19"/>
              </w:rPr>
              <w:t>Unit grosir kalah bersaing</w:t>
            </w:r>
          </w:p>
        </w:tc>
        <w:tc>
          <w:tcPr>
            <w:tcW w:w="3402" w:type="dxa"/>
          </w:tcPr>
          <w:p w14:paraId="57BB436E" w14:textId="77777777" w:rsidR="006522A8" w:rsidRDefault="00284CD2">
            <w:pPr>
              <w:spacing w:before="40" w:after="40"/>
            </w:pPr>
            <w:r>
              <w:rPr>
                <w:sz w:val="19"/>
              </w:rPr>
              <w:t>Reposisi unit grosir menjadi pusat logistik UMKM dan pemasok kebutuhan hotel serta villa dengan sistem pemesanan digital.</w:t>
            </w:r>
          </w:p>
        </w:tc>
        <w:tc>
          <w:tcPr>
            <w:tcW w:w="1984" w:type="dxa"/>
          </w:tcPr>
          <w:p w14:paraId="4616AD53" w14:textId="77777777" w:rsidR="006522A8" w:rsidRDefault="00284CD2">
            <w:pPr>
              <w:spacing w:before="40" w:after="40"/>
            </w:pPr>
            <w:r>
              <w:rPr>
                <w:sz w:val="19"/>
              </w:rPr>
              <w:t>Unit kembali produktif dan menyerap produk warga.</w:t>
            </w:r>
          </w:p>
        </w:tc>
        <w:tc>
          <w:tcPr>
            <w:tcW w:w="1077" w:type="dxa"/>
          </w:tcPr>
          <w:p w14:paraId="6F04253D" w14:textId="77777777" w:rsidR="006522A8" w:rsidRDefault="00284CD2">
            <w:pPr>
              <w:spacing w:before="40" w:after="40"/>
            </w:pPr>
            <w:r>
              <w:rPr>
                <w:sz w:val="19"/>
              </w:rPr>
              <w:t>Tinggi</w:t>
            </w:r>
          </w:p>
        </w:tc>
      </w:tr>
      <w:tr w:rsidR="006522A8" w14:paraId="34E9B203" w14:textId="77777777">
        <w:trPr>
          <w:jc w:val="center"/>
        </w:trPr>
        <w:tc>
          <w:tcPr>
            <w:tcW w:w="510" w:type="dxa"/>
          </w:tcPr>
          <w:p w14:paraId="0BABF507" w14:textId="77777777" w:rsidR="006522A8" w:rsidRDefault="00284CD2">
            <w:pPr>
              <w:spacing w:before="40" w:after="40"/>
            </w:pPr>
            <w:r>
              <w:rPr>
                <w:sz w:val="19"/>
              </w:rPr>
              <w:t>3</w:t>
            </w:r>
          </w:p>
        </w:tc>
        <w:tc>
          <w:tcPr>
            <w:tcW w:w="1814" w:type="dxa"/>
          </w:tcPr>
          <w:p w14:paraId="5EE3C0A4" w14:textId="77777777" w:rsidR="006522A8" w:rsidRDefault="00284CD2">
            <w:pPr>
              <w:spacing w:before="40" w:after="40"/>
            </w:pPr>
            <w:r>
              <w:rPr>
                <w:sz w:val="19"/>
              </w:rPr>
              <w:t>Laba 2025 terkoreksi</w:t>
            </w:r>
          </w:p>
        </w:tc>
        <w:tc>
          <w:tcPr>
            <w:tcW w:w="3402" w:type="dxa"/>
          </w:tcPr>
          <w:p w14:paraId="62624F22" w14:textId="77777777" w:rsidR="006522A8" w:rsidRDefault="00284CD2">
            <w:pPr>
              <w:spacing w:before="40" w:after="40"/>
            </w:pPr>
            <w:r>
              <w:rPr>
                <w:sz w:val="19"/>
              </w:rPr>
              <w:t>Laporan laba rugi per unit usaha yang dipublikasikan setiap triwulan, sehingga unit penarik dan penekan laba terbaca sejak dini.</w:t>
            </w:r>
          </w:p>
        </w:tc>
        <w:tc>
          <w:tcPr>
            <w:tcW w:w="1984" w:type="dxa"/>
          </w:tcPr>
          <w:p w14:paraId="7082B958" w14:textId="77777777" w:rsidR="006522A8" w:rsidRDefault="00284CD2">
            <w:pPr>
              <w:spacing w:before="40" w:after="40"/>
            </w:pPr>
            <w:r>
              <w:rPr>
                <w:sz w:val="19"/>
              </w:rPr>
              <w:t>Koreksi kinerja terdeteksi lebih cepat dan keputusan berbasis data.</w:t>
            </w:r>
          </w:p>
        </w:tc>
        <w:tc>
          <w:tcPr>
            <w:tcW w:w="1077" w:type="dxa"/>
          </w:tcPr>
          <w:p w14:paraId="620D57AF" w14:textId="77777777" w:rsidR="006522A8" w:rsidRDefault="00284CD2">
            <w:pPr>
              <w:spacing w:before="40" w:after="40"/>
            </w:pPr>
            <w:r>
              <w:rPr>
                <w:sz w:val="19"/>
              </w:rPr>
              <w:t>Tinggi</w:t>
            </w:r>
          </w:p>
        </w:tc>
      </w:tr>
      <w:tr w:rsidR="006522A8" w14:paraId="5D513802" w14:textId="77777777">
        <w:trPr>
          <w:jc w:val="center"/>
        </w:trPr>
        <w:tc>
          <w:tcPr>
            <w:tcW w:w="510" w:type="dxa"/>
          </w:tcPr>
          <w:p w14:paraId="045EE3FA" w14:textId="77777777" w:rsidR="006522A8" w:rsidRDefault="00284CD2">
            <w:pPr>
              <w:spacing w:before="40" w:after="40"/>
            </w:pPr>
            <w:r>
              <w:rPr>
                <w:sz w:val="19"/>
              </w:rPr>
              <w:t>4</w:t>
            </w:r>
          </w:p>
        </w:tc>
        <w:tc>
          <w:tcPr>
            <w:tcW w:w="1814" w:type="dxa"/>
          </w:tcPr>
          <w:p w14:paraId="475C9ADA" w14:textId="77777777" w:rsidR="006522A8" w:rsidRDefault="00284CD2">
            <w:pPr>
              <w:spacing w:before="40" w:after="40"/>
            </w:pPr>
            <w:r>
              <w:rPr>
                <w:sz w:val="19"/>
              </w:rPr>
              <w:t>Ketergantungan pada figur pemimpin</w:t>
            </w:r>
          </w:p>
        </w:tc>
        <w:tc>
          <w:tcPr>
            <w:tcW w:w="3402" w:type="dxa"/>
          </w:tcPr>
          <w:p w14:paraId="46AD7D67" w14:textId="77777777" w:rsidR="006522A8" w:rsidRDefault="00284CD2">
            <w:pPr>
              <w:spacing w:before="40" w:after="40"/>
            </w:pPr>
            <w:r>
              <w:rPr>
                <w:sz w:val="19"/>
              </w:rPr>
              <w:t>Program kaderisasi manajer BUMDesa bersertifikat disertai prosedur baku korporasi desa yang terdokumentasi dan diaudit berkala.</w:t>
            </w:r>
          </w:p>
        </w:tc>
        <w:tc>
          <w:tcPr>
            <w:tcW w:w="1984" w:type="dxa"/>
          </w:tcPr>
          <w:p w14:paraId="08B0BAF4" w14:textId="77777777" w:rsidR="006522A8" w:rsidRDefault="00284CD2">
            <w:pPr>
              <w:spacing w:before="40" w:after="40"/>
            </w:pPr>
            <w:r>
              <w:rPr>
                <w:sz w:val="19"/>
              </w:rPr>
              <w:t>Keberlanjutan kinerja melewati suksesi kepemimpinan.</w:t>
            </w:r>
          </w:p>
        </w:tc>
        <w:tc>
          <w:tcPr>
            <w:tcW w:w="1077" w:type="dxa"/>
          </w:tcPr>
          <w:p w14:paraId="7F00D0A5" w14:textId="77777777" w:rsidR="006522A8" w:rsidRDefault="00284CD2">
            <w:pPr>
              <w:spacing w:before="40" w:after="40"/>
            </w:pPr>
            <w:r>
              <w:rPr>
                <w:sz w:val="19"/>
              </w:rPr>
              <w:t>Tinggi</w:t>
            </w:r>
          </w:p>
        </w:tc>
      </w:tr>
      <w:tr w:rsidR="006522A8" w14:paraId="4502F363" w14:textId="77777777">
        <w:trPr>
          <w:jc w:val="center"/>
        </w:trPr>
        <w:tc>
          <w:tcPr>
            <w:tcW w:w="510" w:type="dxa"/>
          </w:tcPr>
          <w:p w14:paraId="0FDE9E7D" w14:textId="77777777" w:rsidR="006522A8" w:rsidRDefault="00284CD2">
            <w:pPr>
              <w:spacing w:before="40" w:after="40"/>
            </w:pPr>
            <w:r>
              <w:rPr>
                <w:sz w:val="19"/>
              </w:rPr>
              <w:t>5</w:t>
            </w:r>
          </w:p>
        </w:tc>
        <w:tc>
          <w:tcPr>
            <w:tcW w:w="1814" w:type="dxa"/>
          </w:tcPr>
          <w:p w14:paraId="6A72DB41" w14:textId="77777777" w:rsidR="006522A8" w:rsidRDefault="00284CD2">
            <w:pPr>
              <w:spacing w:before="40" w:after="40"/>
            </w:pPr>
            <w:r>
              <w:rPr>
                <w:sz w:val="19"/>
              </w:rPr>
              <w:t>Pelaporan belum waktu nyata</w:t>
            </w:r>
          </w:p>
        </w:tc>
        <w:tc>
          <w:tcPr>
            <w:tcW w:w="3402" w:type="dxa"/>
          </w:tcPr>
          <w:p w14:paraId="53522F25" w14:textId="77777777" w:rsidR="006522A8" w:rsidRDefault="00284CD2">
            <w:pPr>
              <w:spacing w:before="40" w:after="40"/>
            </w:pPr>
            <w:r>
              <w:rPr>
                <w:sz w:val="19"/>
              </w:rPr>
              <w:t>Integrasi sistem informasi keuangan seluruh unit usaha menuju desa cerdas dengan laporan publik triwulanan.</w:t>
            </w:r>
          </w:p>
        </w:tc>
        <w:tc>
          <w:tcPr>
            <w:tcW w:w="1984" w:type="dxa"/>
          </w:tcPr>
          <w:p w14:paraId="12E772D0" w14:textId="77777777" w:rsidR="006522A8" w:rsidRDefault="00284CD2">
            <w:pPr>
              <w:spacing w:before="40" w:after="40"/>
            </w:pPr>
            <w:r>
              <w:rPr>
                <w:sz w:val="19"/>
              </w:rPr>
              <w:t>Keputusan berbasis data dan penguatan akuntabilitas.</w:t>
            </w:r>
          </w:p>
        </w:tc>
        <w:tc>
          <w:tcPr>
            <w:tcW w:w="1077" w:type="dxa"/>
          </w:tcPr>
          <w:p w14:paraId="542C5D45" w14:textId="77777777" w:rsidR="006522A8" w:rsidRDefault="00284CD2">
            <w:pPr>
              <w:spacing w:before="40" w:after="40"/>
            </w:pPr>
            <w:r>
              <w:rPr>
                <w:sz w:val="19"/>
              </w:rPr>
              <w:t>Tinggi</w:t>
            </w:r>
          </w:p>
        </w:tc>
      </w:tr>
      <w:tr w:rsidR="006522A8" w14:paraId="35A4A277" w14:textId="77777777">
        <w:trPr>
          <w:jc w:val="center"/>
        </w:trPr>
        <w:tc>
          <w:tcPr>
            <w:tcW w:w="510" w:type="dxa"/>
          </w:tcPr>
          <w:p w14:paraId="1D3FF635" w14:textId="77777777" w:rsidR="006522A8" w:rsidRDefault="00284CD2">
            <w:pPr>
              <w:spacing w:before="40" w:after="40"/>
            </w:pPr>
            <w:r>
              <w:rPr>
                <w:sz w:val="19"/>
              </w:rPr>
              <w:t>6</w:t>
            </w:r>
          </w:p>
        </w:tc>
        <w:tc>
          <w:tcPr>
            <w:tcW w:w="1814" w:type="dxa"/>
          </w:tcPr>
          <w:p w14:paraId="39D50F8B" w14:textId="77777777" w:rsidR="006522A8" w:rsidRDefault="00284CD2">
            <w:pPr>
              <w:spacing w:before="40" w:after="40"/>
            </w:pPr>
            <w:r>
              <w:rPr>
                <w:sz w:val="19"/>
              </w:rPr>
              <w:t>Cakupan layanan sampah belum penuh</w:t>
            </w:r>
          </w:p>
        </w:tc>
        <w:tc>
          <w:tcPr>
            <w:tcW w:w="3402" w:type="dxa"/>
          </w:tcPr>
          <w:p w14:paraId="3DC21B7E" w14:textId="77777777" w:rsidR="006522A8" w:rsidRDefault="00284CD2">
            <w:pPr>
              <w:spacing w:before="40" w:after="40"/>
            </w:pPr>
            <w:r>
              <w:rPr>
                <w:sz w:val="19"/>
              </w:rPr>
              <w:t>Pemetaan tiga ratus rumah tangga yang belum berlangganan melalui kepala wilayah, disertai skema tarif bertahap bagi rumah tangga berpendapatan rendah.</w:t>
            </w:r>
          </w:p>
        </w:tc>
        <w:tc>
          <w:tcPr>
            <w:tcW w:w="1984" w:type="dxa"/>
          </w:tcPr>
          <w:p w14:paraId="5AA57C00" w14:textId="77777777" w:rsidR="006522A8" w:rsidRDefault="00284CD2">
            <w:pPr>
              <w:spacing w:before="40" w:after="40"/>
            </w:pPr>
            <w:r>
              <w:rPr>
                <w:sz w:val="19"/>
              </w:rPr>
              <w:t>Pendapatan unit naik dan risiko sampah liar menurun.</w:t>
            </w:r>
          </w:p>
        </w:tc>
        <w:tc>
          <w:tcPr>
            <w:tcW w:w="1077" w:type="dxa"/>
          </w:tcPr>
          <w:p w14:paraId="1992F3EE" w14:textId="77777777" w:rsidR="006522A8" w:rsidRDefault="00284CD2">
            <w:pPr>
              <w:spacing w:before="40" w:after="40"/>
            </w:pPr>
            <w:r>
              <w:rPr>
                <w:sz w:val="19"/>
              </w:rPr>
              <w:t>Tinggi</w:t>
            </w:r>
          </w:p>
        </w:tc>
      </w:tr>
    </w:tbl>
    <w:p w14:paraId="07F98121" w14:textId="77777777" w:rsidR="006522A8" w:rsidRDefault="006522A8">
      <w:pPr>
        <w:spacing w:after="160"/>
      </w:pPr>
    </w:p>
    <w:p w14:paraId="09DB96EC" w14:textId="77777777" w:rsidR="006522A8" w:rsidRDefault="00284CD2">
      <w:pPr>
        <w:spacing w:after="200"/>
      </w:pPr>
      <w:r>
        <w:rPr>
          <w:i/>
          <w:color w:val="444A52"/>
          <w:sz w:val="18"/>
        </w:rPr>
        <w:t>Keterangan kelayakan: Tinggi, Sedang, Rendah.</w:t>
      </w:r>
    </w:p>
    <w:p w14:paraId="48399D99" w14:textId="77777777" w:rsidR="006522A8" w:rsidRDefault="00284CD2">
      <w:pPr>
        <w:pStyle w:val="Heading2"/>
      </w:pPr>
      <w:bookmarkStart w:id="14" w:name="_Toc236052785"/>
      <w:r>
        <w:rPr>
          <w:rFonts w:ascii="Aptos" w:hAnsi="Aptos"/>
        </w:rPr>
        <w:t>C. Prioritas Tindak Lanjut</w:t>
      </w:r>
      <w:bookmarkEnd w:id="14"/>
    </w:p>
    <w:p w14:paraId="655FC375" w14:textId="77777777" w:rsidR="006522A8" w:rsidRDefault="00284CD2">
      <w:pPr>
        <w:ind w:firstLine="425"/>
        <w:jc w:val="both"/>
      </w:pPr>
      <w:r>
        <w:t>Dari enam ide penyelesaian di atas, tiga di antaranya direkomendasikan sebagai prioritas karena berdampak langsung pada keberlanjutan kinerja dan dapat dijalankan dengan sumber daya yang tersedia. Pertama, publikasi laporan laba rugi per unit usaha secara triwulanan agar koreksi kinerja seperti yang terjadi pada 2025 dapat diantisipasi lebih dini. Kedua, pemetaan rumah tangga yang belum berlangganan layanan persampahan disertai skema tarif bertahap. Ketiga, pelembagaan kaderisasi manajer BUMDesa beserta pro</w:t>
      </w:r>
      <w:r>
        <w:t>sedur baku yang terdokumentasi.</w:t>
      </w:r>
    </w:p>
    <w:p w14:paraId="25DA4748" w14:textId="77777777" w:rsidR="006522A8" w:rsidRDefault="00284CD2">
      <w:pPr>
        <w:ind w:firstLine="425"/>
        <w:jc w:val="both"/>
      </w:pPr>
      <w:r>
        <w:t>Perlu dicatat bahwa pemetaan pada bagian ini disusun dari materi paparan narasumber, dokumen resmi desa, dan pengamatan lapangan. Pendalaman melalui wawancara terstruktur dengan pengelola BUMDesa masih dapat memperkaya dan mempertajam rumusan diagnosa yang telah disusun.</w:t>
      </w:r>
    </w:p>
    <w:p w14:paraId="41ED5E96" w14:textId="77777777" w:rsidR="006522A8" w:rsidRDefault="00284CD2">
      <w:r>
        <w:br w:type="page"/>
      </w:r>
    </w:p>
    <w:p w14:paraId="4A527AA1" w14:textId="77777777" w:rsidR="006522A8" w:rsidRDefault="00284CD2">
      <w:pPr>
        <w:pStyle w:val="Heading1"/>
      </w:pPr>
      <w:bookmarkStart w:id="15" w:name="_Toc236052786"/>
      <w:r>
        <w:rPr>
          <w:rFonts w:ascii="Aptos" w:hAnsi="Aptos"/>
        </w:rPr>
        <w:lastRenderedPageBreak/>
        <w:t>BAB V  LAPORAN INDIVIDU</w:t>
      </w:r>
      <w:bookmarkEnd w:id="15"/>
    </w:p>
    <w:p w14:paraId="59376008" w14:textId="77777777" w:rsidR="006522A8" w:rsidRDefault="00284CD2">
      <w:pPr>
        <w:ind w:firstLine="425"/>
        <w:jc w:val="both"/>
      </w:pPr>
      <w:r>
        <w:t>Selain laporan kelompok, setiap peserta menyusun laporan individu sebagai refleksi pribadi atas hasil studi lapangan dan rencana penerapannya di unit kerja masing-masing. Laporan individu dilampirkan terpisah dan disusun mengikuti kerangka berikut agar seluruh laporan memiliki struktur yang seragam.</w:t>
      </w:r>
    </w:p>
    <w:p w14:paraId="3C6C022D" w14:textId="77777777" w:rsidR="006522A8" w:rsidRDefault="00284CD2">
      <w:pPr>
        <w:pStyle w:val="Heading2"/>
      </w:pPr>
      <w:bookmarkStart w:id="16" w:name="_Toc236052787"/>
      <w:r>
        <w:rPr>
          <w:rFonts w:ascii="Aptos" w:hAnsi="Aptos"/>
        </w:rPr>
        <w:t>A. Kerangka Laporan Individu</w:t>
      </w:r>
      <w:bookmarkEnd w:id="16"/>
    </w:p>
    <w:tbl>
      <w:tblPr>
        <w:tblStyle w:val="TableGrid"/>
        <w:tblW w:w="0" w:type="auto"/>
        <w:jc w:val="center"/>
        <w:tblLayout w:type="fixed"/>
        <w:tblLook w:val="04A0" w:firstRow="1" w:lastRow="0" w:firstColumn="1" w:lastColumn="0" w:noHBand="0" w:noVBand="1"/>
      </w:tblPr>
      <w:tblGrid>
        <w:gridCol w:w="567"/>
        <w:gridCol w:w="2381"/>
        <w:gridCol w:w="5839"/>
      </w:tblGrid>
      <w:tr w:rsidR="006522A8" w14:paraId="27C20B2A" w14:textId="77777777">
        <w:trPr>
          <w:jc w:val="center"/>
        </w:trPr>
        <w:tc>
          <w:tcPr>
            <w:tcW w:w="567" w:type="dxa"/>
            <w:shd w:val="clear" w:color="auto" w:fill="1F3A5F"/>
          </w:tcPr>
          <w:p w14:paraId="169C4813" w14:textId="77777777" w:rsidR="006522A8" w:rsidRDefault="00284CD2">
            <w:pPr>
              <w:spacing w:before="40" w:after="40"/>
            </w:pPr>
            <w:r>
              <w:rPr>
                <w:b/>
                <w:color w:val="FFFFFF"/>
                <w:sz w:val="19"/>
              </w:rPr>
              <w:t>No</w:t>
            </w:r>
          </w:p>
        </w:tc>
        <w:tc>
          <w:tcPr>
            <w:tcW w:w="2381" w:type="dxa"/>
            <w:shd w:val="clear" w:color="auto" w:fill="1F3A5F"/>
          </w:tcPr>
          <w:p w14:paraId="0485BE93" w14:textId="77777777" w:rsidR="006522A8" w:rsidRDefault="00284CD2">
            <w:pPr>
              <w:spacing w:before="40" w:after="40"/>
            </w:pPr>
            <w:r>
              <w:rPr>
                <w:b/>
                <w:color w:val="FFFFFF"/>
                <w:sz w:val="19"/>
              </w:rPr>
              <w:t>Bagian</w:t>
            </w:r>
          </w:p>
        </w:tc>
        <w:tc>
          <w:tcPr>
            <w:tcW w:w="5839" w:type="dxa"/>
            <w:shd w:val="clear" w:color="auto" w:fill="1F3A5F"/>
          </w:tcPr>
          <w:p w14:paraId="19ECAD53" w14:textId="77777777" w:rsidR="006522A8" w:rsidRDefault="00284CD2">
            <w:pPr>
              <w:spacing w:before="40" w:after="40"/>
            </w:pPr>
            <w:r>
              <w:rPr>
                <w:b/>
                <w:color w:val="FFFFFF"/>
                <w:sz w:val="19"/>
              </w:rPr>
              <w:t>Muatan yang Diuraikan</w:t>
            </w:r>
          </w:p>
        </w:tc>
      </w:tr>
      <w:tr w:rsidR="006522A8" w14:paraId="24DB8AE0" w14:textId="77777777">
        <w:trPr>
          <w:jc w:val="center"/>
        </w:trPr>
        <w:tc>
          <w:tcPr>
            <w:tcW w:w="567" w:type="dxa"/>
          </w:tcPr>
          <w:p w14:paraId="5A332512" w14:textId="77777777" w:rsidR="006522A8" w:rsidRDefault="00284CD2">
            <w:pPr>
              <w:spacing w:before="40" w:after="40"/>
            </w:pPr>
            <w:r>
              <w:rPr>
                <w:sz w:val="19"/>
              </w:rPr>
              <w:t>1</w:t>
            </w:r>
          </w:p>
        </w:tc>
        <w:tc>
          <w:tcPr>
            <w:tcW w:w="2381" w:type="dxa"/>
          </w:tcPr>
          <w:p w14:paraId="77220312" w14:textId="77777777" w:rsidR="006522A8" w:rsidRDefault="00284CD2">
            <w:pPr>
              <w:spacing w:before="40" w:after="40"/>
            </w:pPr>
            <w:r>
              <w:rPr>
                <w:sz w:val="19"/>
              </w:rPr>
              <w:t>Identitas Peserta</w:t>
            </w:r>
          </w:p>
        </w:tc>
        <w:tc>
          <w:tcPr>
            <w:tcW w:w="5839" w:type="dxa"/>
          </w:tcPr>
          <w:p w14:paraId="6EDCBA14" w14:textId="77777777" w:rsidR="006522A8" w:rsidRDefault="00284CD2">
            <w:pPr>
              <w:spacing w:before="40" w:after="40"/>
            </w:pPr>
            <w:r>
              <w:rPr>
                <w:sz w:val="19"/>
              </w:rPr>
              <w:t>Nama, NIP, jabatan, unit kerja, dan instansi asal peserta.</w:t>
            </w:r>
          </w:p>
        </w:tc>
      </w:tr>
      <w:tr w:rsidR="006522A8" w14:paraId="761FA165" w14:textId="77777777">
        <w:trPr>
          <w:jc w:val="center"/>
        </w:trPr>
        <w:tc>
          <w:tcPr>
            <w:tcW w:w="567" w:type="dxa"/>
          </w:tcPr>
          <w:p w14:paraId="156B85B9" w14:textId="77777777" w:rsidR="006522A8" w:rsidRDefault="00284CD2">
            <w:pPr>
              <w:spacing w:before="40" w:after="40"/>
            </w:pPr>
            <w:r>
              <w:rPr>
                <w:sz w:val="19"/>
              </w:rPr>
              <w:t>2</w:t>
            </w:r>
          </w:p>
        </w:tc>
        <w:tc>
          <w:tcPr>
            <w:tcW w:w="2381" w:type="dxa"/>
          </w:tcPr>
          <w:p w14:paraId="58F5D595" w14:textId="77777777" w:rsidR="006522A8" w:rsidRDefault="00284CD2">
            <w:pPr>
              <w:spacing w:before="40" w:after="40"/>
            </w:pPr>
            <w:r>
              <w:rPr>
                <w:sz w:val="19"/>
              </w:rPr>
              <w:t>Ringkasan Hasil Pengamatan</w:t>
            </w:r>
          </w:p>
        </w:tc>
        <w:tc>
          <w:tcPr>
            <w:tcW w:w="5839" w:type="dxa"/>
          </w:tcPr>
          <w:p w14:paraId="6A0FAAFD" w14:textId="77777777" w:rsidR="006522A8" w:rsidRDefault="00284CD2">
            <w:pPr>
              <w:spacing w:before="40" w:after="40"/>
            </w:pPr>
            <w:r>
              <w:rPr>
                <w:sz w:val="19"/>
              </w:rPr>
              <w:t>Uraian singkat mengenai apa yang diamati dan dipelajari peserta selama kunjungan lapangan.</w:t>
            </w:r>
          </w:p>
        </w:tc>
      </w:tr>
      <w:tr w:rsidR="006522A8" w14:paraId="52FD997F" w14:textId="77777777">
        <w:trPr>
          <w:jc w:val="center"/>
        </w:trPr>
        <w:tc>
          <w:tcPr>
            <w:tcW w:w="567" w:type="dxa"/>
          </w:tcPr>
          <w:p w14:paraId="367F98B4" w14:textId="77777777" w:rsidR="006522A8" w:rsidRDefault="00284CD2">
            <w:pPr>
              <w:spacing w:before="40" w:after="40"/>
            </w:pPr>
            <w:r>
              <w:rPr>
                <w:sz w:val="19"/>
              </w:rPr>
              <w:t>3</w:t>
            </w:r>
          </w:p>
        </w:tc>
        <w:tc>
          <w:tcPr>
            <w:tcW w:w="2381" w:type="dxa"/>
          </w:tcPr>
          <w:p w14:paraId="5811F25A" w14:textId="77777777" w:rsidR="006522A8" w:rsidRDefault="00284CD2">
            <w:pPr>
              <w:spacing w:before="40" w:after="40"/>
            </w:pPr>
            <w:r>
              <w:rPr>
                <w:sz w:val="19"/>
              </w:rPr>
              <w:t>Lesson Learnt Pribadi</w:t>
            </w:r>
          </w:p>
        </w:tc>
        <w:tc>
          <w:tcPr>
            <w:tcW w:w="5839" w:type="dxa"/>
          </w:tcPr>
          <w:p w14:paraId="438B530B" w14:textId="77777777" w:rsidR="006522A8" w:rsidRDefault="00284CD2">
            <w:pPr>
              <w:spacing w:before="40" w:after="40"/>
            </w:pPr>
            <w:r>
              <w:rPr>
                <w:sz w:val="19"/>
              </w:rPr>
              <w:t>Pelajaran yang paling berkesan bagi peserta beserta alasan mengapa hal tersebut dianggap relevan.</w:t>
            </w:r>
          </w:p>
        </w:tc>
      </w:tr>
      <w:tr w:rsidR="006522A8" w14:paraId="2973DDBB" w14:textId="77777777">
        <w:trPr>
          <w:jc w:val="center"/>
        </w:trPr>
        <w:tc>
          <w:tcPr>
            <w:tcW w:w="567" w:type="dxa"/>
          </w:tcPr>
          <w:p w14:paraId="65F6886F" w14:textId="77777777" w:rsidR="006522A8" w:rsidRDefault="00284CD2">
            <w:pPr>
              <w:spacing w:before="40" w:after="40"/>
            </w:pPr>
            <w:r>
              <w:rPr>
                <w:sz w:val="19"/>
              </w:rPr>
              <w:t>4</w:t>
            </w:r>
          </w:p>
        </w:tc>
        <w:tc>
          <w:tcPr>
            <w:tcW w:w="2381" w:type="dxa"/>
          </w:tcPr>
          <w:p w14:paraId="3DDCE85C" w14:textId="77777777" w:rsidR="006522A8" w:rsidRDefault="00284CD2">
            <w:pPr>
              <w:spacing w:before="40" w:after="40"/>
            </w:pPr>
            <w:r>
              <w:rPr>
                <w:sz w:val="19"/>
              </w:rPr>
              <w:t>Relevansi dengan Unit Kerja</w:t>
            </w:r>
          </w:p>
        </w:tc>
        <w:tc>
          <w:tcPr>
            <w:tcW w:w="5839" w:type="dxa"/>
          </w:tcPr>
          <w:p w14:paraId="5ECAE9B0" w14:textId="77777777" w:rsidR="006522A8" w:rsidRDefault="00284CD2">
            <w:pPr>
              <w:spacing w:before="40" w:after="40"/>
            </w:pPr>
            <w:r>
              <w:rPr>
                <w:sz w:val="19"/>
              </w:rPr>
              <w:t>Analisis keterkaitan praktik terbaik lokus dengan kondisi, tugas, dan fungsi unit kerja peserta.</w:t>
            </w:r>
          </w:p>
        </w:tc>
      </w:tr>
      <w:tr w:rsidR="006522A8" w14:paraId="1E237926" w14:textId="77777777">
        <w:trPr>
          <w:jc w:val="center"/>
        </w:trPr>
        <w:tc>
          <w:tcPr>
            <w:tcW w:w="567" w:type="dxa"/>
          </w:tcPr>
          <w:p w14:paraId="5D0E0BC6" w14:textId="77777777" w:rsidR="006522A8" w:rsidRDefault="00284CD2">
            <w:pPr>
              <w:spacing w:before="40" w:after="40"/>
            </w:pPr>
            <w:r>
              <w:rPr>
                <w:sz w:val="19"/>
              </w:rPr>
              <w:t>5</w:t>
            </w:r>
          </w:p>
        </w:tc>
        <w:tc>
          <w:tcPr>
            <w:tcW w:w="2381" w:type="dxa"/>
          </w:tcPr>
          <w:p w14:paraId="7EE697A6" w14:textId="77777777" w:rsidR="006522A8" w:rsidRDefault="00284CD2">
            <w:pPr>
              <w:spacing w:before="40" w:after="40"/>
            </w:pPr>
            <w:r>
              <w:rPr>
                <w:sz w:val="19"/>
              </w:rPr>
              <w:t>Rencana Aksi</w:t>
            </w:r>
          </w:p>
        </w:tc>
        <w:tc>
          <w:tcPr>
            <w:tcW w:w="5839" w:type="dxa"/>
          </w:tcPr>
          <w:p w14:paraId="6F54AAA5" w14:textId="77777777" w:rsidR="006522A8" w:rsidRDefault="00284CD2">
            <w:pPr>
              <w:spacing w:before="40" w:after="40"/>
            </w:pPr>
            <w:r>
              <w:rPr>
                <w:sz w:val="19"/>
              </w:rPr>
              <w:t>Langkah konkret yang akan diterapkan peserta di unit kerja, disertai target waktu dan indikator keberhasilan.</w:t>
            </w:r>
          </w:p>
        </w:tc>
      </w:tr>
      <w:tr w:rsidR="006522A8" w14:paraId="0B8A355A" w14:textId="77777777">
        <w:trPr>
          <w:jc w:val="center"/>
        </w:trPr>
        <w:tc>
          <w:tcPr>
            <w:tcW w:w="567" w:type="dxa"/>
          </w:tcPr>
          <w:p w14:paraId="51EB6E5C" w14:textId="77777777" w:rsidR="006522A8" w:rsidRDefault="00284CD2">
            <w:pPr>
              <w:spacing w:before="40" w:after="40"/>
            </w:pPr>
            <w:r>
              <w:rPr>
                <w:sz w:val="19"/>
              </w:rPr>
              <w:t>6</w:t>
            </w:r>
          </w:p>
        </w:tc>
        <w:tc>
          <w:tcPr>
            <w:tcW w:w="2381" w:type="dxa"/>
          </w:tcPr>
          <w:p w14:paraId="4FF5AB2B" w14:textId="77777777" w:rsidR="006522A8" w:rsidRDefault="00284CD2">
            <w:pPr>
              <w:spacing w:before="40" w:after="40"/>
            </w:pPr>
            <w:r>
              <w:rPr>
                <w:sz w:val="19"/>
              </w:rPr>
              <w:t>Penutup</w:t>
            </w:r>
          </w:p>
        </w:tc>
        <w:tc>
          <w:tcPr>
            <w:tcW w:w="5839" w:type="dxa"/>
          </w:tcPr>
          <w:p w14:paraId="1EB4721B" w14:textId="77777777" w:rsidR="006522A8" w:rsidRDefault="00284CD2">
            <w:pPr>
              <w:spacing w:before="40" w:after="40"/>
            </w:pPr>
            <w:r>
              <w:rPr>
                <w:sz w:val="19"/>
              </w:rPr>
              <w:t>Simpulan dan komitmen peserta atas rencana aksi yang telah dirumuskan.</w:t>
            </w:r>
          </w:p>
        </w:tc>
      </w:tr>
    </w:tbl>
    <w:p w14:paraId="502D725F" w14:textId="77777777" w:rsidR="006522A8" w:rsidRDefault="006522A8">
      <w:pPr>
        <w:spacing w:after="160"/>
      </w:pPr>
    </w:p>
    <w:p w14:paraId="7A897495" w14:textId="77777777" w:rsidR="006522A8" w:rsidRDefault="00284CD2">
      <w:pPr>
        <w:pStyle w:val="Heading2"/>
      </w:pPr>
      <w:bookmarkStart w:id="17" w:name="_Toc236052788"/>
      <w:r>
        <w:rPr>
          <w:rFonts w:ascii="Aptos" w:hAnsi="Aptos"/>
        </w:rPr>
        <w:t>B. Daftar Penyusun Laporan Individu</w:t>
      </w:r>
      <w:bookmarkEnd w:id="17"/>
    </w:p>
    <w:p w14:paraId="064A82AD" w14:textId="77777777" w:rsidR="006522A8" w:rsidRDefault="00284CD2">
      <w:pPr>
        <w:ind w:firstLine="425"/>
        <w:jc w:val="both"/>
      </w:pPr>
      <w:r>
        <w:t>Seluruh anggota Kelompok II menyusun laporan individu sesuai kerangka di atas. Daftar berikut digunakan sebagai lembar kendali kelengkapan lampiran laporan individu.</w:t>
      </w:r>
    </w:p>
    <w:tbl>
      <w:tblPr>
        <w:tblStyle w:val="TableGrid"/>
        <w:tblW w:w="0" w:type="auto"/>
        <w:jc w:val="center"/>
        <w:tblLayout w:type="fixed"/>
        <w:tblLook w:val="04A0" w:firstRow="1" w:lastRow="0" w:firstColumn="1" w:lastColumn="0" w:noHBand="0" w:noVBand="1"/>
      </w:tblPr>
      <w:tblGrid>
        <w:gridCol w:w="567"/>
        <w:gridCol w:w="2948"/>
        <w:gridCol w:w="3288"/>
        <w:gridCol w:w="1984"/>
      </w:tblGrid>
      <w:tr w:rsidR="006522A8" w14:paraId="4D32B028" w14:textId="77777777">
        <w:trPr>
          <w:jc w:val="center"/>
        </w:trPr>
        <w:tc>
          <w:tcPr>
            <w:tcW w:w="567" w:type="dxa"/>
            <w:shd w:val="clear" w:color="auto" w:fill="1F3A5F"/>
          </w:tcPr>
          <w:p w14:paraId="7383D4C7" w14:textId="77777777" w:rsidR="006522A8" w:rsidRDefault="00284CD2">
            <w:pPr>
              <w:spacing w:before="40" w:after="40"/>
            </w:pPr>
            <w:r>
              <w:rPr>
                <w:b/>
                <w:color w:val="FFFFFF"/>
                <w:sz w:val="19"/>
              </w:rPr>
              <w:t>No</w:t>
            </w:r>
          </w:p>
        </w:tc>
        <w:tc>
          <w:tcPr>
            <w:tcW w:w="2948" w:type="dxa"/>
            <w:shd w:val="clear" w:color="auto" w:fill="1F3A5F"/>
          </w:tcPr>
          <w:p w14:paraId="2386BD65" w14:textId="77777777" w:rsidR="006522A8" w:rsidRDefault="00284CD2">
            <w:pPr>
              <w:spacing w:before="40" w:after="40"/>
            </w:pPr>
            <w:r>
              <w:rPr>
                <w:b/>
                <w:color w:val="FFFFFF"/>
                <w:sz w:val="19"/>
              </w:rPr>
              <w:t>Nama Peserta</w:t>
            </w:r>
          </w:p>
        </w:tc>
        <w:tc>
          <w:tcPr>
            <w:tcW w:w="3288" w:type="dxa"/>
            <w:shd w:val="clear" w:color="auto" w:fill="1F3A5F"/>
          </w:tcPr>
          <w:p w14:paraId="031CA323" w14:textId="77777777" w:rsidR="006522A8" w:rsidRDefault="00284CD2">
            <w:pPr>
              <w:spacing w:before="40" w:after="40"/>
            </w:pPr>
            <w:r>
              <w:rPr>
                <w:b/>
                <w:color w:val="FFFFFF"/>
                <w:sz w:val="19"/>
              </w:rPr>
              <w:t>Peran dalam Kelompok</w:t>
            </w:r>
          </w:p>
        </w:tc>
        <w:tc>
          <w:tcPr>
            <w:tcW w:w="1984" w:type="dxa"/>
            <w:shd w:val="clear" w:color="auto" w:fill="1F3A5F"/>
          </w:tcPr>
          <w:p w14:paraId="7CAB2837" w14:textId="77777777" w:rsidR="006522A8" w:rsidRDefault="00284CD2">
            <w:pPr>
              <w:spacing w:before="40" w:after="40"/>
            </w:pPr>
            <w:r>
              <w:rPr>
                <w:b/>
                <w:color w:val="FFFFFF"/>
                <w:sz w:val="19"/>
              </w:rPr>
              <w:t>Keterangan</w:t>
            </w:r>
          </w:p>
        </w:tc>
      </w:tr>
      <w:tr w:rsidR="006522A8" w14:paraId="0F4B624F" w14:textId="77777777">
        <w:trPr>
          <w:jc w:val="center"/>
        </w:trPr>
        <w:tc>
          <w:tcPr>
            <w:tcW w:w="567" w:type="dxa"/>
          </w:tcPr>
          <w:p w14:paraId="2C9CC7C6" w14:textId="77777777" w:rsidR="006522A8" w:rsidRDefault="00284CD2">
            <w:pPr>
              <w:spacing w:before="40" w:after="40"/>
            </w:pPr>
            <w:r>
              <w:rPr>
                <w:sz w:val="19"/>
              </w:rPr>
              <w:t>1</w:t>
            </w:r>
          </w:p>
        </w:tc>
        <w:tc>
          <w:tcPr>
            <w:tcW w:w="2948" w:type="dxa"/>
          </w:tcPr>
          <w:p w14:paraId="15A8B739" w14:textId="77777777" w:rsidR="006522A8" w:rsidRDefault="00284CD2">
            <w:pPr>
              <w:spacing w:before="40" w:after="40"/>
            </w:pPr>
            <w:r>
              <w:rPr>
                <w:sz w:val="19"/>
              </w:rPr>
              <w:t>Rully Devriantoro</w:t>
            </w:r>
          </w:p>
        </w:tc>
        <w:tc>
          <w:tcPr>
            <w:tcW w:w="3288" w:type="dxa"/>
          </w:tcPr>
          <w:p w14:paraId="0489B358" w14:textId="77777777" w:rsidR="006522A8" w:rsidRDefault="00284CD2">
            <w:pPr>
              <w:spacing w:before="40" w:after="40"/>
            </w:pPr>
            <w:r>
              <w:rPr>
                <w:sz w:val="19"/>
              </w:rPr>
              <w:t>Ketua Kelompok</w:t>
            </w:r>
          </w:p>
        </w:tc>
        <w:tc>
          <w:tcPr>
            <w:tcW w:w="1984" w:type="dxa"/>
          </w:tcPr>
          <w:p w14:paraId="31B1DBD6" w14:textId="77777777" w:rsidR="006522A8" w:rsidRDefault="006522A8">
            <w:pPr>
              <w:spacing w:before="40" w:after="40"/>
            </w:pPr>
          </w:p>
        </w:tc>
      </w:tr>
      <w:tr w:rsidR="006522A8" w14:paraId="791B2F55" w14:textId="77777777">
        <w:trPr>
          <w:jc w:val="center"/>
        </w:trPr>
        <w:tc>
          <w:tcPr>
            <w:tcW w:w="567" w:type="dxa"/>
          </w:tcPr>
          <w:p w14:paraId="5A0721B3" w14:textId="77777777" w:rsidR="006522A8" w:rsidRDefault="00284CD2">
            <w:pPr>
              <w:spacing w:before="40" w:after="40"/>
            </w:pPr>
            <w:r>
              <w:rPr>
                <w:sz w:val="19"/>
              </w:rPr>
              <w:t>2</w:t>
            </w:r>
          </w:p>
        </w:tc>
        <w:tc>
          <w:tcPr>
            <w:tcW w:w="2948" w:type="dxa"/>
          </w:tcPr>
          <w:p w14:paraId="5EA4C849" w14:textId="77777777" w:rsidR="006522A8" w:rsidRDefault="00284CD2">
            <w:pPr>
              <w:spacing w:before="40" w:after="40"/>
            </w:pPr>
            <w:r>
              <w:rPr>
                <w:sz w:val="19"/>
              </w:rPr>
              <w:t>Khusnul Arifin</w:t>
            </w:r>
          </w:p>
        </w:tc>
        <w:tc>
          <w:tcPr>
            <w:tcW w:w="3288" w:type="dxa"/>
          </w:tcPr>
          <w:p w14:paraId="72A486D0" w14:textId="77777777" w:rsidR="006522A8" w:rsidRDefault="00284CD2">
            <w:pPr>
              <w:spacing w:before="40" w:after="40"/>
            </w:pPr>
            <w:r>
              <w:rPr>
                <w:sz w:val="19"/>
              </w:rPr>
              <w:t>Profil Lokus</w:t>
            </w:r>
          </w:p>
        </w:tc>
        <w:tc>
          <w:tcPr>
            <w:tcW w:w="1984" w:type="dxa"/>
          </w:tcPr>
          <w:p w14:paraId="2CD4C1CA" w14:textId="77777777" w:rsidR="006522A8" w:rsidRDefault="006522A8">
            <w:pPr>
              <w:spacing w:before="40" w:after="40"/>
            </w:pPr>
          </w:p>
        </w:tc>
      </w:tr>
      <w:tr w:rsidR="006522A8" w14:paraId="4573FE03" w14:textId="77777777">
        <w:trPr>
          <w:jc w:val="center"/>
        </w:trPr>
        <w:tc>
          <w:tcPr>
            <w:tcW w:w="567" w:type="dxa"/>
          </w:tcPr>
          <w:p w14:paraId="22F3BEA0" w14:textId="77777777" w:rsidR="006522A8" w:rsidRDefault="00284CD2">
            <w:pPr>
              <w:spacing w:before="40" w:after="40"/>
            </w:pPr>
            <w:r>
              <w:rPr>
                <w:sz w:val="19"/>
              </w:rPr>
              <w:t>3</w:t>
            </w:r>
          </w:p>
        </w:tc>
        <w:tc>
          <w:tcPr>
            <w:tcW w:w="2948" w:type="dxa"/>
          </w:tcPr>
          <w:p w14:paraId="7BE4C595" w14:textId="77777777" w:rsidR="006522A8" w:rsidRDefault="00284CD2">
            <w:pPr>
              <w:spacing w:before="40" w:after="40"/>
            </w:pPr>
            <w:r>
              <w:rPr>
                <w:sz w:val="19"/>
              </w:rPr>
              <w:t>Muhammad Ali Shodiqin</w:t>
            </w:r>
          </w:p>
        </w:tc>
        <w:tc>
          <w:tcPr>
            <w:tcW w:w="3288" w:type="dxa"/>
          </w:tcPr>
          <w:p w14:paraId="127CCD95" w14:textId="77777777" w:rsidR="006522A8" w:rsidRDefault="00284CD2">
            <w:pPr>
              <w:spacing w:before="40" w:after="40"/>
            </w:pPr>
            <w:r>
              <w:rPr>
                <w:sz w:val="19"/>
              </w:rPr>
              <w:t>Profil Lokus</w:t>
            </w:r>
          </w:p>
        </w:tc>
        <w:tc>
          <w:tcPr>
            <w:tcW w:w="1984" w:type="dxa"/>
          </w:tcPr>
          <w:p w14:paraId="58E788B2" w14:textId="77777777" w:rsidR="006522A8" w:rsidRDefault="006522A8">
            <w:pPr>
              <w:spacing w:before="40" w:after="40"/>
            </w:pPr>
          </w:p>
        </w:tc>
      </w:tr>
      <w:tr w:rsidR="006522A8" w14:paraId="34349811" w14:textId="77777777">
        <w:trPr>
          <w:jc w:val="center"/>
        </w:trPr>
        <w:tc>
          <w:tcPr>
            <w:tcW w:w="567" w:type="dxa"/>
          </w:tcPr>
          <w:p w14:paraId="0DE4A1C5" w14:textId="77777777" w:rsidR="006522A8" w:rsidRDefault="00284CD2">
            <w:pPr>
              <w:spacing w:before="40" w:after="40"/>
            </w:pPr>
            <w:r>
              <w:rPr>
                <w:sz w:val="19"/>
              </w:rPr>
              <w:t>4</w:t>
            </w:r>
          </w:p>
        </w:tc>
        <w:tc>
          <w:tcPr>
            <w:tcW w:w="2948" w:type="dxa"/>
          </w:tcPr>
          <w:p w14:paraId="171EAC87" w14:textId="77777777" w:rsidR="006522A8" w:rsidRDefault="00284CD2">
            <w:pPr>
              <w:spacing w:before="40" w:after="40"/>
            </w:pPr>
            <w:r>
              <w:rPr>
                <w:sz w:val="19"/>
              </w:rPr>
              <w:t>Donny Maha Putra</w:t>
            </w:r>
          </w:p>
        </w:tc>
        <w:tc>
          <w:tcPr>
            <w:tcW w:w="3288" w:type="dxa"/>
          </w:tcPr>
          <w:p w14:paraId="0ECD8618" w14:textId="77777777" w:rsidR="006522A8" w:rsidRDefault="00284CD2">
            <w:pPr>
              <w:spacing w:before="40" w:after="40"/>
            </w:pPr>
            <w:r>
              <w:rPr>
                <w:sz w:val="19"/>
              </w:rPr>
              <w:t>Penyusun Business Model Canvas</w:t>
            </w:r>
          </w:p>
        </w:tc>
        <w:tc>
          <w:tcPr>
            <w:tcW w:w="1984" w:type="dxa"/>
          </w:tcPr>
          <w:p w14:paraId="7D9E1265" w14:textId="77777777" w:rsidR="006522A8" w:rsidRDefault="006522A8">
            <w:pPr>
              <w:spacing w:before="40" w:after="40"/>
            </w:pPr>
          </w:p>
        </w:tc>
      </w:tr>
      <w:tr w:rsidR="006522A8" w14:paraId="71554041" w14:textId="77777777">
        <w:trPr>
          <w:jc w:val="center"/>
        </w:trPr>
        <w:tc>
          <w:tcPr>
            <w:tcW w:w="567" w:type="dxa"/>
          </w:tcPr>
          <w:p w14:paraId="60BA82E4" w14:textId="77777777" w:rsidR="006522A8" w:rsidRDefault="00284CD2">
            <w:pPr>
              <w:spacing w:before="40" w:after="40"/>
            </w:pPr>
            <w:r>
              <w:rPr>
                <w:sz w:val="19"/>
              </w:rPr>
              <w:t>5</w:t>
            </w:r>
          </w:p>
        </w:tc>
        <w:tc>
          <w:tcPr>
            <w:tcW w:w="2948" w:type="dxa"/>
          </w:tcPr>
          <w:p w14:paraId="6E3C3FF0" w14:textId="77777777" w:rsidR="006522A8" w:rsidRDefault="00284CD2">
            <w:pPr>
              <w:spacing w:before="40" w:after="40"/>
            </w:pPr>
            <w:r>
              <w:rPr>
                <w:sz w:val="19"/>
              </w:rPr>
              <w:t>Agus Hery Winarso</w:t>
            </w:r>
          </w:p>
        </w:tc>
        <w:tc>
          <w:tcPr>
            <w:tcW w:w="3288" w:type="dxa"/>
          </w:tcPr>
          <w:p w14:paraId="186DD599" w14:textId="77777777" w:rsidR="006522A8" w:rsidRDefault="00284CD2">
            <w:pPr>
              <w:spacing w:before="40" w:after="40"/>
            </w:pPr>
            <w:r>
              <w:rPr>
                <w:sz w:val="19"/>
              </w:rPr>
              <w:t>Penyusun Business Model Canvas</w:t>
            </w:r>
          </w:p>
        </w:tc>
        <w:tc>
          <w:tcPr>
            <w:tcW w:w="1984" w:type="dxa"/>
          </w:tcPr>
          <w:p w14:paraId="48A8085A" w14:textId="77777777" w:rsidR="006522A8" w:rsidRDefault="006522A8">
            <w:pPr>
              <w:spacing w:before="40" w:after="40"/>
            </w:pPr>
          </w:p>
        </w:tc>
      </w:tr>
      <w:tr w:rsidR="006522A8" w14:paraId="201712A7" w14:textId="77777777">
        <w:trPr>
          <w:jc w:val="center"/>
        </w:trPr>
        <w:tc>
          <w:tcPr>
            <w:tcW w:w="567" w:type="dxa"/>
          </w:tcPr>
          <w:p w14:paraId="6E8EFC77" w14:textId="77777777" w:rsidR="006522A8" w:rsidRDefault="00284CD2">
            <w:pPr>
              <w:spacing w:before="40" w:after="40"/>
            </w:pPr>
            <w:r>
              <w:rPr>
                <w:sz w:val="19"/>
              </w:rPr>
              <w:t>6</w:t>
            </w:r>
          </w:p>
        </w:tc>
        <w:tc>
          <w:tcPr>
            <w:tcW w:w="2948" w:type="dxa"/>
          </w:tcPr>
          <w:p w14:paraId="7E784EFF" w14:textId="77777777" w:rsidR="006522A8" w:rsidRDefault="00284CD2">
            <w:pPr>
              <w:spacing w:before="40" w:after="40"/>
            </w:pPr>
            <w:r>
              <w:rPr>
                <w:sz w:val="19"/>
              </w:rPr>
              <w:t>Muslim</w:t>
            </w:r>
          </w:p>
        </w:tc>
        <w:tc>
          <w:tcPr>
            <w:tcW w:w="3288" w:type="dxa"/>
          </w:tcPr>
          <w:p w14:paraId="687B90E2" w14:textId="77777777" w:rsidR="006522A8" w:rsidRDefault="00284CD2">
            <w:pPr>
              <w:spacing w:before="40" w:after="40"/>
            </w:pPr>
            <w:r>
              <w:rPr>
                <w:sz w:val="19"/>
              </w:rPr>
              <w:t>Penyusun Business Model Canvas</w:t>
            </w:r>
          </w:p>
        </w:tc>
        <w:tc>
          <w:tcPr>
            <w:tcW w:w="1984" w:type="dxa"/>
          </w:tcPr>
          <w:p w14:paraId="67721EDE" w14:textId="77777777" w:rsidR="006522A8" w:rsidRDefault="006522A8">
            <w:pPr>
              <w:spacing w:before="40" w:after="40"/>
            </w:pPr>
          </w:p>
        </w:tc>
      </w:tr>
      <w:tr w:rsidR="006522A8" w14:paraId="376C4E0C" w14:textId="77777777">
        <w:trPr>
          <w:jc w:val="center"/>
        </w:trPr>
        <w:tc>
          <w:tcPr>
            <w:tcW w:w="567" w:type="dxa"/>
          </w:tcPr>
          <w:p w14:paraId="303348A4" w14:textId="77777777" w:rsidR="006522A8" w:rsidRDefault="00284CD2">
            <w:pPr>
              <w:spacing w:before="40" w:after="40"/>
            </w:pPr>
            <w:r>
              <w:rPr>
                <w:sz w:val="19"/>
              </w:rPr>
              <w:t>7</w:t>
            </w:r>
          </w:p>
        </w:tc>
        <w:tc>
          <w:tcPr>
            <w:tcW w:w="2948" w:type="dxa"/>
          </w:tcPr>
          <w:p w14:paraId="3A76895B" w14:textId="77777777" w:rsidR="006522A8" w:rsidRDefault="00284CD2">
            <w:pPr>
              <w:spacing w:before="40" w:after="40"/>
            </w:pPr>
            <w:r>
              <w:rPr>
                <w:sz w:val="19"/>
              </w:rPr>
              <w:t>Didit Prayudi Sidharta</w:t>
            </w:r>
          </w:p>
        </w:tc>
        <w:tc>
          <w:tcPr>
            <w:tcW w:w="3288" w:type="dxa"/>
          </w:tcPr>
          <w:p w14:paraId="7080305D" w14:textId="77777777" w:rsidR="006522A8" w:rsidRDefault="00284CD2">
            <w:pPr>
              <w:spacing w:before="40" w:after="40"/>
            </w:pPr>
            <w:r>
              <w:rPr>
                <w:sz w:val="19"/>
              </w:rPr>
              <w:t>Penyusun Business Model Canvas</w:t>
            </w:r>
          </w:p>
        </w:tc>
        <w:tc>
          <w:tcPr>
            <w:tcW w:w="1984" w:type="dxa"/>
          </w:tcPr>
          <w:p w14:paraId="00CC447E" w14:textId="77777777" w:rsidR="006522A8" w:rsidRDefault="006522A8">
            <w:pPr>
              <w:spacing w:before="40" w:after="40"/>
            </w:pPr>
          </w:p>
        </w:tc>
      </w:tr>
      <w:tr w:rsidR="006522A8" w14:paraId="4E136E4A" w14:textId="77777777">
        <w:trPr>
          <w:jc w:val="center"/>
        </w:trPr>
        <w:tc>
          <w:tcPr>
            <w:tcW w:w="567" w:type="dxa"/>
          </w:tcPr>
          <w:p w14:paraId="50FAE5A5" w14:textId="77777777" w:rsidR="006522A8" w:rsidRDefault="00284CD2">
            <w:pPr>
              <w:spacing w:before="40" w:after="40"/>
            </w:pPr>
            <w:r>
              <w:rPr>
                <w:sz w:val="19"/>
              </w:rPr>
              <w:t>8</w:t>
            </w:r>
          </w:p>
        </w:tc>
        <w:tc>
          <w:tcPr>
            <w:tcW w:w="2948" w:type="dxa"/>
          </w:tcPr>
          <w:p w14:paraId="4448D497" w14:textId="77777777" w:rsidR="006522A8" w:rsidRDefault="00284CD2">
            <w:pPr>
              <w:spacing w:before="40" w:after="40"/>
            </w:pPr>
            <w:r>
              <w:rPr>
                <w:sz w:val="19"/>
              </w:rPr>
              <w:t>Wahyu Indrawan</w:t>
            </w:r>
          </w:p>
        </w:tc>
        <w:tc>
          <w:tcPr>
            <w:tcW w:w="3288" w:type="dxa"/>
          </w:tcPr>
          <w:p w14:paraId="3910830B" w14:textId="77777777" w:rsidR="006522A8" w:rsidRDefault="00284CD2">
            <w:pPr>
              <w:spacing w:before="40" w:after="40"/>
            </w:pPr>
            <w:r>
              <w:rPr>
                <w:sz w:val="19"/>
              </w:rPr>
              <w:t>Lesson Learnt</w:t>
            </w:r>
          </w:p>
        </w:tc>
        <w:tc>
          <w:tcPr>
            <w:tcW w:w="1984" w:type="dxa"/>
          </w:tcPr>
          <w:p w14:paraId="497FFCD6" w14:textId="77777777" w:rsidR="006522A8" w:rsidRDefault="006522A8">
            <w:pPr>
              <w:spacing w:before="40" w:after="40"/>
            </w:pPr>
          </w:p>
        </w:tc>
      </w:tr>
      <w:tr w:rsidR="006522A8" w14:paraId="7BF0AD8B" w14:textId="77777777">
        <w:trPr>
          <w:jc w:val="center"/>
        </w:trPr>
        <w:tc>
          <w:tcPr>
            <w:tcW w:w="567" w:type="dxa"/>
          </w:tcPr>
          <w:p w14:paraId="5A7AF0D6" w14:textId="77777777" w:rsidR="006522A8" w:rsidRDefault="00284CD2">
            <w:pPr>
              <w:spacing w:before="40" w:after="40"/>
            </w:pPr>
            <w:r>
              <w:rPr>
                <w:sz w:val="19"/>
              </w:rPr>
              <w:t>9</w:t>
            </w:r>
          </w:p>
        </w:tc>
        <w:tc>
          <w:tcPr>
            <w:tcW w:w="2948" w:type="dxa"/>
          </w:tcPr>
          <w:p w14:paraId="3976276C" w14:textId="77777777" w:rsidR="006522A8" w:rsidRDefault="00284CD2">
            <w:pPr>
              <w:spacing w:before="40" w:after="40"/>
            </w:pPr>
            <w:r>
              <w:rPr>
                <w:sz w:val="19"/>
              </w:rPr>
              <w:t>Hari Santoso</w:t>
            </w:r>
          </w:p>
        </w:tc>
        <w:tc>
          <w:tcPr>
            <w:tcW w:w="3288" w:type="dxa"/>
          </w:tcPr>
          <w:p w14:paraId="04D3205F" w14:textId="77777777" w:rsidR="006522A8" w:rsidRDefault="00284CD2">
            <w:pPr>
              <w:spacing w:before="40" w:after="40"/>
            </w:pPr>
            <w:r>
              <w:rPr>
                <w:sz w:val="19"/>
              </w:rPr>
              <w:t>Lesson Learnt</w:t>
            </w:r>
          </w:p>
        </w:tc>
        <w:tc>
          <w:tcPr>
            <w:tcW w:w="1984" w:type="dxa"/>
          </w:tcPr>
          <w:p w14:paraId="328D9097" w14:textId="77777777" w:rsidR="006522A8" w:rsidRDefault="006522A8">
            <w:pPr>
              <w:spacing w:before="40" w:after="40"/>
            </w:pPr>
          </w:p>
        </w:tc>
      </w:tr>
      <w:tr w:rsidR="006522A8" w14:paraId="6706F964" w14:textId="77777777">
        <w:trPr>
          <w:jc w:val="center"/>
        </w:trPr>
        <w:tc>
          <w:tcPr>
            <w:tcW w:w="567" w:type="dxa"/>
          </w:tcPr>
          <w:p w14:paraId="5B3EB2A4" w14:textId="77777777" w:rsidR="006522A8" w:rsidRDefault="00284CD2">
            <w:pPr>
              <w:spacing w:before="40" w:after="40"/>
            </w:pPr>
            <w:r>
              <w:rPr>
                <w:sz w:val="19"/>
              </w:rPr>
              <w:t>10</w:t>
            </w:r>
          </w:p>
        </w:tc>
        <w:tc>
          <w:tcPr>
            <w:tcW w:w="2948" w:type="dxa"/>
          </w:tcPr>
          <w:p w14:paraId="0F58353E" w14:textId="77777777" w:rsidR="006522A8" w:rsidRDefault="00284CD2">
            <w:pPr>
              <w:spacing w:before="40" w:after="40"/>
            </w:pPr>
            <w:r>
              <w:rPr>
                <w:sz w:val="19"/>
              </w:rPr>
              <w:t>Umardani Yusuf Wahyudi</w:t>
            </w:r>
          </w:p>
        </w:tc>
        <w:tc>
          <w:tcPr>
            <w:tcW w:w="3288" w:type="dxa"/>
          </w:tcPr>
          <w:p w14:paraId="45FF4212" w14:textId="77777777" w:rsidR="006522A8" w:rsidRDefault="00284CD2">
            <w:pPr>
              <w:spacing w:before="40" w:after="40"/>
            </w:pPr>
            <w:r>
              <w:rPr>
                <w:sz w:val="19"/>
              </w:rPr>
              <w:t>Lesson Learnt</w:t>
            </w:r>
          </w:p>
        </w:tc>
        <w:tc>
          <w:tcPr>
            <w:tcW w:w="1984" w:type="dxa"/>
          </w:tcPr>
          <w:p w14:paraId="6C968F5E" w14:textId="77777777" w:rsidR="006522A8" w:rsidRDefault="006522A8">
            <w:pPr>
              <w:spacing w:before="40" w:after="40"/>
            </w:pPr>
          </w:p>
        </w:tc>
      </w:tr>
      <w:tr w:rsidR="006522A8" w14:paraId="6F15B8FD" w14:textId="77777777">
        <w:trPr>
          <w:jc w:val="center"/>
        </w:trPr>
        <w:tc>
          <w:tcPr>
            <w:tcW w:w="567" w:type="dxa"/>
          </w:tcPr>
          <w:p w14:paraId="119A4F11" w14:textId="77777777" w:rsidR="006522A8" w:rsidRDefault="00284CD2">
            <w:pPr>
              <w:spacing w:before="40" w:after="40"/>
            </w:pPr>
            <w:r>
              <w:rPr>
                <w:sz w:val="19"/>
              </w:rPr>
              <w:t>11</w:t>
            </w:r>
          </w:p>
        </w:tc>
        <w:tc>
          <w:tcPr>
            <w:tcW w:w="2948" w:type="dxa"/>
          </w:tcPr>
          <w:p w14:paraId="67D7FB91" w14:textId="77777777" w:rsidR="006522A8" w:rsidRDefault="00284CD2">
            <w:pPr>
              <w:spacing w:before="40" w:after="40"/>
            </w:pPr>
            <w:r>
              <w:rPr>
                <w:sz w:val="19"/>
              </w:rPr>
              <w:t>Moch. Faisol</w:t>
            </w:r>
          </w:p>
        </w:tc>
        <w:tc>
          <w:tcPr>
            <w:tcW w:w="3288" w:type="dxa"/>
          </w:tcPr>
          <w:p w14:paraId="63DAD2F3" w14:textId="77777777" w:rsidR="006522A8" w:rsidRDefault="00284CD2">
            <w:pPr>
              <w:spacing w:before="40" w:after="40"/>
            </w:pPr>
            <w:r>
              <w:rPr>
                <w:sz w:val="19"/>
              </w:rPr>
              <w:t>Diagnosa dan Ide Penyelesaian</w:t>
            </w:r>
          </w:p>
        </w:tc>
        <w:tc>
          <w:tcPr>
            <w:tcW w:w="1984" w:type="dxa"/>
          </w:tcPr>
          <w:p w14:paraId="5CDB95FB" w14:textId="77777777" w:rsidR="006522A8" w:rsidRDefault="006522A8">
            <w:pPr>
              <w:spacing w:before="40" w:after="40"/>
            </w:pPr>
          </w:p>
        </w:tc>
      </w:tr>
      <w:tr w:rsidR="006522A8" w14:paraId="606DB9CC" w14:textId="77777777">
        <w:trPr>
          <w:jc w:val="center"/>
        </w:trPr>
        <w:tc>
          <w:tcPr>
            <w:tcW w:w="567" w:type="dxa"/>
          </w:tcPr>
          <w:p w14:paraId="2F66B6F3" w14:textId="77777777" w:rsidR="006522A8" w:rsidRDefault="00284CD2">
            <w:pPr>
              <w:spacing w:before="40" w:after="40"/>
            </w:pPr>
            <w:r>
              <w:rPr>
                <w:sz w:val="19"/>
              </w:rPr>
              <w:t>12</w:t>
            </w:r>
          </w:p>
        </w:tc>
        <w:tc>
          <w:tcPr>
            <w:tcW w:w="2948" w:type="dxa"/>
          </w:tcPr>
          <w:p w14:paraId="128557A1" w14:textId="77777777" w:rsidR="006522A8" w:rsidRDefault="00284CD2">
            <w:pPr>
              <w:spacing w:before="40" w:after="40"/>
            </w:pPr>
            <w:r>
              <w:rPr>
                <w:sz w:val="19"/>
              </w:rPr>
              <w:t>Arifin Rosidi</w:t>
            </w:r>
          </w:p>
        </w:tc>
        <w:tc>
          <w:tcPr>
            <w:tcW w:w="3288" w:type="dxa"/>
          </w:tcPr>
          <w:p w14:paraId="207F7CAE" w14:textId="77777777" w:rsidR="006522A8" w:rsidRDefault="00284CD2">
            <w:pPr>
              <w:spacing w:before="40" w:after="40"/>
            </w:pPr>
            <w:r>
              <w:rPr>
                <w:sz w:val="19"/>
              </w:rPr>
              <w:t>Diagnosa dan Ide Penyelesaian</w:t>
            </w:r>
          </w:p>
        </w:tc>
        <w:tc>
          <w:tcPr>
            <w:tcW w:w="1984" w:type="dxa"/>
          </w:tcPr>
          <w:p w14:paraId="55DED3BC" w14:textId="77777777" w:rsidR="006522A8" w:rsidRDefault="006522A8">
            <w:pPr>
              <w:spacing w:before="40" w:after="40"/>
            </w:pPr>
          </w:p>
        </w:tc>
      </w:tr>
      <w:tr w:rsidR="006522A8" w14:paraId="66E3F186" w14:textId="77777777">
        <w:trPr>
          <w:jc w:val="center"/>
        </w:trPr>
        <w:tc>
          <w:tcPr>
            <w:tcW w:w="567" w:type="dxa"/>
          </w:tcPr>
          <w:p w14:paraId="6C7DB387" w14:textId="77777777" w:rsidR="006522A8" w:rsidRDefault="00284CD2">
            <w:pPr>
              <w:spacing w:before="40" w:after="40"/>
            </w:pPr>
            <w:r>
              <w:rPr>
                <w:sz w:val="19"/>
              </w:rPr>
              <w:t>13</w:t>
            </w:r>
          </w:p>
        </w:tc>
        <w:tc>
          <w:tcPr>
            <w:tcW w:w="2948" w:type="dxa"/>
          </w:tcPr>
          <w:p w14:paraId="2D5D3BE1" w14:textId="77777777" w:rsidR="006522A8" w:rsidRDefault="00284CD2">
            <w:pPr>
              <w:spacing w:before="40" w:after="40"/>
            </w:pPr>
            <w:r>
              <w:rPr>
                <w:sz w:val="19"/>
              </w:rPr>
              <w:t>Lia Sahara</w:t>
            </w:r>
          </w:p>
        </w:tc>
        <w:tc>
          <w:tcPr>
            <w:tcW w:w="3288" w:type="dxa"/>
          </w:tcPr>
          <w:p w14:paraId="6CCEE7B3" w14:textId="77777777" w:rsidR="006522A8" w:rsidRDefault="00284CD2">
            <w:pPr>
              <w:spacing w:before="40" w:after="40"/>
            </w:pPr>
            <w:r>
              <w:rPr>
                <w:sz w:val="19"/>
              </w:rPr>
              <w:t>Diagnosa dan Ide Penyelesaian</w:t>
            </w:r>
          </w:p>
        </w:tc>
        <w:tc>
          <w:tcPr>
            <w:tcW w:w="1984" w:type="dxa"/>
          </w:tcPr>
          <w:p w14:paraId="589BAA5F" w14:textId="77777777" w:rsidR="006522A8" w:rsidRDefault="006522A8">
            <w:pPr>
              <w:spacing w:before="40" w:after="40"/>
            </w:pPr>
          </w:p>
        </w:tc>
      </w:tr>
      <w:tr w:rsidR="006522A8" w14:paraId="5E9128E3" w14:textId="77777777">
        <w:trPr>
          <w:jc w:val="center"/>
        </w:trPr>
        <w:tc>
          <w:tcPr>
            <w:tcW w:w="567" w:type="dxa"/>
          </w:tcPr>
          <w:p w14:paraId="51B59AEA" w14:textId="77777777" w:rsidR="006522A8" w:rsidRDefault="00284CD2">
            <w:pPr>
              <w:spacing w:before="40" w:after="40"/>
            </w:pPr>
            <w:r>
              <w:rPr>
                <w:sz w:val="19"/>
              </w:rPr>
              <w:lastRenderedPageBreak/>
              <w:t>14</w:t>
            </w:r>
          </w:p>
        </w:tc>
        <w:tc>
          <w:tcPr>
            <w:tcW w:w="2948" w:type="dxa"/>
          </w:tcPr>
          <w:p w14:paraId="3F04D8CD" w14:textId="77777777" w:rsidR="006522A8" w:rsidRDefault="00284CD2">
            <w:pPr>
              <w:spacing w:before="40" w:after="40"/>
            </w:pPr>
            <w:r>
              <w:rPr>
                <w:sz w:val="19"/>
              </w:rPr>
              <w:t>Cahyo Prasetiadi</w:t>
            </w:r>
          </w:p>
        </w:tc>
        <w:tc>
          <w:tcPr>
            <w:tcW w:w="3288" w:type="dxa"/>
          </w:tcPr>
          <w:p w14:paraId="37FE097D" w14:textId="77777777" w:rsidR="006522A8" w:rsidRDefault="00284CD2">
            <w:pPr>
              <w:spacing w:before="40" w:after="40"/>
            </w:pPr>
            <w:r>
              <w:rPr>
                <w:sz w:val="19"/>
              </w:rPr>
              <w:t>Editor dan Penyelesaian</w:t>
            </w:r>
          </w:p>
        </w:tc>
        <w:tc>
          <w:tcPr>
            <w:tcW w:w="1984" w:type="dxa"/>
          </w:tcPr>
          <w:p w14:paraId="27BED229" w14:textId="77777777" w:rsidR="006522A8" w:rsidRDefault="006522A8">
            <w:pPr>
              <w:spacing w:before="40" w:after="40"/>
            </w:pPr>
          </w:p>
        </w:tc>
      </w:tr>
      <w:tr w:rsidR="006522A8" w14:paraId="18BBC030" w14:textId="77777777">
        <w:trPr>
          <w:jc w:val="center"/>
        </w:trPr>
        <w:tc>
          <w:tcPr>
            <w:tcW w:w="567" w:type="dxa"/>
          </w:tcPr>
          <w:p w14:paraId="01DA7CF0" w14:textId="77777777" w:rsidR="006522A8" w:rsidRDefault="00284CD2">
            <w:pPr>
              <w:spacing w:before="40" w:after="40"/>
            </w:pPr>
            <w:r>
              <w:rPr>
                <w:sz w:val="19"/>
              </w:rPr>
              <w:t>15</w:t>
            </w:r>
          </w:p>
        </w:tc>
        <w:tc>
          <w:tcPr>
            <w:tcW w:w="2948" w:type="dxa"/>
          </w:tcPr>
          <w:p w14:paraId="35F7A8F4" w14:textId="77777777" w:rsidR="006522A8" w:rsidRDefault="00284CD2">
            <w:pPr>
              <w:spacing w:before="40" w:after="40"/>
            </w:pPr>
            <w:r>
              <w:rPr>
                <w:sz w:val="19"/>
              </w:rPr>
              <w:t>Nur Fathoni</w:t>
            </w:r>
          </w:p>
        </w:tc>
        <w:tc>
          <w:tcPr>
            <w:tcW w:w="3288" w:type="dxa"/>
          </w:tcPr>
          <w:p w14:paraId="79196118" w14:textId="77777777" w:rsidR="006522A8" w:rsidRDefault="00284CD2">
            <w:pPr>
              <w:spacing w:before="40" w:after="40"/>
            </w:pPr>
            <w:r>
              <w:rPr>
                <w:sz w:val="19"/>
              </w:rPr>
              <w:t>Editor dan Penyelesaian</w:t>
            </w:r>
          </w:p>
        </w:tc>
        <w:tc>
          <w:tcPr>
            <w:tcW w:w="1984" w:type="dxa"/>
          </w:tcPr>
          <w:p w14:paraId="5DAEDF5C" w14:textId="77777777" w:rsidR="006522A8" w:rsidRDefault="006522A8">
            <w:pPr>
              <w:spacing w:before="40" w:after="40"/>
            </w:pPr>
          </w:p>
        </w:tc>
      </w:tr>
      <w:tr w:rsidR="006522A8" w14:paraId="5E34EC8D" w14:textId="77777777">
        <w:trPr>
          <w:jc w:val="center"/>
        </w:trPr>
        <w:tc>
          <w:tcPr>
            <w:tcW w:w="567" w:type="dxa"/>
          </w:tcPr>
          <w:p w14:paraId="75C8BD43" w14:textId="77777777" w:rsidR="006522A8" w:rsidRDefault="00284CD2">
            <w:pPr>
              <w:spacing w:before="40" w:after="40"/>
            </w:pPr>
            <w:r>
              <w:rPr>
                <w:sz w:val="19"/>
              </w:rPr>
              <w:t>16</w:t>
            </w:r>
          </w:p>
        </w:tc>
        <w:tc>
          <w:tcPr>
            <w:tcW w:w="2948" w:type="dxa"/>
          </w:tcPr>
          <w:p w14:paraId="3111ACA6" w14:textId="77777777" w:rsidR="006522A8" w:rsidRDefault="00284CD2">
            <w:pPr>
              <w:spacing w:before="40" w:after="40"/>
            </w:pPr>
            <w:r>
              <w:rPr>
                <w:sz w:val="19"/>
              </w:rPr>
              <w:t>Pujo Hariyanto</w:t>
            </w:r>
          </w:p>
        </w:tc>
        <w:tc>
          <w:tcPr>
            <w:tcW w:w="3288" w:type="dxa"/>
          </w:tcPr>
          <w:p w14:paraId="0E193925" w14:textId="77777777" w:rsidR="006522A8" w:rsidRDefault="00284CD2">
            <w:pPr>
              <w:spacing w:before="40" w:after="40"/>
            </w:pPr>
            <w:r>
              <w:rPr>
                <w:sz w:val="19"/>
              </w:rPr>
              <w:t>Editor dan Penyelesaian</w:t>
            </w:r>
          </w:p>
        </w:tc>
        <w:tc>
          <w:tcPr>
            <w:tcW w:w="1984" w:type="dxa"/>
          </w:tcPr>
          <w:p w14:paraId="78B1F5F0" w14:textId="77777777" w:rsidR="006522A8" w:rsidRDefault="006522A8">
            <w:pPr>
              <w:spacing w:before="40" w:after="40"/>
            </w:pPr>
          </w:p>
        </w:tc>
      </w:tr>
      <w:tr w:rsidR="006522A8" w14:paraId="0A4AE5BD" w14:textId="77777777">
        <w:trPr>
          <w:jc w:val="center"/>
        </w:trPr>
        <w:tc>
          <w:tcPr>
            <w:tcW w:w="567" w:type="dxa"/>
          </w:tcPr>
          <w:p w14:paraId="2F63BA82" w14:textId="77777777" w:rsidR="006522A8" w:rsidRDefault="00284CD2">
            <w:pPr>
              <w:spacing w:before="40" w:after="40"/>
            </w:pPr>
            <w:r>
              <w:rPr>
                <w:sz w:val="19"/>
              </w:rPr>
              <w:t>17</w:t>
            </w:r>
          </w:p>
        </w:tc>
        <w:tc>
          <w:tcPr>
            <w:tcW w:w="2948" w:type="dxa"/>
          </w:tcPr>
          <w:p w14:paraId="1FF6EC8A" w14:textId="77777777" w:rsidR="006522A8" w:rsidRDefault="00284CD2">
            <w:pPr>
              <w:spacing w:before="40" w:after="40"/>
            </w:pPr>
            <w:r>
              <w:rPr>
                <w:sz w:val="19"/>
              </w:rPr>
              <w:t>Tulus Suparto</w:t>
            </w:r>
          </w:p>
        </w:tc>
        <w:tc>
          <w:tcPr>
            <w:tcW w:w="3288" w:type="dxa"/>
          </w:tcPr>
          <w:p w14:paraId="5EDD1F68" w14:textId="77777777" w:rsidR="006522A8" w:rsidRDefault="00284CD2">
            <w:pPr>
              <w:spacing w:before="40" w:after="40"/>
            </w:pPr>
            <w:r>
              <w:rPr>
                <w:sz w:val="19"/>
              </w:rPr>
              <w:t>Dokumentasi dan Presentasi</w:t>
            </w:r>
          </w:p>
        </w:tc>
        <w:tc>
          <w:tcPr>
            <w:tcW w:w="1984" w:type="dxa"/>
          </w:tcPr>
          <w:p w14:paraId="640AB83D" w14:textId="77777777" w:rsidR="006522A8" w:rsidRDefault="006522A8">
            <w:pPr>
              <w:spacing w:before="40" w:after="40"/>
            </w:pPr>
          </w:p>
        </w:tc>
      </w:tr>
      <w:tr w:rsidR="006522A8" w14:paraId="1FF55F40" w14:textId="77777777">
        <w:trPr>
          <w:jc w:val="center"/>
        </w:trPr>
        <w:tc>
          <w:tcPr>
            <w:tcW w:w="567" w:type="dxa"/>
          </w:tcPr>
          <w:p w14:paraId="765C3483" w14:textId="77777777" w:rsidR="006522A8" w:rsidRDefault="00284CD2">
            <w:pPr>
              <w:spacing w:before="40" w:after="40"/>
            </w:pPr>
            <w:r>
              <w:rPr>
                <w:sz w:val="19"/>
              </w:rPr>
              <w:t>18</w:t>
            </w:r>
          </w:p>
        </w:tc>
        <w:tc>
          <w:tcPr>
            <w:tcW w:w="2948" w:type="dxa"/>
          </w:tcPr>
          <w:p w14:paraId="4A576FEA" w14:textId="77777777" w:rsidR="006522A8" w:rsidRDefault="00284CD2">
            <w:pPr>
              <w:spacing w:before="40" w:after="40"/>
            </w:pPr>
            <w:r>
              <w:rPr>
                <w:sz w:val="19"/>
              </w:rPr>
              <w:t>Ranu Fatah Wijoyo</w:t>
            </w:r>
          </w:p>
        </w:tc>
        <w:tc>
          <w:tcPr>
            <w:tcW w:w="3288" w:type="dxa"/>
          </w:tcPr>
          <w:p w14:paraId="176D3442" w14:textId="77777777" w:rsidR="006522A8" w:rsidRDefault="00284CD2">
            <w:pPr>
              <w:spacing w:before="40" w:after="40"/>
            </w:pPr>
            <w:r>
              <w:rPr>
                <w:sz w:val="19"/>
              </w:rPr>
              <w:t>Dokumentasi dan Presentasi</w:t>
            </w:r>
          </w:p>
        </w:tc>
        <w:tc>
          <w:tcPr>
            <w:tcW w:w="1984" w:type="dxa"/>
          </w:tcPr>
          <w:p w14:paraId="537A900F" w14:textId="77777777" w:rsidR="006522A8" w:rsidRDefault="006522A8">
            <w:pPr>
              <w:spacing w:before="40" w:after="40"/>
            </w:pPr>
          </w:p>
        </w:tc>
      </w:tr>
    </w:tbl>
    <w:p w14:paraId="2353DEE3" w14:textId="77777777" w:rsidR="006522A8" w:rsidRDefault="006522A8">
      <w:pPr>
        <w:spacing w:after="160"/>
      </w:pPr>
    </w:p>
    <w:p w14:paraId="639A6CA0" w14:textId="77777777" w:rsidR="006522A8" w:rsidRDefault="00284CD2">
      <w:r>
        <w:br w:type="page"/>
      </w:r>
    </w:p>
    <w:p w14:paraId="36461EE0" w14:textId="77777777" w:rsidR="006522A8" w:rsidRDefault="00284CD2">
      <w:pPr>
        <w:pStyle w:val="Heading1"/>
      </w:pPr>
      <w:bookmarkStart w:id="18" w:name="_Toc236052789"/>
      <w:r>
        <w:rPr>
          <w:rFonts w:ascii="Aptos" w:hAnsi="Aptos"/>
        </w:rPr>
        <w:lastRenderedPageBreak/>
        <w:t>PENUTUP</w:t>
      </w:r>
      <w:bookmarkEnd w:id="18"/>
    </w:p>
    <w:p w14:paraId="3B1B4EAB" w14:textId="77777777" w:rsidR="006522A8" w:rsidRDefault="00284CD2">
      <w:pPr>
        <w:ind w:firstLine="425"/>
        <w:jc w:val="both"/>
      </w:pPr>
      <w:r>
        <w:t>Studi lapangan pada BUMDesa Manik Sedana Desa Kutuh memberikan gambaran nyata bahwa kemandirian sebuah organisasi tidak ditentukan oleh besarnya sumber daya yang diterima, melainkan oleh ketepatan rancangan kelembagaan dan keberanian mengambil keputusan pada waktu yang tepat. Desa Kutuh membuktikan hal itu ketika memutuskan memotong tebing kapur, memisahkan mandat dua badan usaha sejak awal, dan mengunci komitmen pemberdayaan pada aturan alih-alih pada imbauan.</w:t>
      </w:r>
    </w:p>
    <w:p w14:paraId="21A5C10D" w14:textId="77777777" w:rsidR="006522A8" w:rsidRDefault="00284CD2">
      <w:pPr>
        <w:ind w:firstLine="425"/>
        <w:jc w:val="both"/>
      </w:pPr>
      <w:r>
        <w:t>Bagi peserta Pelatihan Kepemimpinan Administrator, pelajaran yang paling dapat direplikasi bukanlah besaran laba yang dicapai, melainkan cara lokus menata kewenangan, kepatuhan, dan komitmen sosial ke dalam sistem yang tetap berjalan meskipun kepemimpinan berganti. Prinsip inilah yang akan diterjemahkan oleh setiap anggota kelompok ke dalam rencana aksi di unit kerja masing-masing.</w:t>
      </w:r>
    </w:p>
    <w:p w14:paraId="6EEBDBC6" w14:textId="77777777" w:rsidR="006522A8" w:rsidRDefault="00284CD2">
      <w:pPr>
        <w:ind w:firstLine="425"/>
        <w:jc w:val="both"/>
      </w:pPr>
      <w:r>
        <w:t>Kelompok II menyampaikan terima kasih kepada Pemerintah Desa Kutuh, Perbekel I Wayan Mudana, S.T., beserta jajaran pengelola BUMDesa Manik Sedana atas kesediaan menerima kunjungan, berbagi pengalaman, dan memberikan akses data yang dibutuhkan dalam penyusunan laporan ini.</w:t>
      </w:r>
    </w:p>
    <w:p w14:paraId="695B22C7" w14:textId="77777777" w:rsidR="006522A8" w:rsidRDefault="006522A8">
      <w:pPr>
        <w:spacing w:after="480"/>
      </w:pPr>
    </w:p>
    <w:p w14:paraId="68522334" w14:textId="77777777" w:rsidR="006522A8" w:rsidRDefault="00284CD2">
      <w:pPr>
        <w:spacing w:after="40"/>
        <w:jc w:val="center"/>
      </w:pPr>
      <w:r>
        <w:rPr>
          <w:b/>
          <w:color w:val="1F3A5F"/>
        </w:rPr>
        <w:t>Kelompok II</w:t>
      </w:r>
    </w:p>
    <w:p w14:paraId="321D65D9" w14:textId="77777777" w:rsidR="006522A8" w:rsidRDefault="00284CD2">
      <w:pPr>
        <w:spacing w:after="40"/>
        <w:jc w:val="center"/>
      </w:pPr>
      <w:r>
        <w:rPr>
          <w:color w:val="444A52"/>
          <w:sz w:val="20"/>
        </w:rPr>
        <w:t>Pelatihan Kepemimpinan Administrator Angkatan XVIII</w:t>
      </w:r>
    </w:p>
    <w:p w14:paraId="2CD8F526" w14:textId="77777777" w:rsidR="006522A8" w:rsidRDefault="00284CD2">
      <w:pPr>
        <w:jc w:val="center"/>
      </w:pPr>
      <w:r>
        <w:rPr>
          <w:color w:val="444A52"/>
          <w:sz w:val="20"/>
        </w:rPr>
        <w:t>Balai Diklat Keuangan Denpasar, Tahun Anggaran 2026</w:t>
      </w:r>
    </w:p>
    <w:sectPr w:rsidR="006522A8" w:rsidSect="00034616">
      <w:footerReference w:type="default" r:id="rId17"/>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6479B" w14:textId="77777777" w:rsidR="00284CD2" w:rsidRDefault="00284CD2">
      <w:pPr>
        <w:spacing w:after="0" w:line="240" w:lineRule="auto"/>
      </w:pPr>
      <w:r>
        <w:separator/>
      </w:r>
    </w:p>
  </w:endnote>
  <w:endnote w:type="continuationSeparator" w:id="0">
    <w:p w14:paraId="735D6C9C" w14:textId="77777777" w:rsidR="00284CD2" w:rsidRDefault="00284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88DDC" w14:textId="77777777" w:rsidR="006522A8" w:rsidRDefault="00284CD2">
    <w:pPr>
      <w:pStyle w:val="Footer"/>
      <w:jc w:val="center"/>
    </w:pPr>
    <w:r>
      <w:rPr>
        <w:sz w:val="18"/>
      </w:rPr>
      <w:fldChar w:fldCharType="begin"/>
    </w:r>
    <w:r>
      <w:rPr>
        <w:sz w:val="18"/>
      </w:rPr>
      <w:instrText xml:space="preserve"> PAGE </w:instrText>
    </w:r>
    <w:r w:rsidR="00FC474D">
      <w:rPr>
        <w:sz w:val="18"/>
      </w:rPr>
      <w:fldChar w:fldCharType="separate"/>
    </w:r>
    <w:r w:rsidR="00FC474D">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D0AF5" w14:textId="77777777" w:rsidR="00284CD2" w:rsidRDefault="00284CD2">
      <w:pPr>
        <w:spacing w:after="0" w:line="240" w:lineRule="auto"/>
      </w:pPr>
      <w:r>
        <w:separator/>
      </w:r>
    </w:p>
  </w:footnote>
  <w:footnote w:type="continuationSeparator" w:id="0">
    <w:p w14:paraId="4C50D159" w14:textId="77777777" w:rsidR="00284CD2" w:rsidRDefault="00284C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9043174">
    <w:abstractNumId w:val="8"/>
  </w:num>
  <w:num w:numId="2" w16cid:durableId="1451826130">
    <w:abstractNumId w:val="6"/>
  </w:num>
  <w:num w:numId="3" w16cid:durableId="1441341025">
    <w:abstractNumId w:val="5"/>
  </w:num>
  <w:num w:numId="4" w16cid:durableId="508910727">
    <w:abstractNumId w:val="4"/>
  </w:num>
  <w:num w:numId="5" w16cid:durableId="463432622">
    <w:abstractNumId w:val="7"/>
  </w:num>
  <w:num w:numId="6" w16cid:durableId="726951310">
    <w:abstractNumId w:val="3"/>
  </w:num>
  <w:num w:numId="7" w16cid:durableId="1860506487">
    <w:abstractNumId w:val="2"/>
  </w:num>
  <w:num w:numId="8" w16cid:durableId="1264876152">
    <w:abstractNumId w:val="1"/>
  </w:num>
  <w:num w:numId="9" w16cid:durableId="478961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CD2"/>
    <w:rsid w:val="0029639D"/>
    <w:rsid w:val="00326F90"/>
    <w:rsid w:val="006522A8"/>
    <w:rsid w:val="00AA1D8D"/>
    <w:rsid w:val="00B47730"/>
    <w:rsid w:val="00C861EF"/>
    <w:rsid w:val="00CB0664"/>
    <w:rsid w:val="00FC47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4E303F"/>
  <w14:defaultImageDpi w14:val="300"/>
  <w15:docId w15:val="{E5B7781F-A15C-4B9B-B7BC-44F8EBD33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eastAsia="Aptos" w:hAnsi="Aptos"/>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444A5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C474D"/>
    <w:pPr>
      <w:spacing w:after="100"/>
    </w:pPr>
  </w:style>
  <w:style w:type="paragraph" w:styleId="TOC2">
    <w:name w:val="toc 2"/>
    <w:basedOn w:val="Normal"/>
    <w:next w:val="Normal"/>
    <w:autoRedefine/>
    <w:uiPriority w:val="39"/>
    <w:unhideWhenUsed/>
    <w:rsid w:val="00FC474D"/>
    <w:pPr>
      <w:spacing w:after="100"/>
      <w:ind w:left="220"/>
    </w:pPr>
  </w:style>
  <w:style w:type="character" w:styleId="Hyperlink">
    <w:name w:val="Hyperlink"/>
    <w:basedOn w:val="DefaultParagraphFont"/>
    <w:uiPriority w:val="99"/>
    <w:unhideWhenUsed/>
    <w:rsid w:val="00FC474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3946</Words>
  <Characters>22498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Donny Maha Putra</cp:lastModifiedBy>
  <cp:revision>2</cp:revision>
  <dcterms:created xsi:type="dcterms:W3CDTF">2013-12-23T23:15:00Z</dcterms:created>
  <dcterms:modified xsi:type="dcterms:W3CDTF">2026-07-27T05:52:00Z</dcterms:modified>
  <cp:category/>
</cp:coreProperties>
</file>